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D1FE7" w14:textId="7135DFFE" w:rsidR="00EA1845" w:rsidRPr="00655C79" w:rsidRDefault="00EA1845" w:rsidP="00676590">
      <w:pPr>
        <w:jc w:val="center"/>
        <w:rPr>
          <w:b/>
          <w:u w:val="single"/>
          <w:lang w:val="bg-BG"/>
        </w:rPr>
      </w:pPr>
      <w:r w:rsidRPr="00655C79">
        <w:rPr>
          <w:b/>
          <w:u w:val="single"/>
          <w:lang w:val="bg-BG"/>
        </w:rPr>
        <w:t>СУ „ПЕТКО</w:t>
      </w:r>
      <w:r w:rsidR="00655C79">
        <w:rPr>
          <w:b/>
          <w:u w:val="single"/>
          <w:lang w:val="bg-BG"/>
        </w:rPr>
        <w:t xml:space="preserve"> РАЧОВ СЛАВЕЙКОВ“ – ГРАД ДОБРИЧ</w:t>
      </w:r>
    </w:p>
    <w:p w14:paraId="33BDAF72" w14:textId="2C5E7CC7" w:rsidR="00EA1845" w:rsidRPr="00655C79" w:rsidRDefault="00655C79" w:rsidP="00676590">
      <w:pPr>
        <w:rPr>
          <w:b/>
          <w:lang w:val="bg-BG"/>
        </w:rPr>
      </w:pPr>
      <w:r>
        <w:rPr>
          <w:b/>
          <w:lang w:val="bg-BG"/>
        </w:rPr>
        <w:t xml:space="preserve">     Добрич 9300</w:t>
      </w:r>
      <w:r>
        <w:rPr>
          <w:b/>
          <w:lang w:val="bg-BG"/>
        </w:rPr>
        <w:tab/>
      </w:r>
      <w:r>
        <w:rPr>
          <w:b/>
          <w:lang w:val="bg-BG"/>
        </w:rPr>
        <w:tab/>
      </w:r>
      <w:r>
        <w:rPr>
          <w:b/>
          <w:lang w:val="bg-BG"/>
        </w:rPr>
        <w:tab/>
      </w:r>
      <w:r>
        <w:rPr>
          <w:b/>
          <w:lang w:val="bg-BG"/>
        </w:rPr>
        <w:tab/>
        <w:t xml:space="preserve">                           </w:t>
      </w:r>
      <w:r w:rsidR="00EA1845" w:rsidRPr="00655C79">
        <w:rPr>
          <w:b/>
          <w:lang w:val="bg-BG"/>
        </w:rPr>
        <w:t>тел./ факс 058 60 44 33</w:t>
      </w:r>
    </w:p>
    <w:p w14:paraId="0F0069AE" w14:textId="757DB57F" w:rsidR="00EA1845" w:rsidRPr="00655C79" w:rsidRDefault="00EA1845" w:rsidP="005F3959">
      <w:pPr>
        <w:pBdr>
          <w:bottom w:val="single" w:sz="12" w:space="1" w:color="auto"/>
        </w:pBdr>
        <w:ind w:firstLine="0"/>
        <w:rPr>
          <w:b/>
          <w:u w:val="single"/>
          <w:lang w:val="bg-BG"/>
        </w:rPr>
      </w:pPr>
      <w:r w:rsidRPr="00655C79">
        <w:rPr>
          <w:b/>
          <w:u w:val="single"/>
          <w:lang w:val="bg-BG"/>
        </w:rPr>
        <w:t xml:space="preserve">ул. „Ангел Кънчев“ № </w:t>
      </w:r>
      <w:r w:rsidR="005F3959">
        <w:rPr>
          <w:b/>
          <w:u w:val="single"/>
          <w:lang w:val="bg-BG"/>
        </w:rPr>
        <w:t>2</w:t>
      </w:r>
      <w:r w:rsidR="005F3959">
        <w:rPr>
          <w:b/>
          <w:u w:val="single"/>
          <w:lang w:val="bg-BG"/>
        </w:rPr>
        <w:tab/>
      </w:r>
      <w:r w:rsidR="005F3959">
        <w:rPr>
          <w:b/>
          <w:u w:val="single"/>
          <w:lang w:val="bg-BG"/>
        </w:rPr>
        <w:tab/>
      </w:r>
      <w:r w:rsidR="005F3959">
        <w:rPr>
          <w:b/>
          <w:u w:val="single"/>
          <w:lang w:val="bg-BG"/>
        </w:rPr>
        <w:tab/>
      </w:r>
      <w:r w:rsidR="005F3959">
        <w:rPr>
          <w:b/>
          <w:u w:val="single"/>
          <w:lang w:val="bg-BG"/>
        </w:rPr>
        <w:tab/>
      </w:r>
      <w:r w:rsidR="005F3959">
        <w:rPr>
          <w:b/>
          <w:u w:val="single"/>
          <w:lang w:val="bg-BG"/>
        </w:rPr>
        <w:tab/>
        <w:t>e-mail:info</w:t>
      </w:r>
      <w:r w:rsidR="00AF3D3B" w:rsidRPr="00AF3D3B">
        <w:rPr>
          <w:b/>
          <w:u w:val="single"/>
          <w:lang w:val="bg-BG"/>
        </w:rPr>
        <w:t>800017@edu.mon.bg</w:t>
      </w:r>
    </w:p>
    <w:p w14:paraId="1DE2F3B5" w14:textId="77777777" w:rsidR="00EA1845" w:rsidRPr="00655C79" w:rsidRDefault="00EA1845" w:rsidP="00676590">
      <w:pPr>
        <w:rPr>
          <w:b/>
          <w:lang w:val="bg-BG"/>
        </w:rPr>
      </w:pPr>
      <w:r w:rsidRPr="00655C79">
        <w:rPr>
          <w:b/>
          <w:lang w:val="bg-BG"/>
        </w:rPr>
        <w:tab/>
      </w:r>
      <w:r w:rsidRPr="00655C79">
        <w:rPr>
          <w:b/>
          <w:lang w:val="bg-BG"/>
        </w:rPr>
        <w:tab/>
      </w:r>
      <w:r w:rsidRPr="00655C79">
        <w:rPr>
          <w:b/>
          <w:lang w:val="bg-BG"/>
        </w:rPr>
        <w:tab/>
      </w:r>
      <w:r w:rsidRPr="00655C79">
        <w:rPr>
          <w:b/>
          <w:lang w:val="bg-BG"/>
        </w:rPr>
        <w:tab/>
      </w:r>
      <w:r w:rsidRPr="00655C79">
        <w:rPr>
          <w:b/>
          <w:lang w:val="bg-BG"/>
        </w:rPr>
        <w:tab/>
      </w:r>
      <w:r w:rsidRPr="00655C79">
        <w:rPr>
          <w:b/>
          <w:lang w:val="bg-BG"/>
        </w:rPr>
        <w:tab/>
      </w:r>
      <w:r w:rsidRPr="00655C79">
        <w:rPr>
          <w:b/>
          <w:lang w:val="bg-BG"/>
        </w:rPr>
        <w:tab/>
      </w:r>
      <w:r w:rsidRPr="00655C79">
        <w:rPr>
          <w:b/>
          <w:lang w:val="bg-BG"/>
        </w:rPr>
        <w:tab/>
      </w:r>
    </w:p>
    <w:p w14:paraId="26AC22C6" w14:textId="77777777" w:rsidR="00EA1845" w:rsidRPr="00F10854" w:rsidRDefault="00EA1845" w:rsidP="00676590">
      <w:pPr>
        <w:ind w:left="4248" w:firstLine="708"/>
        <w:rPr>
          <w:b/>
          <w:lang w:val="bg-BG"/>
        </w:rPr>
      </w:pPr>
    </w:p>
    <w:p w14:paraId="34BECC5D" w14:textId="167AD0D2" w:rsidR="00EA1845" w:rsidRDefault="00655C79" w:rsidP="00676590">
      <w:pPr>
        <w:widowControl w:val="0"/>
        <w:ind w:left="3540" w:firstLine="708"/>
        <w:rPr>
          <w:b/>
          <w:lang w:val="bg-BG"/>
        </w:rPr>
      </w:pPr>
      <w:r>
        <w:rPr>
          <w:b/>
          <w:lang w:val="bg-BG"/>
        </w:rPr>
        <w:t xml:space="preserve">УТВЪРЖДАВАМ: </w:t>
      </w:r>
    </w:p>
    <w:p w14:paraId="00A9B52D" w14:textId="048C91F7" w:rsidR="00655C79" w:rsidRPr="00F10854" w:rsidRDefault="00AF3D3B" w:rsidP="00676590">
      <w:pPr>
        <w:widowControl w:val="0"/>
        <w:ind w:left="6371" w:firstLine="1"/>
        <w:rPr>
          <w:b/>
          <w:lang w:val="bg-BG"/>
        </w:rPr>
      </w:pPr>
      <w:r>
        <w:rPr>
          <w:b/>
          <w:lang w:val="bg-BG"/>
        </w:rPr>
        <w:t>ВЕЛИН ВЪЛЕВ</w:t>
      </w:r>
    </w:p>
    <w:p w14:paraId="16B2DBBD" w14:textId="33BD1A21" w:rsidR="00EA1845" w:rsidRDefault="00655C79" w:rsidP="00676590">
      <w:pPr>
        <w:rPr>
          <w:b/>
          <w:lang w:val="bg-BG"/>
        </w:rPr>
      </w:pPr>
      <w:r>
        <w:rPr>
          <w:b/>
          <w:lang w:val="bg-BG"/>
        </w:rPr>
        <w:tab/>
      </w:r>
      <w:r>
        <w:rPr>
          <w:b/>
          <w:lang w:val="bg-BG"/>
        </w:rPr>
        <w:tab/>
      </w:r>
      <w:r>
        <w:rPr>
          <w:b/>
          <w:lang w:val="bg-BG"/>
        </w:rPr>
        <w:tab/>
      </w:r>
      <w:r>
        <w:rPr>
          <w:b/>
          <w:lang w:val="bg-BG"/>
        </w:rPr>
        <w:tab/>
      </w:r>
      <w:r>
        <w:rPr>
          <w:b/>
          <w:lang w:val="bg-BG"/>
        </w:rPr>
        <w:tab/>
      </w:r>
      <w:r>
        <w:rPr>
          <w:b/>
          <w:lang w:val="bg-BG"/>
        </w:rPr>
        <w:tab/>
        <w:t xml:space="preserve">ДИРЕКТОР </w:t>
      </w:r>
    </w:p>
    <w:p w14:paraId="78A04372" w14:textId="0926352F" w:rsidR="00655C79" w:rsidRDefault="00655C79" w:rsidP="00676590">
      <w:pPr>
        <w:ind w:left="3540" w:firstLine="708"/>
        <w:rPr>
          <w:b/>
          <w:lang w:val="bg-BG"/>
        </w:rPr>
      </w:pPr>
      <w:r>
        <w:rPr>
          <w:b/>
          <w:lang w:val="bg-BG"/>
        </w:rPr>
        <w:t>НА СУ „П. Р. СЛАВЕЙКОВ“</w:t>
      </w:r>
    </w:p>
    <w:p w14:paraId="19D30699" w14:textId="6DF0D73B" w:rsidR="00655C79" w:rsidRPr="00F10854" w:rsidRDefault="00655C79" w:rsidP="00676590">
      <w:pPr>
        <w:ind w:left="3540" w:firstLine="708"/>
        <w:rPr>
          <w:b/>
          <w:lang w:val="bg-BG"/>
        </w:rPr>
      </w:pPr>
      <w:r>
        <w:rPr>
          <w:b/>
          <w:lang w:val="bg-BG"/>
        </w:rPr>
        <w:t>ГРАД ДОБРИЧ</w:t>
      </w:r>
      <w:r>
        <w:rPr>
          <w:b/>
          <w:lang w:val="bg-BG"/>
        </w:rPr>
        <w:tab/>
      </w:r>
    </w:p>
    <w:p w14:paraId="66A48DDE" w14:textId="77777777" w:rsidR="00EA1845" w:rsidRPr="00F10854" w:rsidRDefault="00EA1845" w:rsidP="00676590">
      <w:pPr>
        <w:ind w:left="4248" w:firstLine="708"/>
        <w:rPr>
          <w:b/>
          <w:lang w:val="bg-BG"/>
        </w:rPr>
      </w:pPr>
    </w:p>
    <w:p w14:paraId="51E35DEE" w14:textId="77777777" w:rsidR="00EA1845" w:rsidRPr="00F10854" w:rsidRDefault="00EA1845" w:rsidP="00676590">
      <w:pPr>
        <w:ind w:left="4248" w:firstLine="708"/>
        <w:rPr>
          <w:b/>
          <w:lang w:val="bg-BG"/>
        </w:rPr>
      </w:pPr>
    </w:p>
    <w:p w14:paraId="1A975CF6" w14:textId="77777777" w:rsidR="00EA1845" w:rsidRPr="00F10854" w:rsidRDefault="00EA1845" w:rsidP="00676590">
      <w:pPr>
        <w:ind w:left="4248" w:firstLine="708"/>
        <w:rPr>
          <w:b/>
          <w:lang w:val="bg-BG"/>
        </w:rPr>
      </w:pPr>
    </w:p>
    <w:p w14:paraId="3BD6199E" w14:textId="77777777" w:rsidR="00EA1845" w:rsidRPr="00F10854" w:rsidRDefault="00EA1845" w:rsidP="00676590">
      <w:pPr>
        <w:ind w:left="4248" w:firstLine="708"/>
        <w:rPr>
          <w:b/>
          <w:lang w:val="bg-BG"/>
        </w:rPr>
      </w:pPr>
    </w:p>
    <w:p w14:paraId="1FA18A7B" w14:textId="77777777" w:rsidR="00EA1845" w:rsidRPr="00F10854" w:rsidRDefault="00EA1845" w:rsidP="00676590">
      <w:pPr>
        <w:ind w:left="4248" w:firstLine="708"/>
        <w:rPr>
          <w:b/>
          <w:lang w:val="bg-BG"/>
        </w:rPr>
      </w:pPr>
    </w:p>
    <w:p w14:paraId="134A607C" w14:textId="77777777" w:rsidR="00EA1845" w:rsidRPr="00F10854" w:rsidRDefault="00EA1845" w:rsidP="00676590">
      <w:pPr>
        <w:ind w:left="4248" w:firstLine="708"/>
        <w:rPr>
          <w:b/>
          <w:lang w:val="bg-BG"/>
        </w:rPr>
      </w:pPr>
    </w:p>
    <w:p w14:paraId="276439AF" w14:textId="77777777" w:rsidR="00EA1845" w:rsidRPr="00F10854" w:rsidRDefault="00EA1845" w:rsidP="00676590">
      <w:pPr>
        <w:ind w:left="4248" w:firstLine="708"/>
        <w:rPr>
          <w:b/>
          <w:lang w:val="bg-BG"/>
        </w:rPr>
      </w:pPr>
    </w:p>
    <w:p w14:paraId="7C8074A6" w14:textId="37AA41CB" w:rsidR="00EA1845" w:rsidRPr="00F10854" w:rsidRDefault="00EA1845" w:rsidP="00676590">
      <w:pPr>
        <w:rPr>
          <w:b/>
          <w:lang w:val="bg-BG"/>
        </w:rPr>
      </w:pPr>
    </w:p>
    <w:p w14:paraId="62850380" w14:textId="77777777" w:rsidR="00F729FA" w:rsidRPr="00F10854" w:rsidRDefault="00F729FA" w:rsidP="00676590">
      <w:pPr>
        <w:ind w:left="4248" w:firstLine="708"/>
        <w:rPr>
          <w:b/>
          <w:lang w:val="bg-BG"/>
        </w:rPr>
      </w:pPr>
    </w:p>
    <w:p w14:paraId="23E4428F" w14:textId="77777777" w:rsidR="00F729FA" w:rsidRPr="00F10854" w:rsidRDefault="00F729FA" w:rsidP="00676590">
      <w:pPr>
        <w:jc w:val="center"/>
        <w:rPr>
          <w:b/>
          <w:sz w:val="48"/>
          <w:szCs w:val="48"/>
          <w:lang w:val="bg-BG"/>
        </w:rPr>
      </w:pPr>
      <w:r>
        <w:rPr>
          <w:b/>
          <w:sz w:val="48"/>
          <w:szCs w:val="48"/>
          <w:lang w:val="bg-BG"/>
        </w:rPr>
        <w:t>СТРАТЕГИЯ ЗА РАЗВИТИЕ</w:t>
      </w:r>
    </w:p>
    <w:p w14:paraId="7943CBCA" w14:textId="4671D67A" w:rsidR="00F729FA" w:rsidRPr="00F10854" w:rsidRDefault="00F729FA" w:rsidP="00676590">
      <w:pPr>
        <w:jc w:val="center"/>
        <w:rPr>
          <w:b/>
          <w:sz w:val="48"/>
          <w:szCs w:val="48"/>
          <w:lang w:val="bg-BG"/>
        </w:rPr>
      </w:pPr>
    </w:p>
    <w:p w14:paraId="38EE0F9A" w14:textId="77777777" w:rsidR="00F729FA" w:rsidRPr="00F10854" w:rsidRDefault="00F729FA" w:rsidP="00676590">
      <w:pPr>
        <w:jc w:val="center"/>
        <w:rPr>
          <w:b/>
          <w:sz w:val="48"/>
          <w:szCs w:val="48"/>
          <w:lang w:val="bg-BG"/>
        </w:rPr>
      </w:pPr>
      <w:r>
        <w:rPr>
          <w:b/>
          <w:sz w:val="48"/>
          <w:szCs w:val="48"/>
          <w:lang w:val="bg-BG"/>
        </w:rPr>
        <w:t>НА УЧИЛИЩЕТО</w:t>
      </w:r>
    </w:p>
    <w:p w14:paraId="1FD94D4E" w14:textId="77777777" w:rsidR="00F729FA" w:rsidRPr="00F10854" w:rsidRDefault="00F729FA" w:rsidP="00676590">
      <w:pPr>
        <w:jc w:val="center"/>
        <w:rPr>
          <w:b/>
          <w:sz w:val="48"/>
          <w:szCs w:val="48"/>
          <w:lang w:val="bg-BG"/>
        </w:rPr>
      </w:pPr>
    </w:p>
    <w:p w14:paraId="6E777250" w14:textId="183DDF56" w:rsidR="00F729FA" w:rsidRDefault="00F729FA" w:rsidP="00676590">
      <w:pPr>
        <w:jc w:val="center"/>
        <w:rPr>
          <w:b/>
          <w:sz w:val="48"/>
          <w:szCs w:val="48"/>
          <w:lang w:val="bg-BG"/>
        </w:rPr>
      </w:pPr>
      <w:r>
        <w:rPr>
          <w:b/>
          <w:sz w:val="48"/>
          <w:szCs w:val="48"/>
          <w:lang w:val="bg-BG"/>
        </w:rPr>
        <w:t>ЗА ПЕРИОДА</w:t>
      </w:r>
    </w:p>
    <w:p w14:paraId="7769641D" w14:textId="77777777" w:rsidR="00F729FA" w:rsidRDefault="00F729FA" w:rsidP="00676590">
      <w:pPr>
        <w:jc w:val="center"/>
        <w:rPr>
          <w:b/>
          <w:sz w:val="48"/>
          <w:szCs w:val="48"/>
          <w:lang w:val="bg-BG"/>
        </w:rPr>
      </w:pPr>
    </w:p>
    <w:p w14:paraId="2132B2E2" w14:textId="4D093C11" w:rsidR="00F729FA" w:rsidRDefault="007F5AF3" w:rsidP="00742B7A">
      <w:pPr>
        <w:ind w:firstLine="0"/>
        <w:jc w:val="center"/>
        <w:rPr>
          <w:b/>
          <w:sz w:val="48"/>
          <w:szCs w:val="48"/>
          <w:lang w:val="bg-BG"/>
        </w:rPr>
      </w:pPr>
      <w:r>
        <w:rPr>
          <w:b/>
          <w:sz w:val="48"/>
          <w:szCs w:val="48"/>
          <w:lang w:val="bg-BG"/>
        </w:rPr>
        <w:t>СЕПТЕМВРИ 202</w:t>
      </w:r>
      <w:r w:rsidRPr="001B5C86">
        <w:rPr>
          <w:b/>
          <w:sz w:val="48"/>
          <w:szCs w:val="48"/>
          <w:lang w:val="bg-BG"/>
        </w:rPr>
        <w:t>4</w:t>
      </w:r>
      <w:r w:rsidR="00F729FA">
        <w:rPr>
          <w:b/>
          <w:sz w:val="48"/>
          <w:szCs w:val="48"/>
          <w:lang w:val="bg-BG"/>
        </w:rPr>
        <w:t xml:space="preserve"> –</w:t>
      </w:r>
      <w:r w:rsidR="00F729FA" w:rsidRPr="00AA2B93">
        <w:rPr>
          <w:b/>
          <w:sz w:val="48"/>
          <w:szCs w:val="48"/>
          <w:lang w:val="bg-BG"/>
        </w:rPr>
        <w:t xml:space="preserve"> </w:t>
      </w:r>
      <w:r w:rsidR="00AF3D3B">
        <w:rPr>
          <w:b/>
          <w:sz w:val="48"/>
          <w:szCs w:val="48"/>
          <w:lang w:val="bg-BG"/>
        </w:rPr>
        <w:t>СЕПТЕМВРИ 2029</w:t>
      </w:r>
    </w:p>
    <w:p w14:paraId="310555CE" w14:textId="77777777" w:rsidR="00F729FA" w:rsidRDefault="00F729FA" w:rsidP="00676590">
      <w:pPr>
        <w:rPr>
          <w:b/>
          <w:sz w:val="48"/>
          <w:szCs w:val="48"/>
          <w:lang w:val="bg-BG"/>
        </w:rPr>
      </w:pPr>
    </w:p>
    <w:p w14:paraId="34B9812D" w14:textId="18ADB7FE" w:rsidR="00F729FA" w:rsidRDefault="00F729FA" w:rsidP="00676590">
      <w:pPr>
        <w:rPr>
          <w:b/>
          <w:sz w:val="48"/>
          <w:szCs w:val="48"/>
          <w:lang w:val="bg-BG"/>
        </w:rPr>
      </w:pPr>
    </w:p>
    <w:p w14:paraId="5B784544" w14:textId="3006322C" w:rsidR="00645CC3" w:rsidRDefault="00645CC3" w:rsidP="00676590">
      <w:pPr>
        <w:rPr>
          <w:b/>
          <w:sz w:val="48"/>
          <w:szCs w:val="48"/>
          <w:lang w:val="bg-BG"/>
        </w:rPr>
      </w:pPr>
    </w:p>
    <w:p w14:paraId="78BF8E1C" w14:textId="67BBB6FD" w:rsidR="00645CC3" w:rsidRDefault="00645CC3" w:rsidP="00676590">
      <w:pPr>
        <w:rPr>
          <w:b/>
          <w:sz w:val="48"/>
          <w:szCs w:val="48"/>
          <w:lang w:val="bg-BG"/>
        </w:rPr>
      </w:pPr>
    </w:p>
    <w:p w14:paraId="2767FAA1" w14:textId="77777777" w:rsidR="00645CC3" w:rsidRDefault="00645CC3" w:rsidP="00676590">
      <w:pPr>
        <w:rPr>
          <w:b/>
          <w:sz w:val="48"/>
          <w:szCs w:val="48"/>
          <w:lang w:val="bg-BG"/>
        </w:rPr>
      </w:pPr>
    </w:p>
    <w:p w14:paraId="4B9D5DCF" w14:textId="77777777" w:rsidR="00F729FA" w:rsidRPr="00EA1845" w:rsidRDefault="00F729FA" w:rsidP="00676590">
      <w:pPr>
        <w:rPr>
          <w:b/>
          <w:sz w:val="48"/>
          <w:szCs w:val="48"/>
          <w:lang w:val="bg-BG"/>
        </w:rPr>
      </w:pPr>
    </w:p>
    <w:p w14:paraId="7F572916" w14:textId="68A3896D" w:rsidR="00742B7A" w:rsidRDefault="00742B7A" w:rsidP="00676590">
      <w:pPr>
        <w:spacing w:line="259" w:lineRule="auto"/>
        <w:ind w:left="720"/>
        <w:contextualSpacing/>
        <w:rPr>
          <w:b/>
          <w:bCs/>
          <w:lang w:val="bg-BG"/>
        </w:rPr>
      </w:pPr>
    </w:p>
    <w:p w14:paraId="64DC14F4" w14:textId="6A1CC63B" w:rsidR="00A66B77" w:rsidRDefault="00A66B77" w:rsidP="00676590">
      <w:pPr>
        <w:spacing w:line="259" w:lineRule="auto"/>
        <w:ind w:left="720"/>
        <w:contextualSpacing/>
        <w:rPr>
          <w:b/>
          <w:bCs/>
          <w:lang w:val="bg-BG"/>
        </w:rPr>
      </w:pPr>
    </w:p>
    <w:p w14:paraId="6CEDAD5B" w14:textId="77777777" w:rsidR="00A66B77" w:rsidRDefault="00A66B77" w:rsidP="00676590">
      <w:pPr>
        <w:spacing w:line="259" w:lineRule="auto"/>
        <w:ind w:left="720"/>
        <w:contextualSpacing/>
        <w:rPr>
          <w:b/>
          <w:bCs/>
          <w:lang w:val="bg-BG"/>
        </w:rPr>
      </w:pPr>
      <w:bookmarkStart w:id="0" w:name="_GoBack"/>
      <w:bookmarkEnd w:id="0"/>
    </w:p>
    <w:p w14:paraId="479D15AB" w14:textId="77777777" w:rsidR="00742B7A" w:rsidRDefault="00742B7A" w:rsidP="00676590">
      <w:pPr>
        <w:spacing w:line="259" w:lineRule="auto"/>
        <w:ind w:left="720"/>
        <w:contextualSpacing/>
        <w:rPr>
          <w:b/>
          <w:bCs/>
          <w:lang w:val="bg-BG"/>
        </w:rPr>
      </w:pPr>
    </w:p>
    <w:p w14:paraId="6C4E1D4F" w14:textId="4DD03564" w:rsidR="004F7E72" w:rsidRPr="004F7E72" w:rsidRDefault="004F7E72" w:rsidP="00676590">
      <w:pPr>
        <w:spacing w:line="259" w:lineRule="auto"/>
        <w:ind w:left="720"/>
        <w:contextualSpacing/>
        <w:rPr>
          <w:b/>
          <w:bCs/>
          <w:lang w:val="bg-BG"/>
        </w:rPr>
      </w:pPr>
      <w:r w:rsidRPr="004F7E72">
        <w:rPr>
          <w:b/>
          <w:bCs/>
          <w:lang w:val="bg-BG"/>
        </w:rPr>
        <w:lastRenderedPageBreak/>
        <w:t>СЪДЪРЖАНИЕ</w:t>
      </w:r>
    </w:p>
    <w:p w14:paraId="75C34BC5" w14:textId="7A2C643B" w:rsidR="004F7E72" w:rsidRPr="004F7E72" w:rsidRDefault="004F7E72" w:rsidP="00676590">
      <w:pPr>
        <w:spacing w:line="480" w:lineRule="auto"/>
        <w:ind w:left="720"/>
        <w:contextualSpacing/>
        <w:rPr>
          <w:b/>
          <w:bCs/>
          <w:lang w:val="bg-BG"/>
        </w:rPr>
      </w:pPr>
    </w:p>
    <w:p w14:paraId="603EBA34" w14:textId="68074928" w:rsidR="004F7E72" w:rsidRPr="004F7E72" w:rsidRDefault="004F7E72" w:rsidP="00676590">
      <w:pPr>
        <w:spacing w:line="480" w:lineRule="auto"/>
        <w:ind w:left="720"/>
        <w:contextualSpacing/>
        <w:rPr>
          <w:b/>
          <w:bCs/>
          <w:lang w:val="bg-BG"/>
        </w:rPr>
      </w:pPr>
      <w:r w:rsidRPr="004F7E72">
        <w:rPr>
          <w:b/>
          <w:bCs/>
          <w:lang w:val="bg-BG"/>
        </w:rPr>
        <w:t>Увод</w:t>
      </w:r>
    </w:p>
    <w:p w14:paraId="6AFBB9D4" w14:textId="0399C9F6" w:rsidR="00676590" w:rsidRDefault="00676590" w:rsidP="00A257EE">
      <w:pPr>
        <w:pStyle w:val="ListParagraph"/>
        <w:numPr>
          <w:ilvl w:val="0"/>
          <w:numId w:val="30"/>
        </w:numPr>
        <w:ind w:left="0" w:firstLine="0"/>
        <w:rPr>
          <w:b/>
          <w:bCs/>
          <w:lang w:val="bg-BG"/>
        </w:rPr>
      </w:pPr>
      <w:r w:rsidRPr="00676590">
        <w:rPr>
          <w:b/>
          <w:bCs/>
          <w:lang w:val="bg-BG"/>
        </w:rPr>
        <w:t>Нормативна основа</w:t>
      </w:r>
    </w:p>
    <w:p w14:paraId="3DE59FBC" w14:textId="77777777" w:rsidR="00CB2516" w:rsidRDefault="00CB2516" w:rsidP="00CB2516">
      <w:pPr>
        <w:pStyle w:val="ListParagraph"/>
        <w:ind w:left="0"/>
        <w:rPr>
          <w:b/>
          <w:bCs/>
          <w:lang w:val="bg-BG"/>
        </w:rPr>
      </w:pPr>
    </w:p>
    <w:p w14:paraId="43559579" w14:textId="2D2DC012" w:rsidR="00CB2516" w:rsidRDefault="00CB2516" w:rsidP="00A257EE">
      <w:pPr>
        <w:pStyle w:val="ListParagraph"/>
        <w:numPr>
          <w:ilvl w:val="0"/>
          <w:numId w:val="30"/>
        </w:numPr>
        <w:ind w:left="0" w:firstLine="0"/>
        <w:rPr>
          <w:b/>
          <w:bCs/>
          <w:lang w:val="bg-BG"/>
        </w:rPr>
      </w:pPr>
      <w:r>
        <w:rPr>
          <w:b/>
          <w:bCs/>
          <w:lang w:val="bg-BG"/>
        </w:rPr>
        <w:t>Администриране</w:t>
      </w:r>
    </w:p>
    <w:p w14:paraId="4F2E4509" w14:textId="1FCE2DFA" w:rsidR="00CB2516" w:rsidRPr="00676590" w:rsidRDefault="00CB2516" w:rsidP="00CB2516">
      <w:pPr>
        <w:pStyle w:val="ListParagraph"/>
        <w:ind w:left="0"/>
        <w:rPr>
          <w:b/>
          <w:bCs/>
          <w:lang w:val="bg-BG"/>
        </w:rPr>
      </w:pPr>
    </w:p>
    <w:p w14:paraId="617A3D9F" w14:textId="236168BC" w:rsidR="004F7E72" w:rsidRPr="004F7E72" w:rsidRDefault="004F7E72" w:rsidP="00A257EE">
      <w:pPr>
        <w:numPr>
          <w:ilvl w:val="0"/>
          <w:numId w:val="30"/>
        </w:numPr>
        <w:spacing w:line="480" w:lineRule="auto"/>
        <w:ind w:left="0" w:firstLine="0"/>
        <w:contextualSpacing/>
        <w:rPr>
          <w:b/>
          <w:bCs/>
          <w:lang w:val="bg-BG"/>
        </w:rPr>
      </w:pPr>
      <w:r w:rsidRPr="004F7E72">
        <w:rPr>
          <w:b/>
          <w:bCs/>
          <w:lang w:val="bg-BG"/>
        </w:rPr>
        <w:t xml:space="preserve">Анализ и оценка на актуалното състояние на училището и на вътрешните фактори и външните фактори </w:t>
      </w:r>
    </w:p>
    <w:p w14:paraId="299AE9B6" w14:textId="31E01C91" w:rsidR="004F7E72" w:rsidRPr="004F7E72" w:rsidRDefault="0031353A" w:rsidP="00A257EE">
      <w:pPr>
        <w:numPr>
          <w:ilvl w:val="0"/>
          <w:numId w:val="30"/>
        </w:numPr>
        <w:spacing w:line="480" w:lineRule="auto"/>
        <w:ind w:left="0" w:firstLine="0"/>
        <w:contextualSpacing/>
        <w:rPr>
          <w:b/>
          <w:bCs/>
          <w:lang w:val="bg-BG"/>
        </w:rPr>
      </w:pPr>
      <w:r>
        <w:rPr>
          <w:b/>
          <w:bCs/>
          <w:lang w:val="bg-BG"/>
        </w:rPr>
        <w:t>Мото, мисия и в</w:t>
      </w:r>
      <w:r w:rsidR="004F7E72" w:rsidRPr="004F7E72">
        <w:rPr>
          <w:b/>
          <w:bCs/>
          <w:lang w:val="bg-BG"/>
        </w:rPr>
        <w:t>изия за развитието на училището</w:t>
      </w:r>
    </w:p>
    <w:p w14:paraId="3704A2A4" w14:textId="77777777" w:rsidR="004F7E72" w:rsidRPr="004F7E72" w:rsidRDefault="004F7E72" w:rsidP="00A257EE">
      <w:pPr>
        <w:numPr>
          <w:ilvl w:val="0"/>
          <w:numId w:val="30"/>
        </w:numPr>
        <w:spacing w:line="480" w:lineRule="auto"/>
        <w:ind w:left="0" w:firstLine="0"/>
        <w:contextualSpacing/>
        <w:rPr>
          <w:b/>
          <w:bCs/>
          <w:lang w:val="bg-BG"/>
        </w:rPr>
      </w:pPr>
      <w:r w:rsidRPr="004F7E72">
        <w:rPr>
          <w:b/>
          <w:bCs/>
          <w:lang w:val="bg-BG"/>
        </w:rPr>
        <w:t>Водещи принципи/ценности за развитие на училището</w:t>
      </w:r>
    </w:p>
    <w:p w14:paraId="47E037E8" w14:textId="77777777" w:rsidR="004F7E72" w:rsidRPr="004F7E72" w:rsidRDefault="004F7E72" w:rsidP="00A257EE">
      <w:pPr>
        <w:numPr>
          <w:ilvl w:val="0"/>
          <w:numId w:val="30"/>
        </w:numPr>
        <w:spacing w:line="480" w:lineRule="auto"/>
        <w:ind w:left="0" w:firstLine="0"/>
        <w:contextualSpacing/>
        <w:rPr>
          <w:b/>
          <w:bCs/>
          <w:lang w:val="bg-BG"/>
        </w:rPr>
      </w:pPr>
      <w:r w:rsidRPr="004F7E72">
        <w:rPr>
          <w:b/>
          <w:bCs/>
          <w:lang w:val="bg-BG"/>
        </w:rPr>
        <w:t>Стратегически цели и специфични за институцията цели</w:t>
      </w:r>
    </w:p>
    <w:p w14:paraId="7FCDA04F" w14:textId="77777777" w:rsidR="004F7E72" w:rsidRPr="004F7E72" w:rsidRDefault="004F7E72" w:rsidP="00A257EE">
      <w:pPr>
        <w:numPr>
          <w:ilvl w:val="0"/>
          <w:numId w:val="30"/>
        </w:numPr>
        <w:spacing w:line="480" w:lineRule="auto"/>
        <w:ind w:left="0" w:firstLine="0"/>
        <w:contextualSpacing/>
        <w:rPr>
          <w:b/>
          <w:bCs/>
          <w:lang w:val="bg-BG"/>
        </w:rPr>
      </w:pPr>
      <w:r w:rsidRPr="004F7E72">
        <w:rPr>
          <w:b/>
          <w:bCs/>
          <w:lang w:val="bg-BG"/>
        </w:rPr>
        <w:t>Приоритетни области</w:t>
      </w:r>
    </w:p>
    <w:p w14:paraId="0E8BFF86" w14:textId="38A09D7E" w:rsidR="004F7E72" w:rsidRPr="00CB2516" w:rsidRDefault="004F7E72" w:rsidP="00A257EE">
      <w:pPr>
        <w:pStyle w:val="BodyText"/>
        <w:numPr>
          <w:ilvl w:val="0"/>
          <w:numId w:val="50"/>
        </w:numPr>
        <w:rPr>
          <w:b/>
        </w:rPr>
      </w:pPr>
      <w:r w:rsidRPr="00CB2516">
        <w:rPr>
          <w:b/>
        </w:rPr>
        <w:t>Качество на образованието и мерки за неговото повишаване</w:t>
      </w:r>
      <w:r w:rsidR="001C2247" w:rsidRPr="00CB2516">
        <w:rPr>
          <w:b/>
        </w:rPr>
        <w:t>;</w:t>
      </w:r>
    </w:p>
    <w:p w14:paraId="2BD65EDE" w14:textId="04C6BBED" w:rsidR="004F7E72" w:rsidRPr="00CB2516" w:rsidRDefault="004F7E72" w:rsidP="00A257EE">
      <w:pPr>
        <w:pStyle w:val="BodyText"/>
        <w:numPr>
          <w:ilvl w:val="0"/>
          <w:numId w:val="50"/>
        </w:numPr>
        <w:rPr>
          <w:b/>
        </w:rPr>
      </w:pPr>
      <w:r w:rsidRPr="00CB2516">
        <w:rPr>
          <w:b/>
        </w:rPr>
        <w:t>Патриотично възпитание, формиране на национално самосъзнание и общочовешки ценности на децата и учениците</w:t>
      </w:r>
      <w:r w:rsidR="001C2247" w:rsidRPr="00CB2516">
        <w:rPr>
          <w:b/>
        </w:rPr>
        <w:t>;</w:t>
      </w:r>
    </w:p>
    <w:p w14:paraId="5A024469" w14:textId="77777777" w:rsidR="004F7E72" w:rsidRPr="00CB2516" w:rsidRDefault="004F7E72" w:rsidP="00A257EE">
      <w:pPr>
        <w:pStyle w:val="BodyText"/>
        <w:numPr>
          <w:ilvl w:val="0"/>
          <w:numId w:val="50"/>
        </w:numPr>
        <w:rPr>
          <w:b/>
        </w:rPr>
      </w:pPr>
      <w:r w:rsidRPr="00CB2516">
        <w:rPr>
          <w:b/>
        </w:rPr>
        <w:t>Осигуряване на условия за физическа активност и участие в спортни дейности;</w:t>
      </w:r>
    </w:p>
    <w:p w14:paraId="24076137" w14:textId="572432B6" w:rsidR="004F7E72" w:rsidRPr="00CB2516" w:rsidRDefault="004F7E72" w:rsidP="00A257EE">
      <w:pPr>
        <w:pStyle w:val="BodyText"/>
        <w:numPr>
          <w:ilvl w:val="0"/>
          <w:numId w:val="50"/>
        </w:numPr>
        <w:rPr>
          <w:b/>
        </w:rPr>
      </w:pPr>
      <w:r w:rsidRPr="00CB2516">
        <w:rPr>
          <w:b/>
        </w:rPr>
        <w:t>Гражданско, здравно, екологично и интеркултурно образование</w:t>
      </w:r>
      <w:r w:rsidR="001C2247" w:rsidRPr="00CB2516">
        <w:rPr>
          <w:b/>
        </w:rPr>
        <w:t>;</w:t>
      </w:r>
    </w:p>
    <w:p w14:paraId="4A293221" w14:textId="22BA5220" w:rsidR="004F7E72" w:rsidRPr="00CB2516" w:rsidRDefault="004F7E72" w:rsidP="00A257EE">
      <w:pPr>
        <w:pStyle w:val="BodyText"/>
        <w:numPr>
          <w:ilvl w:val="0"/>
          <w:numId w:val="50"/>
        </w:numPr>
        <w:rPr>
          <w:b/>
        </w:rPr>
      </w:pPr>
      <w:r w:rsidRPr="00CB2516">
        <w:rPr>
          <w:b/>
        </w:rPr>
        <w:t>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w:t>
      </w:r>
      <w:r w:rsidR="001C2247" w:rsidRPr="00CB2516">
        <w:rPr>
          <w:b/>
        </w:rPr>
        <w:t>;</w:t>
      </w:r>
    </w:p>
    <w:p w14:paraId="2974E9D7" w14:textId="60ED5F94" w:rsidR="004F7E72" w:rsidRPr="00CB2516" w:rsidRDefault="004F7E72" w:rsidP="00A257EE">
      <w:pPr>
        <w:pStyle w:val="BodyText"/>
        <w:numPr>
          <w:ilvl w:val="0"/>
          <w:numId w:val="50"/>
        </w:numPr>
        <w:rPr>
          <w:b/>
        </w:rPr>
      </w:pPr>
      <w:r w:rsidRPr="00CB2516">
        <w:rPr>
          <w:b/>
        </w:rPr>
        <w:t>Предоставяне на равни възможности за обучение и/или възпитание</w:t>
      </w:r>
      <w:r w:rsidR="001C2247" w:rsidRPr="00CB2516">
        <w:rPr>
          <w:b/>
        </w:rPr>
        <w:t>;</w:t>
      </w:r>
    </w:p>
    <w:p w14:paraId="053BAC62" w14:textId="0D789553" w:rsidR="004F7E72" w:rsidRPr="00CB2516" w:rsidRDefault="004F7E72" w:rsidP="00A257EE">
      <w:pPr>
        <w:pStyle w:val="BodyText"/>
        <w:numPr>
          <w:ilvl w:val="0"/>
          <w:numId w:val="50"/>
        </w:numPr>
        <w:rPr>
          <w:b/>
        </w:rPr>
      </w:pPr>
      <w:r w:rsidRPr="00CB2516">
        <w:rPr>
          <w:b/>
        </w:rPr>
        <w:t>Приобщаване на деца и ученици</w:t>
      </w:r>
      <w:r w:rsidR="001C2247" w:rsidRPr="00CB2516">
        <w:rPr>
          <w:b/>
        </w:rPr>
        <w:t>;</w:t>
      </w:r>
    </w:p>
    <w:p w14:paraId="5D50E5D2" w14:textId="66053B7C" w:rsidR="004F7E72" w:rsidRPr="00CB2516" w:rsidRDefault="004F7E72" w:rsidP="00A257EE">
      <w:pPr>
        <w:pStyle w:val="BodyText"/>
        <w:numPr>
          <w:ilvl w:val="0"/>
          <w:numId w:val="50"/>
        </w:numPr>
        <w:rPr>
          <w:b/>
        </w:rPr>
      </w:pPr>
      <w:r w:rsidRPr="00CB2516">
        <w:rPr>
          <w:b/>
        </w:rPr>
        <w:t>Противодействие на тормоза и насилието</w:t>
      </w:r>
      <w:r w:rsidR="001C2247" w:rsidRPr="00CB2516">
        <w:rPr>
          <w:b/>
        </w:rPr>
        <w:t>;</w:t>
      </w:r>
    </w:p>
    <w:p w14:paraId="038D884D" w14:textId="5546D27A" w:rsidR="004F7E72" w:rsidRDefault="004F7E72" w:rsidP="00A257EE">
      <w:pPr>
        <w:pStyle w:val="BodyText"/>
        <w:numPr>
          <w:ilvl w:val="0"/>
          <w:numId w:val="50"/>
        </w:numPr>
        <w:rPr>
          <w:b/>
        </w:rPr>
      </w:pPr>
      <w:r w:rsidRPr="00CB2516">
        <w:rPr>
          <w:b/>
        </w:rPr>
        <w:t>Превенция на риск от ранно отпадане от системата на предучилищното и училищното образование</w:t>
      </w:r>
      <w:r w:rsidR="001C2247" w:rsidRPr="00CB2516">
        <w:rPr>
          <w:b/>
        </w:rPr>
        <w:t>;</w:t>
      </w:r>
    </w:p>
    <w:p w14:paraId="190583B1" w14:textId="77777777" w:rsidR="00CB2516" w:rsidRPr="00CB2516" w:rsidRDefault="00CB2516" w:rsidP="00CB2516">
      <w:pPr>
        <w:pStyle w:val="BodyText"/>
        <w:ind w:left="720"/>
        <w:rPr>
          <w:b/>
        </w:rPr>
      </w:pPr>
    </w:p>
    <w:p w14:paraId="2D8C3964" w14:textId="503DE9D9" w:rsidR="001C2247" w:rsidRDefault="001C2247" w:rsidP="00A257EE">
      <w:pPr>
        <w:numPr>
          <w:ilvl w:val="0"/>
          <w:numId w:val="30"/>
        </w:numPr>
        <w:spacing w:line="480" w:lineRule="auto"/>
        <w:ind w:left="0" w:firstLine="0"/>
        <w:contextualSpacing/>
        <w:rPr>
          <w:b/>
          <w:bCs/>
          <w:lang w:val="bg-BG"/>
        </w:rPr>
      </w:pPr>
      <w:r>
        <w:rPr>
          <w:b/>
          <w:bCs/>
          <w:lang w:val="bg-BG"/>
        </w:rPr>
        <w:t>Стратегии и принципи на управление</w:t>
      </w:r>
    </w:p>
    <w:p w14:paraId="139640F1" w14:textId="014068FC" w:rsidR="00676590" w:rsidRPr="00676590" w:rsidRDefault="004F7E72" w:rsidP="00A257EE">
      <w:pPr>
        <w:numPr>
          <w:ilvl w:val="0"/>
          <w:numId w:val="30"/>
        </w:numPr>
        <w:spacing w:line="480" w:lineRule="auto"/>
        <w:ind w:left="0" w:firstLine="0"/>
        <w:contextualSpacing/>
        <w:rPr>
          <w:b/>
          <w:bCs/>
          <w:lang w:val="bg-BG"/>
        </w:rPr>
      </w:pPr>
      <w:r w:rsidRPr="004F7E72">
        <w:rPr>
          <w:b/>
          <w:bCs/>
          <w:lang w:val="bg-BG"/>
        </w:rPr>
        <w:t>Задачи за постигане на целите</w:t>
      </w:r>
    </w:p>
    <w:p w14:paraId="60BCA129" w14:textId="77777777" w:rsidR="00CB2516" w:rsidRDefault="004F7E72" w:rsidP="00676590">
      <w:pPr>
        <w:pStyle w:val="ListParagraph"/>
        <w:ind w:left="0"/>
        <w:rPr>
          <w:b/>
          <w:bCs/>
          <w:lang w:val="bg-BG"/>
        </w:rPr>
      </w:pPr>
      <w:r>
        <w:rPr>
          <w:b/>
          <w:bCs/>
          <w:lang w:val="bg-BG"/>
        </w:rPr>
        <w:t xml:space="preserve">           </w:t>
      </w:r>
    </w:p>
    <w:p w14:paraId="1BB74A92" w14:textId="77777777" w:rsidR="00CB2516" w:rsidRDefault="00CB2516" w:rsidP="00676590">
      <w:pPr>
        <w:pStyle w:val="ListParagraph"/>
        <w:ind w:left="0"/>
        <w:rPr>
          <w:b/>
          <w:bCs/>
          <w:lang w:val="bg-BG"/>
        </w:rPr>
      </w:pPr>
    </w:p>
    <w:p w14:paraId="6594DC35" w14:textId="77777777" w:rsidR="00CB2516" w:rsidRDefault="00CB2516" w:rsidP="00676590">
      <w:pPr>
        <w:pStyle w:val="ListParagraph"/>
        <w:ind w:left="0"/>
        <w:rPr>
          <w:b/>
          <w:bCs/>
          <w:lang w:val="bg-BG"/>
        </w:rPr>
      </w:pPr>
    </w:p>
    <w:p w14:paraId="5549172A" w14:textId="77777777" w:rsidR="00CB2516" w:rsidRDefault="00CB2516" w:rsidP="00676590">
      <w:pPr>
        <w:pStyle w:val="ListParagraph"/>
        <w:ind w:left="0"/>
        <w:rPr>
          <w:b/>
          <w:bCs/>
          <w:lang w:val="bg-BG"/>
        </w:rPr>
      </w:pPr>
    </w:p>
    <w:p w14:paraId="5EDE055F" w14:textId="77777777" w:rsidR="00CB2516" w:rsidRDefault="00CB2516" w:rsidP="00676590">
      <w:pPr>
        <w:pStyle w:val="ListParagraph"/>
        <w:ind w:left="0"/>
        <w:rPr>
          <w:b/>
          <w:bCs/>
          <w:lang w:val="bg-BG"/>
        </w:rPr>
      </w:pPr>
    </w:p>
    <w:p w14:paraId="1D5195AD" w14:textId="77777777" w:rsidR="00CB2516" w:rsidRDefault="00CB2516" w:rsidP="00676590">
      <w:pPr>
        <w:pStyle w:val="ListParagraph"/>
        <w:ind w:left="0"/>
        <w:rPr>
          <w:b/>
          <w:bCs/>
          <w:lang w:val="bg-BG"/>
        </w:rPr>
      </w:pPr>
    </w:p>
    <w:p w14:paraId="20E48853" w14:textId="77777777" w:rsidR="00CB2516" w:rsidRDefault="00CB2516" w:rsidP="00676590">
      <w:pPr>
        <w:pStyle w:val="ListParagraph"/>
        <w:ind w:left="0"/>
        <w:rPr>
          <w:b/>
          <w:bCs/>
          <w:lang w:val="bg-BG"/>
        </w:rPr>
      </w:pPr>
    </w:p>
    <w:p w14:paraId="34045D81" w14:textId="6B2AF75B" w:rsidR="00CB2516" w:rsidRDefault="00CB2516" w:rsidP="00676590">
      <w:pPr>
        <w:pStyle w:val="ListParagraph"/>
        <w:ind w:left="0"/>
        <w:rPr>
          <w:b/>
          <w:bCs/>
          <w:lang w:val="bg-BG"/>
        </w:rPr>
      </w:pPr>
    </w:p>
    <w:p w14:paraId="6A604D53" w14:textId="77777777" w:rsidR="005F3959" w:rsidRDefault="005F3959" w:rsidP="00676590">
      <w:pPr>
        <w:pStyle w:val="ListParagraph"/>
        <w:ind w:left="0"/>
        <w:rPr>
          <w:b/>
          <w:bCs/>
          <w:lang w:val="bg-BG"/>
        </w:rPr>
      </w:pPr>
    </w:p>
    <w:p w14:paraId="2DD41C4F" w14:textId="77777777" w:rsidR="00CB2516" w:rsidRDefault="00CB2516" w:rsidP="00676590">
      <w:pPr>
        <w:pStyle w:val="ListParagraph"/>
        <w:ind w:left="0"/>
        <w:rPr>
          <w:b/>
          <w:bCs/>
          <w:lang w:val="bg-BG"/>
        </w:rPr>
      </w:pPr>
    </w:p>
    <w:p w14:paraId="3FAFC5DF" w14:textId="7B5CEF38" w:rsidR="00CB2516" w:rsidRDefault="00CB2516" w:rsidP="00676590">
      <w:pPr>
        <w:pStyle w:val="ListParagraph"/>
        <w:ind w:left="0"/>
        <w:rPr>
          <w:b/>
          <w:bCs/>
          <w:lang w:val="bg-BG"/>
        </w:rPr>
      </w:pPr>
    </w:p>
    <w:p w14:paraId="47E2EE42" w14:textId="7CDD6D12" w:rsidR="003759F2" w:rsidRDefault="001439D4" w:rsidP="00676590">
      <w:pPr>
        <w:pStyle w:val="ListParagraph"/>
        <w:ind w:left="0"/>
        <w:rPr>
          <w:b/>
          <w:bCs/>
          <w:lang w:val="bg-BG"/>
        </w:rPr>
      </w:pPr>
      <w:r>
        <w:rPr>
          <w:b/>
          <w:bCs/>
        </w:rPr>
        <w:lastRenderedPageBreak/>
        <w:t xml:space="preserve">             </w:t>
      </w:r>
      <w:r w:rsidR="004F7E72">
        <w:rPr>
          <w:b/>
          <w:bCs/>
          <w:lang w:val="bg-BG"/>
        </w:rPr>
        <w:t xml:space="preserve"> УВОД</w:t>
      </w:r>
    </w:p>
    <w:p w14:paraId="4C637187" w14:textId="77777777" w:rsidR="004F7E72" w:rsidRPr="003759F2" w:rsidRDefault="004F7E72" w:rsidP="00676590">
      <w:pPr>
        <w:pStyle w:val="ListParagraph"/>
        <w:ind w:left="0"/>
        <w:rPr>
          <w:b/>
          <w:bCs/>
          <w:lang w:val="bg-BG"/>
        </w:rPr>
      </w:pPr>
    </w:p>
    <w:p w14:paraId="431B71A6" w14:textId="0B244535" w:rsidR="00380459" w:rsidRDefault="00380459" w:rsidP="001439D4">
      <w:pPr>
        <w:pStyle w:val="ListParagraph"/>
        <w:ind w:left="113" w:right="113"/>
        <w:rPr>
          <w:bCs/>
          <w:lang w:val="bg-BG"/>
        </w:rPr>
      </w:pPr>
      <w:r w:rsidRPr="00380459">
        <w:rPr>
          <w:bCs/>
          <w:lang w:val="bg-BG"/>
        </w:rPr>
        <w:t xml:space="preserve">Стратегията </w:t>
      </w:r>
      <w:r>
        <w:rPr>
          <w:bCs/>
          <w:lang w:val="bg-BG"/>
        </w:rPr>
        <w:t>за развитие на СУ „</w:t>
      </w:r>
      <w:r w:rsidR="006D4816">
        <w:rPr>
          <w:bCs/>
          <w:lang w:val="bg-BG"/>
        </w:rPr>
        <w:t>Петко Рачов</w:t>
      </w:r>
      <w:r>
        <w:rPr>
          <w:bCs/>
          <w:lang w:val="bg-BG"/>
        </w:rPr>
        <w:t xml:space="preserve"> Славейков“</w:t>
      </w:r>
      <w:r w:rsidR="00B81905">
        <w:rPr>
          <w:bCs/>
          <w:lang w:val="bg-BG"/>
        </w:rPr>
        <w:t xml:space="preserve"> за периода 2024</w:t>
      </w:r>
      <w:r w:rsidRPr="00380459">
        <w:rPr>
          <w:bCs/>
          <w:lang w:val="bg-BG"/>
        </w:rPr>
        <w:t>–2029 г. е ключов документ, определящ дългосрочните приоритети, цели, мерки и очаквани резултати за развитието на училищната общност. Тя отразява мисията, в</w:t>
      </w:r>
      <w:r>
        <w:rPr>
          <w:bCs/>
          <w:lang w:val="bg-BG"/>
        </w:rPr>
        <w:t>изията и ценностите на образователната институция</w:t>
      </w:r>
      <w:r w:rsidRPr="00380459">
        <w:rPr>
          <w:bCs/>
          <w:lang w:val="bg-BG"/>
        </w:rPr>
        <w:t>, съобразени с динамиката на съвременното образование, обществото и пазара на труда, като утвърждава училището като среда за качествено обучение и личностно развитие.</w:t>
      </w:r>
    </w:p>
    <w:p w14:paraId="7636C403" w14:textId="0D0882BB" w:rsidR="00380459" w:rsidRPr="000B507D" w:rsidRDefault="000B507D" w:rsidP="001439D4">
      <w:pPr>
        <w:pStyle w:val="ListParagraph"/>
        <w:ind w:left="113" w:right="113"/>
        <w:rPr>
          <w:bCs/>
          <w:lang w:val="bg-BG"/>
        </w:rPr>
      </w:pPr>
      <w:r w:rsidRPr="000B507D">
        <w:rPr>
          <w:bCs/>
          <w:lang w:val="bg-BG"/>
        </w:rPr>
        <w:t>Настоящата програма е резултат от систематизирания опит на педагогическия колектив и административното ръководство и от задълбочен</w:t>
      </w:r>
      <w:r>
        <w:rPr>
          <w:bCs/>
          <w:lang w:val="bg-BG"/>
        </w:rPr>
        <w:t>ия</w:t>
      </w:r>
      <w:r w:rsidRPr="000B507D">
        <w:rPr>
          <w:bCs/>
          <w:lang w:val="bg-BG"/>
        </w:rPr>
        <w:t xml:space="preserve"> анализ на постигнатите образователни резултати</w:t>
      </w:r>
      <w:r>
        <w:rPr>
          <w:bCs/>
          <w:lang w:val="bg-BG"/>
        </w:rPr>
        <w:t xml:space="preserve"> през предходния четиригодишен период</w:t>
      </w:r>
      <w:r w:rsidRPr="000B507D">
        <w:rPr>
          <w:bCs/>
          <w:lang w:val="bg-BG"/>
        </w:rPr>
        <w:t>. Тя е разработена в съответствие със социално-икономическите реалности, съвременната педагогическа теория и практика и стратегическите насоки за развитие на образованието.</w:t>
      </w:r>
    </w:p>
    <w:p w14:paraId="60D7E99A" w14:textId="49CF4576" w:rsidR="0095559F" w:rsidRDefault="00D24648" w:rsidP="001439D4">
      <w:pPr>
        <w:pStyle w:val="ListParagraph"/>
        <w:ind w:left="113" w:right="113"/>
        <w:rPr>
          <w:bCs/>
          <w:lang w:val="bg-BG"/>
        </w:rPr>
      </w:pPr>
      <w:r>
        <w:rPr>
          <w:bCs/>
          <w:lang w:val="bg-BG"/>
        </w:rPr>
        <w:t>Т</w:t>
      </w:r>
      <w:r w:rsidR="00F729FA" w:rsidRPr="0011712E">
        <w:rPr>
          <w:bCs/>
          <w:lang w:val="bg-BG"/>
        </w:rPr>
        <w:t>радиции</w:t>
      </w:r>
      <w:r>
        <w:rPr>
          <w:bCs/>
          <w:lang w:val="bg-BG"/>
        </w:rPr>
        <w:t>те</w:t>
      </w:r>
      <w:r w:rsidR="00F729FA" w:rsidRPr="0011712E">
        <w:rPr>
          <w:bCs/>
          <w:lang w:val="bg-BG"/>
        </w:rPr>
        <w:t xml:space="preserve"> на СУ „П. Р. Славейков“ са добра основа, която може успе</w:t>
      </w:r>
      <w:r>
        <w:rPr>
          <w:bCs/>
          <w:lang w:val="bg-BG"/>
        </w:rPr>
        <w:t xml:space="preserve">шно да бъде надградена в </w:t>
      </w:r>
      <w:r w:rsidR="00F729FA" w:rsidRPr="0011712E">
        <w:rPr>
          <w:bCs/>
          <w:lang w:val="bg-BG"/>
        </w:rPr>
        <w:t>посоки</w:t>
      </w:r>
      <w:r>
        <w:rPr>
          <w:bCs/>
          <w:lang w:val="bg-BG"/>
        </w:rPr>
        <w:t>те:</w:t>
      </w:r>
      <w:r w:rsidR="00F729FA" w:rsidRPr="0011712E">
        <w:rPr>
          <w:bCs/>
          <w:lang w:val="bg-BG"/>
        </w:rPr>
        <w:t xml:space="preserve"> равен достъп до качествено образование, приобщаване на всеки ученик към образователния процес, целенасочена работа в областта на квалификацията на учителите и разпространението на ефективни педагогически практики, с цел подобряване на конкретните образователни резултати и осигуряване на благоприятна среда за обучение, възпитание и социализация на учениците. </w:t>
      </w:r>
    </w:p>
    <w:p w14:paraId="5A82F61E" w14:textId="42137A2F" w:rsidR="000B507D" w:rsidRPr="000B507D" w:rsidRDefault="000B507D" w:rsidP="001439D4">
      <w:pPr>
        <w:pStyle w:val="ListParagraph"/>
        <w:ind w:left="113" w:right="113"/>
        <w:rPr>
          <w:bCs/>
          <w:lang w:val="bg-BG"/>
        </w:rPr>
      </w:pPr>
      <w:r w:rsidRPr="000B507D">
        <w:rPr>
          <w:bCs/>
          <w:lang w:val="bg-BG"/>
        </w:rPr>
        <w:t>С у</w:t>
      </w:r>
      <w:r w:rsidR="007F5AF3">
        <w:rPr>
          <w:bCs/>
          <w:lang w:val="bg-BG"/>
        </w:rPr>
        <w:t>твърждаването на настоящата</w:t>
      </w:r>
      <w:r w:rsidRPr="000B507D">
        <w:rPr>
          <w:bCs/>
          <w:lang w:val="bg-BG"/>
        </w:rPr>
        <w:t xml:space="preserve"> стратегия за развитие училищната общност поема ангажимент за реализиране на последователна и отговорна образователна политика, поставяща в центъра обучението, възпитанието и цялостното личностно развитие на децата и учениците. Колективът се задължава да работи за постигане на заложените цели и резултати при условия на прозрачност, ефективно управление и отчетност.</w:t>
      </w:r>
      <w:r>
        <w:rPr>
          <w:bCs/>
          <w:lang w:val="bg-BG"/>
        </w:rPr>
        <w:t xml:space="preserve"> </w:t>
      </w:r>
      <w:r w:rsidRPr="000B507D">
        <w:rPr>
          <w:bCs/>
          <w:lang w:val="bg-BG"/>
        </w:rPr>
        <w:t>В рамките на стратегическия период ще се осъществява целенасочено усъвършенстване и оптимизиране на използваните технологии, методи, средства и организация на дейностите в съответствие с националните приоритети за развитие на образованието и принципите на общото Европейско образователно пространство.</w:t>
      </w:r>
    </w:p>
    <w:p w14:paraId="2FA8A3E6" w14:textId="3B05A4D2" w:rsidR="000B507D" w:rsidRDefault="007F5AF3" w:rsidP="001439D4">
      <w:pPr>
        <w:pStyle w:val="ListParagraph"/>
        <w:ind w:left="113" w:right="113"/>
        <w:rPr>
          <w:bCs/>
          <w:lang w:val="bg-BG"/>
        </w:rPr>
      </w:pPr>
      <w:r>
        <w:rPr>
          <w:bCs/>
          <w:lang w:val="bg-BG"/>
        </w:rPr>
        <w:t>С</w:t>
      </w:r>
      <w:r w:rsidR="000B507D" w:rsidRPr="000B507D">
        <w:rPr>
          <w:bCs/>
          <w:lang w:val="bg-BG"/>
        </w:rPr>
        <w:t>тратегия</w:t>
      </w:r>
      <w:r>
        <w:rPr>
          <w:bCs/>
          <w:lang w:val="bg-BG"/>
        </w:rPr>
        <w:t>та</w:t>
      </w:r>
      <w:r w:rsidR="000B507D" w:rsidRPr="000B507D">
        <w:rPr>
          <w:bCs/>
          <w:lang w:val="bg-BG"/>
        </w:rPr>
        <w:t xml:space="preserve"> е израз </w:t>
      </w:r>
      <w:r w:rsidR="000B507D">
        <w:rPr>
          <w:bCs/>
          <w:lang w:val="bg-BG"/>
        </w:rPr>
        <w:t>на осъзнатата потребност</w:t>
      </w:r>
      <w:r w:rsidR="000B507D" w:rsidRPr="000B507D">
        <w:rPr>
          <w:bCs/>
          <w:lang w:val="bg-BG"/>
        </w:rPr>
        <w:t xml:space="preserve"> от трансформация на ролята и функциите на училището – от институция, предоставяща знания, към активен организатор на образователна среда, която създава условия за личностно развитие на учениците чрез формиране на ключови компетентности и умения за самостоятелно учене.</w:t>
      </w:r>
      <w:r w:rsidR="00A26A15">
        <w:rPr>
          <w:lang w:val="bg-BG"/>
        </w:rPr>
        <w:t xml:space="preserve"> </w:t>
      </w:r>
      <w:r w:rsidR="00A26A15" w:rsidRPr="00A26A15">
        <w:rPr>
          <w:lang w:val="bg-BG"/>
        </w:rPr>
        <w:t>Тя</w:t>
      </w:r>
      <w:r w:rsidR="00A26A15">
        <w:rPr>
          <w:lang w:val="bg-BG"/>
        </w:rPr>
        <w:t xml:space="preserve"> </w:t>
      </w:r>
      <w:r w:rsidR="00A26A15" w:rsidRPr="00A26A15">
        <w:rPr>
          <w:bCs/>
          <w:lang w:val="bg-BG"/>
        </w:rPr>
        <w:t>утвърждава дългосрочен ангажимент към качествено образование, социална ангажи</w:t>
      </w:r>
      <w:r w:rsidR="00A26A15">
        <w:rPr>
          <w:bCs/>
          <w:lang w:val="bg-BG"/>
        </w:rPr>
        <w:t xml:space="preserve">раност и устойчиво развитие и </w:t>
      </w:r>
      <w:r w:rsidR="00A26A15" w:rsidRPr="00A26A15">
        <w:rPr>
          <w:bCs/>
          <w:lang w:val="bg-BG"/>
        </w:rPr>
        <w:t>създава рамка за сътрудничество на</w:t>
      </w:r>
      <w:r w:rsidR="00A26A15">
        <w:rPr>
          <w:bCs/>
          <w:lang w:val="bg-BG"/>
        </w:rPr>
        <w:t xml:space="preserve"> всички заинтересовани страни, </w:t>
      </w:r>
      <w:r w:rsidR="00A26A15" w:rsidRPr="00A26A15">
        <w:rPr>
          <w:bCs/>
          <w:lang w:val="bg-BG"/>
        </w:rPr>
        <w:t>гарантир</w:t>
      </w:r>
      <w:r w:rsidR="00A26A15">
        <w:rPr>
          <w:bCs/>
          <w:lang w:val="bg-BG"/>
        </w:rPr>
        <w:t>йки</w:t>
      </w:r>
      <w:r w:rsidR="00A26A15" w:rsidRPr="00A26A15">
        <w:rPr>
          <w:bCs/>
          <w:lang w:val="bg-BG"/>
        </w:rPr>
        <w:t xml:space="preserve"> постигането на поставените цели чрез последователност, оценка и адаптиране спрямо реалностите на съвременното общество.</w:t>
      </w:r>
    </w:p>
    <w:p w14:paraId="71548E8A" w14:textId="77777777" w:rsidR="004F7E72" w:rsidRPr="004F7E72" w:rsidRDefault="004F7E72" w:rsidP="001439D4">
      <w:pPr>
        <w:pStyle w:val="ListParagraph"/>
        <w:ind w:left="113" w:right="113"/>
        <w:rPr>
          <w:bCs/>
          <w:lang w:val="bg-BG"/>
        </w:rPr>
      </w:pPr>
      <w:r w:rsidRPr="004F7E72">
        <w:rPr>
          <w:bCs/>
          <w:lang w:val="bg-BG"/>
        </w:rPr>
        <w:t>Стратегия за развитие на Средно училище „Петко Рачов Славейков“ е разработена на основание чл. 263, ал. 1, т. 1 от Закона за предучилищното и училищното образование (ЗПУО) и чл. 7, ал. 1, т. 1 от Закона за финансовото управление и контрол в публичния сектор. В съответствие с разпоредбите на чл. 263, ал. 4 от ЗПУО стратегията е насочена към изпълнение на стратегически и специфичните цели в следните приоритетни области:</w:t>
      </w:r>
    </w:p>
    <w:p w14:paraId="53ED3A5E" w14:textId="77777777" w:rsidR="004F7E72" w:rsidRPr="004F7E72" w:rsidRDefault="004F7E72" w:rsidP="001439D4">
      <w:pPr>
        <w:pStyle w:val="ListParagraph"/>
        <w:ind w:left="113" w:right="113"/>
        <w:rPr>
          <w:bCs/>
          <w:lang w:val="bg-BG"/>
        </w:rPr>
      </w:pPr>
      <w:r w:rsidRPr="004F7E72">
        <w:rPr>
          <w:bCs/>
          <w:lang w:val="bg-BG"/>
        </w:rPr>
        <w:t>1.</w:t>
      </w:r>
      <w:r w:rsidRPr="004F7E72">
        <w:rPr>
          <w:bCs/>
          <w:lang w:val="bg-BG"/>
        </w:rPr>
        <w:tab/>
        <w:t>качество на образованието и мерки за неговото повишаване;</w:t>
      </w:r>
    </w:p>
    <w:p w14:paraId="4EE51A43" w14:textId="77777777" w:rsidR="004F7E72" w:rsidRPr="004F7E72" w:rsidRDefault="004F7E72" w:rsidP="001439D4">
      <w:pPr>
        <w:pStyle w:val="ListParagraph"/>
        <w:ind w:left="113" w:right="113"/>
        <w:rPr>
          <w:bCs/>
          <w:lang w:val="bg-BG"/>
        </w:rPr>
      </w:pPr>
      <w:r w:rsidRPr="004F7E72">
        <w:rPr>
          <w:bCs/>
          <w:lang w:val="bg-BG"/>
        </w:rPr>
        <w:t>2.</w:t>
      </w:r>
      <w:r w:rsidRPr="004F7E72">
        <w:rPr>
          <w:bCs/>
          <w:lang w:val="bg-BG"/>
        </w:rPr>
        <w:tab/>
        <w:t>патриотично възпитание, формиране на национално самосъзнание и общочовешки ценности на учениците;</w:t>
      </w:r>
    </w:p>
    <w:p w14:paraId="462D6EAE" w14:textId="77777777" w:rsidR="004F7E72" w:rsidRPr="004F7E72" w:rsidRDefault="004F7E72" w:rsidP="001439D4">
      <w:pPr>
        <w:pStyle w:val="ListParagraph"/>
        <w:ind w:left="113" w:right="113"/>
        <w:rPr>
          <w:bCs/>
          <w:lang w:val="bg-BG"/>
        </w:rPr>
      </w:pPr>
      <w:r w:rsidRPr="004F7E72">
        <w:rPr>
          <w:bCs/>
          <w:lang w:val="bg-BG"/>
        </w:rPr>
        <w:t>3.</w:t>
      </w:r>
      <w:r w:rsidRPr="004F7E72">
        <w:rPr>
          <w:bCs/>
          <w:lang w:val="bg-BG"/>
        </w:rPr>
        <w:tab/>
        <w:t>осигуряване на условия за физическа активност и участие в спортни дейности;</w:t>
      </w:r>
    </w:p>
    <w:p w14:paraId="57FBEA18" w14:textId="77777777" w:rsidR="004F7E72" w:rsidRPr="004F7E72" w:rsidRDefault="004F7E72" w:rsidP="001439D4">
      <w:pPr>
        <w:pStyle w:val="ListParagraph"/>
        <w:ind w:left="113" w:right="113"/>
        <w:rPr>
          <w:bCs/>
          <w:lang w:val="bg-BG"/>
        </w:rPr>
      </w:pPr>
      <w:r w:rsidRPr="004F7E72">
        <w:rPr>
          <w:bCs/>
          <w:lang w:val="bg-BG"/>
        </w:rPr>
        <w:t>4.</w:t>
      </w:r>
      <w:r w:rsidRPr="004F7E72">
        <w:rPr>
          <w:bCs/>
          <w:lang w:val="bg-BG"/>
        </w:rPr>
        <w:tab/>
        <w:t>гражданско, здравно, екологично и интеркултурно образование;</w:t>
      </w:r>
    </w:p>
    <w:p w14:paraId="76506F3C" w14:textId="77777777" w:rsidR="004F7E72" w:rsidRPr="004F7E72" w:rsidRDefault="004F7E72" w:rsidP="001439D4">
      <w:pPr>
        <w:pStyle w:val="ListParagraph"/>
        <w:ind w:left="113" w:right="113"/>
        <w:rPr>
          <w:bCs/>
          <w:lang w:val="bg-BG"/>
        </w:rPr>
      </w:pPr>
      <w:r w:rsidRPr="004F7E72">
        <w:rPr>
          <w:bCs/>
          <w:lang w:val="bg-BG"/>
        </w:rPr>
        <w:t>5.</w:t>
      </w:r>
      <w:r w:rsidRPr="004F7E72">
        <w:rPr>
          <w:bCs/>
          <w:lang w:val="bg-BG"/>
        </w:rPr>
        <w:tab/>
        <w:t>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w:t>
      </w:r>
    </w:p>
    <w:p w14:paraId="06C84CCF" w14:textId="77777777" w:rsidR="004F7E72" w:rsidRPr="004F7E72" w:rsidRDefault="004F7E72" w:rsidP="001439D4">
      <w:pPr>
        <w:pStyle w:val="ListParagraph"/>
        <w:ind w:left="113" w:right="113"/>
        <w:rPr>
          <w:bCs/>
          <w:lang w:val="bg-BG"/>
        </w:rPr>
      </w:pPr>
      <w:r w:rsidRPr="004F7E72">
        <w:rPr>
          <w:bCs/>
          <w:lang w:val="bg-BG"/>
        </w:rPr>
        <w:t>6.</w:t>
      </w:r>
      <w:r w:rsidRPr="004F7E72">
        <w:rPr>
          <w:bCs/>
          <w:lang w:val="bg-BG"/>
        </w:rPr>
        <w:tab/>
        <w:t>предоставяне на равни възможности за обучение и/или възпитание;</w:t>
      </w:r>
    </w:p>
    <w:p w14:paraId="4D3745FD" w14:textId="77777777" w:rsidR="004F7E72" w:rsidRPr="004F7E72" w:rsidRDefault="004F7E72" w:rsidP="001439D4">
      <w:pPr>
        <w:pStyle w:val="ListParagraph"/>
        <w:ind w:left="113" w:right="113"/>
        <w:rPr>
          <w:bCs/>
          <w:lang w:val="bg-BG"/>
        </w:rPr>
      </w:pPr>
      <w:r w:rsidRPr="004F7E72">
        <w:rPr>
          <w:bCs/>
          <w:lang w:val="bg-BG"/>
        </w:rPr>
        <w:t>7.</w:t>
      </w:r>
      <w:r w:rsidRPr="004F7E72">
        <w:rPr>
          <w:bCs/>
          <w:lang w:val="bg-BG"/>
        </w:rPr>
        <w:tab/>
        <w:t>приобщаване на деца и ученици;</w:t>
      </w:r>
    </w:p>
    <w:p w14:paraId="5C84DBDE" w14:textId="77777777" w:rsidR="004F7E72" w:rsidRPr="004F7E72" w:rsidRDefault="004F7E72" w:rsidP="001439D4">
      <w:pPr>
        <w:pStyle w:val="ListParagraph"/>
        <w:ind w:left="113" w:right="113"/>
        <w:rPr>
          <w:bCs/>
          <w:lang w:val="bg-BG"/>
        </w:rPr>
      </w:pPr>
      <w:r w:rsidRPr="004F7E72">
        <w:rPr>
          <w:bCs/>
          <w:lang w:val="bg-BG"/>
        </w:rPr>
        <w:lastRenderedPageBreak/>
        <w:t>8.</w:t>
      </w:r>
      <w:r w:rsidRPr="004F7E72">
        <w:rPr>
          <w:bCs/>
          <w:lang w:val="bg-BG"/>
        </w:rPr>
        <w:tab/>
        <w:t>противодействие на тормоза и насилието;</w:t>
      </w:r>
    </w:p>
    <w:p w14:paraId="6290E4B4" w14:textId="7C3CFF89" w:rsidR="004F7E72" w:rsidRPr="004F7E72" w:rsidRDefault="004F7E72" w:rsidP="001439D4">
      <w:pPr>
        <w:pStyle w:val="ListParagraph"/>
        <w:ind w:left="113" w:right="113"/>
        <w:rPr>
          <w:bCs/>
          <w:lang w:val="bg-BG"/>
        </w:rPr>
      </w:pPr>
      <w:r w:rsidRPr="004F7E72">
        <w:rPr>
          <w:bCs/>
          <w:lang w:val="bg-BG"/>
        </w:rPr>
        <w:t>9.</w:t>
      </w:r>
      <w:r w:rsidRPr="004F7E72">
        <w:rPr>
          <w:bCs/>
          <w:lang w:val="bg-BG"/>
        </w:rPr>
        <w:tab/>
        <w:t>превенция на риск от ранно отпадане от системата на предучилищното и училищното образование.</w:t>
      </w:r>
    </w:p>
    <w:p w14:paraId="277F4EB5" w14:textId="21364961" w:rsidR="006D4816" w:rsidRPr="006D4816" w:rsidRDefault="000B507D" w:rsidP="001439D4">
      <w:pPr>
        <w:pStyle w:val="ListParagraph"/>
        <w:ind w:left="113" w:right="113"/>
        <w:rPr>
          <w:bCs/>
          <w:lang w:val="bg-BG"/>
        </w:rPr>
      </w:pPr>
      <w:r>
        <w:rPr>
          <w:bCs/>
          <w:lang w:val="bg-BG"/>
        </w:rPr>
        <w:t>Реализацията на стратегическите цели</w:t>
      </w:r>
      <w:r w:rsidR="008704A6" w:rsidRPr="008704A6">
        <w:rPr>
          <w:bCs/>
          <w:lang w:val="bg-BG"/>
        </w:rPr>
        <w:t xml:space="preserve"> </w:t>
      </w:r>
      <w:r w:rsidR="006D4816">
        <w:rPr>
          <w:bCs/>
          <w:lang w:val="bg-BG"/>
        </w:rPr>
        <w:t>изисква разработване на дълг</w:t>
      </w:r>
      <w:r w:rsidR="00AC1570">
        <w:rPr>
          <w:bCs/>
          <w:lang w:val="bg-BG"/>
        </w:rPr>
        <w:t>осрочен план с ясни насоки</w:t>
      </w:r>
      <w:r w:rsidR="006D4816">
        <w:rPr>
          <w:bCs/>
          <w:lang w:val="bg-BG"/>
        </w:rPr>
        <w:t xml:space="preserve"> и задачи, основаващи се на </w:t>
      </w:r>
      <w:r w:rsidR="008704A6" w:rsidRPr="008704A6">
        <w:rPr>
          <w:bCs/>
          <w:lang w:val="bg-BG"/>
        </w:rPr>
        <w:t>приоритети</w:t>
      </w:r>
      <w:r w:rsidR="006D4816">
        <w:rPr>
          <w:bCs/>
          <w:lang w:val="bg-BG"/>
        </w:rPr>
        <w:t>те</w:t>
      </w:r>
      <w:r w:rsidR="008704A6" w:rsidRPr="008704A6">
        <w:rPr>
          <w:bCs/>
          <w:lang w:val="bg-BG"/>
        </w:rPr>
        <w:t xml:space="preserve"> в дейността на училищната</w:t>
      </w:r>
      <w:r w:rsidR="008704A6">
        <w:rPr>
          <w:bCs/>
          <w:lang w:val="bg-BG"/>
        </w:rPr>
        <w:t xml:space="preserve"> </w:t>
      </w:r>
      <w:r w:rsidR="008704A6" w:rsidRPr="008704A6">
        <w:rPr>
          <w:bCs/>
          <w:lang w:val="bg-BG"/>
        </w:rPr>
        <w:t>институция, както и ресурсите, с кои</w:t>
      </w:r>
      <w:r w:rsidR="006D4816">
        <w:rPr>
          <w:bCs/>
          <w:lang w:val="bg-BG"/>
        </w:rPr>
        <w:t>то училището ще постигне тяхното</w:t>
      </w:r>
      <w:r w:rsidR="008704A6" w:rsidRPr="008704A6">
        <w:rPr>
          <w:bCs/>
          <w:lang w:val="bg-BG"/>
        </w:rPr>
        <w:t xml:space="preserve"> изпълнение. </w:t>
      </w:r>
      <w:r w:rsidR="006D4816">
        <w:rPr>
          <w:bCs/>
          <w:lang w:val="bg-BG"/>
        </w:rPr>
        <w:t>П</w:t>
      </w:r>
      <w:r w:rsidR="006D4816" w:rsidRPr="006D4816">
        <w:rPr>
          <w:bCs/>
          <w:lang w:val="bg-BG"/>
        </w:rPr>
        <w:t>рилагане</w:t>
      </w:r>
      <w:r w:rsidR="006D4816">
        <w:rPr>
          <w:bCs/>
          <w:lang w:val="bg-BG"/>
        </w:rPr>
        <w:t>то им</w:t>
      </w:r>
      <w:r w:rsidR="006D4816" w:rsidRPr="006D4816">
        <w:rPr>
          <w:bCs/>
          <w:lang w:val="bg-BG"/>
        </w:rPr>
        <w:t xml:space="preserve"> е насочено към удовлетворяване на очакванията на всички участници в образователния процес, както следва:</w:t>
      </w:r>
    </w:p>
    <w:p w14:paraId="1629CE6C" w14:textId="7EE3BCD6" w:rsidR="006D4816" w:rsidRPr="006D4816" w:rsidRDefault="006D4816" w:rsidP="001439D4">
      <w:pPr>
        <w:pStyle w:val="ListParagraph"/>
        <w:numPr>
          <w:ilvl w:val="0"/>
          <w:numId w:val="25"/>
        </w:numPr>
        <w:ind w:left="113" w:right="113" w:firstLine="709"/>
        <w:rPr>
          <w:bCs/>
          <w:lang w:val="bg-BG"/>
        </w:rPr>
      </w:pPr>
      <w:r>
        <w:rPr>
          <w:bCs/>
          <w:lang w:val="bg-BG"/>
        </w:rPr>
        <w:t>У</w:t>
      </w:r>
      <w:r w:rsidRPr="006D4816">
        <w:rPr>
          <w:bCs/>
          <w:lang w:val="bg-BG"/>
        </w:rPr>
        <w:t>чениците – осигуряване на благоприятна и подкрепяща образователна среда за обучение, възпитание и развитие на всяко дете, отчитаща индивидуалните му способности, интереси и образователни потребности, и създаваща условия за преживяване на личен успех и пълноценно участие в учебния процес;</w:t>
      </w:r>
    </w:p>
    <w:p w14:paraId="37F4E36E" w14:textId="3D5D91A9" w:rsidR="006D4816" w:rsidRPr="00B81905" w:rsidRDefault="006D4816" w:rsidP="001439D4">
      <w:pPr>
        <w:pStyle w:val="ListParagraph"/>
        <w:numPr>
          <w:ilvl w:val="0"/>
          <w:numId w:val="25"/>
        </w:numPr>
        <w:ind w:left="113" w:right="113" w:firstLine="709"/>
        <w:rPr>
          <w:bCs/>
          <w:lang w:val="bg-BG"/>
        </w:rPr>
      </w:pPr>
      <w:r w:rsidRPr="006D4816">
        <w:rPr>
          <w:bCs/>
          <w:lang w:val="bg-BG"/>
        </w:rPr>
        <w:t>Родителите – гарантиране на модерна организация на образователната дейност, повишаване качеството на обучението и постигане на устойчиви образователни резултати, отговарящи на обществените очаквания;</w:t>
      </w:r>
    </w:p>
    <w:p w14:paraId="68207CB4" w14:textId="766F913C" w:rsidR="006D4816" w:rsidRPr="006D4816" w:rsidRDefault="006D4816" w:rsidP="001439D4">
      <w:pPr>
        <w:pStyle w:val="ListParagraph"/>
        <w:numPr>
          <w:ilvl w:val="0"/>
          <w:numId w:val="25"/>
        </w:numPr>
        <w:ind w:left="113" w:right="113" w:firstLine="709"/>
        <w:rPr>
          <w:bCs/>
          <w:lang w:val="bg-BG"/>
        </w:rPr>
      </w:pPr>
      <w:r w:rsidRPr="006D4816">
        <w:rPr>
          <w:bCs/>
          <w:lang w:val="bg-BG"/>
        </w:rPr>
        <w:t>Обществото и пазара на труда – формиране у учениците на социално отговорно поведение, ценностни нагласи и ключови личностни и професионални компетентности, съобразени с динамичните потребности на съвременното общество и икономиката;</w:t>
      </w:r>
    </w:p>
    <w:p w14:paraId="3D0D06BE" w14:textId="415CE4D9" w:rsidR="006D4816" w:rsidRPr="00D24648" w:rsidRDefault="006D4816" w:rsidP="001439D4">
      <w:pPr>
        <w:pStyle w:val="ListParagraph"/>
        <w:numPr>
          <w:ilvl w:val="0"/>
          <w:numId w:val="25"/>
        </w:numPr>
        <w:ind w:left="113" w:right="113" w:firstLine="709"/>
        <w:rPr>
          <w:bCs/>
          <w:lang w:val="bg-BG"/>
        </w:rPr>
      </w:pPr>
      <w:r w:rsidRPr="006D4816">
        <w:rPr>
          <w:bCs/>
          <w:lang w:val="bg-BG"/>
        </w:rPr>
        <w:t>Педагогическите специалисти – подкрепа на усилията им за изграждане у учениците на мотивация за учене през целия живот, самоусъвършенстване и успешна личностна и професионална реализация.</w:t>
      </w:r>
    </w:p>
    <w:p w14:paraId="40917483" w14:textId="692A8DC9" w:rsidR="00C22A9F" w:rsidRPr="00EC7B2D" w:rsidRDefault="00C22A9F" w:rsidP="001439D4">
      <w:pPr>
        <w:pStyle w:val="ListParagraph"/>
        <w:ind w:left="113" w:right="113"/>
        <w:rPr>
          <w:bCs/>
          <w:lang w:val="bg-BG"/>
        </w:rPr>
      </w:pPr>
      <w:r w:rsidRPr="00EC7B2D">
        <w:rPr>
          <w:bCs/>
          <w:lang w:val="bg-BG"/>
        </w:rPr>
        <w:t xml:space="preserve">Стратегията за развитие на училището се актуализира </w:t>
      </w:r>
      <w:r w:rsidR="00CA1008" w:rsidRPr="00EC7B2D">
        <w:rPr>
          <w:bCs/>
          <w:lang w:val="bg-BG"/>
        </w:rPr>
        <w:t xml:space="preserve">ежегодно и </w:t>
      </w:r>
      <w:r w:rsidRPr="00EC7B2D">
        <w:rPr>
          <w:bCs/>
          <w:lang w:val="bg-BG"/>
        </w:rPr>
        <w:t>при необходимост.</w:t>
      </w:r>
      <w:r w:rsidR="00CA1008" w:rsidRPr="00EC7B2D">
        <w:rPr>
          <w:bCs/>
          <w:lang w:val="bg-BG"/>
        </w:rPr>
        <w:t xml:space="preserve"> Предвидените дейности са заложени в план за работа, с конкретни срокове и отговор</w:t>
      </w:r>
      <w:r w:rsidR="006379A7" w:rsidRPr="00EC7B2D">
        <w:rPr>
          <w:bCs/>
          <w:lang w:val="bg-BG"/>
        </w:rPr>
        <w:t>ности.</w:t>
      </w:r>
    </w:p>
    <w:p w14:paraId="0E8DEBCD" w14:textId="13FE7B44" w:rsidR="00C22A9F" w:rsidRPr="00EC7B2D" w:rsidRDefault="001439D4" w:rsidP="001439D4">
      <w:pPr>
        <w:pStyle w:val="ListParagraph"/>
        <w:ind w:left="113" w:right="113"/>
        <w:rPr>
          <w:bCs/>
          <w:lang w:val="bg-BG"/>
        </w:rPr>
      </w:pPr>
      <w:r>
        <w:rPr>
          <w:bCs/>
          <w:lang w:val="bg-BG"/>
        </w:rPr>
        <w:t xml:space="preserve"> </w:t>
      </w:r>
      <w:r w:rsidR="00C22A9F" w:rsidRPr="00EC7B2D">
        <w:rPr>
          <w:bCs/>
          <w:lang w:val="bg-BG"/>
        </w:rPr>
        <w:t>В съответствие с принципа за приемственос</w:t>
      </w:r>
      <w:r w:rsidR="00F41EEC">
        <w:rPr>
          <w:bCs/>
          <w:lang w:val="bg-BG"/>
        </w:rPr>
        <w:t xml:space="preserve">т, стратегията е продължение на </w:t>
      </w:r>
      <w:r w:rsidR="00C22A9F" w:rsidRPr="00EC7B2D">
        <w:rPr>
          <w:bCs/>
          <w:lang w:val="bg-BG"/>
        </w:rPr>
        <w:t>предходните стратегии</w:t>
      </w:r>
      <w:r w:rsidR="008F2C18" w:rsidRPr="00EC7B2D">
        <w:rPr>
          <w:bCs/>
          <w:lang w:val="bg-BG"/>
        </w:rPr>
        <w:t xml:space="preserve"> за развитие на училището</w:t>
      </w:r>
      <w:r w:rsidR="00C22A9F" w:rsidRPr="00EC7B2D">
        <w:rPr>
          <w:bCs/>
          <w:lang w:val="bg-BG"/>
        </w:rPr>
        <w:t xml:space="preserve"> и отразява основната цел и приоритетите на образователна</w:t>
      </w:r>
      <w:r w:rsidR="008F2C18" w:rsidRPr="00EC7B2D">
        <w:rPr>
          <w:bCs/>
          <w:lang w:val="bg-BG"/>
        </w:rPr>
        <w:t>та</w:t>
      </w:r>
      <w:r w:rsidR="00C22A9F" w:rsidRPr="00EC7B2D">
        <w:rPr>
          <w:bCs/>
          <w:lang w:val="bg-BG"/>
        </w:rPr>
        <w:t xml:space="preserve"> политика на</w:t>
      </w:r>
      <w:r w:rsidR="00E115F7" w:rsidRPr="00EC7B2D">
        <w:rPr>
          <w:bCs/>
          <w:lang w:val="bg-BG"/>
        </w:rPr>
        <w:t xml:space="preserve"> училището</w:t>
      </w:r>
      <w:r w:rsidR="00C22A9F" w:rsidRPr="00EC7B2D">
        <w:rPr>
          <w:bCs/>
          <w:lang w:val="bg-BG"/>
        </w:rPr>
        <w:t>:</w:t>
      </w:r>
    </w:p>
    <w:p w14:paraId="759BC88C" w14:textId="35D66824" w:rsidR="00C22A9F" w:rsidRPr="00EC7B2D" w:rsidRDefault="00EC7B2D" w:rsidP="001439D4">
      <w:pPr>
        <w:pStyle w:val="ListParagraph"/>
        <w:numPr>
          <w:ilvl w:val="0"/>
          <w:numId w:val="19"/>
        </w:numPr>
        <w:ind w:left="113" w:right="113" w:firstLine="709"/>
        <w:rPr>
          <w:bCs/>
          <w:lang w:val="bg-BG"/>
        </w:rPr>
      </w:pPr>
      <w:r>
        <w:rPr>
          <w:bCs/>
          <w:lang w:val="bg-BG"/>
        </w:rPr>
        <w:t>О</w:t>
      </w:r>
      <w:r w:rsidR="00C22A9F" w:rsidRPr="00EC7B2D">
        <w:rPr>
          <w:bCs/>
          <w:lang w:val="bg-BG"/>
        </w:rPr>
        <w:t>сигуряване на високо качество на образование</w:t>
      </w:r>
      <w:r w:rsidR="008F2C18" w:rsidRPr="00EC7B2D">
        <w:rPr>
          <w:bCs/>
          <w:lang w:val="bg-BG"/>
        </w:rPr>
        <w:t xml:space="preserve"> и възпитание</w:t>
      </w:r>
      <w:r w:rsidR="00C22A9F" w:rsidRPr="00EC7B2D">
        <w:rPr>
          <w:bCs/>
          <w:lang w:val="bg-BG"/>
        </w:rPr>
        <w:t>;</w:t>
      </w:r>
    </w:p>
    <w:p w14:paraId="7469A216" w14:textId="4A4483A9" w:rsidR="00C22A9F" w:rsidRPr="00EC7B2D" w:rsidRDefault="00EC7B2D" w:rsidP="001439D4">
      <w:pPr>
        <w:pStyle w:val="ListParagraph"/>
        <w:numPr>
          <w:ilvl w:val="0"/>
          <w:numId w:val="20"/>
        </w:numPr>
        <w:ind w:left="113" w:right="113" w:firstLine="709"/>
        <w:rPr>
          <w:bCs/>
          <w:lang w:val="bg-BG"/>
        </w:rPr>
      </w:pPr>
      <w:r>
        <w:rPr>
          <w:bCs/>
          <w:lang w:val="bg-BG"/>
        </w:rPr>
        <w:t>Н</w:t>
      </w:r>
      <w:r w:rsidR="00C22A9F" w:rsidRPr="00EC7B2D">
        <w:rPr>
          <w:bCs/>
          <w:lang w:val="bg-BG"/>
        </w:rPr>
        <w:t>епрекъснато надграждане на знания и умения у всички ученици и насърчаване развитието на способностите им в процеса на обучение и възпитание;</w:t>
      </w:r>
    </w:p>
    <w:p w14:paraId="685A2CFF" w14:textId="7D53F400" w:rsidR="008F2C18" w:rsidRDefault="00EC7B2D" w:rsidP="001439D4">
      <w:pPr>
        <w:pStyle w:val="ListParagraph"/>
        <w:numPr>
          <w:ilvl w:val="0"/>
          <w:numId w:val="21"/>
        </w:numPr>
        <w:ind w:left="113" w:right="113" w:firstLine="709"/>
        <w:rPr>
          <w:bCs/>
          <w:lang w:val="bg-BG"/>
        </w:rPr>
      </w:pPr>
      <w:r>
        <w:rPr>
          <w:bCs/>
          <w:lang w:val="bg-BG"/>
        </w:rPr>
        <w:t>С</w:t>
      </w:r>
      <w:r w:rsidR="00C22A9F" w:rsidRPr="00EC7B2D">
        <w:rPr>
          <w:bCs/>
          <w:lang w:val="bg-BG"/>
        </w:rPr>
        <w:t xml:space="preserve">ъздаване на условия, гарантиращи </w:t>
      </w:r>
      <w:r w:rsidR="008F2C18" w:rsidRPr="00EC7B2D">
        <w:rPr>
          <w:bCs/>
          <w:lang w:val="bg-BG"/>
        </w:rPr>
        <w:t>конкурентоспособност</w:t>
      </w:r>
      <w:r w:rsidR="00C22A9F" w:rsidRPr="00EC7B2D">
        <w:rPr>
          <w:bCs/>
          <w:lang w:val="bg-BG"/>
        </w:rPr>
        <w:t xml:space="preserve"> и добра бъдеща социална реализация както в професионален, така и в личен план.</w:t>
      </w:r>
    </w:p>
    <w:p w14:paraId="18C4A089" w14:textId="15813853" w:rsidR="004F7E72" w:rsidRDefault="001439D4" w:rsidP="001439D4">
      <w:pPr>
        <w:pStyle w:val="ListParagraph"/>
        <w:ind w:left="113" w:right="113"/>
        <w:rPr>
          <w:bCs/>
          <w:lang w:val="bg-BG"/>
        </w:rPr>
      </w:pPr>
      <w:r w:rsidRPr="001439D4">
        <w:rPr>
          <w:bCs/>
          <w:lang w:val="bg-BG"/>
        </w:rPr>
        <w:t xml:space="preserve">           </w:t>
      </w:r>
      <w:r w:rsidR="004F7E72" w:rsidRPr="004F7E72">
        <w:rPr>
          <w:bCs/>
          <w:lang w:val="bg-BG"/>
        </w:rPr>
        <w:t>Съгласно чл. 263, ал. 6 от ЗПУО задачите за постигане на целите са планирани по години. Резултатите от изпълнението на задачите се отчитат в края на всяка учебна година.</w:t>
      </w:r>
    </w:p>
    <w:p w14:paraId="5EC56EB4" w14:textId="540D4746" w:rsidR="00F8481E" w:rsidRDefault="00F8481E" w:rsidP="00676590">
      <w:pPr>
        <w:ind w:right="-1"/>
        <w:rPr>
          <w:rFonts w:asciiTheme="minorHAnsi" w:hAnsiTheme="minorHAnsi"/>
          <w:bCs/>
          <w:sz w:val="28"/>
          <w:szCs w:val="28"/>
          <w:lang w:val="bg-BG"/>
        </w:rPr>
      </w:pPr>
    </w:p>
    <w:p w14:paraId="5E2EBD43" w14:textId="581029CD" w:rsidR="00645CC3" w:rsidRDefault="00645CC3" w:rsidP="00676590">
      <w:pPr>
        <w:ind w:right="-1"/>
        <w:rPr>
          <w:rFonts w:asciiTheme="minorHAnsi" w:hAnsiTheme="minorHAnsi"/>
          <w:bCs/>
          <w:sz w:val="28"/>
          <w:szCs w:val="28"/>
          <w:lang w:val="bg-BG"/>
        </w:rPr>
      </w:pPr>
    </w:p>
    <w:p w14:paraId="399918C0" w14:textId="413CAA87" w:rsidR="00676590" w:rsidRDefault="00676590" w:rsidP="00B500CC">
      <w:pPr>
        <w:pStyle w:val="ListParagraph"/>
        <w:numPr>
          <w:ilvl w:val="0"/>
          <w:numId w:val="46"/>
        </w:numPr>
        <w:spacing w:line="276" w:lineRule="auto"/>
        <w:ind w:left="0" w:right="0" w:firstLine="0"/>
        <w:rPr>
          <w:b/>
          <w:bCs/>
          <w:lang w:val="bg-BG"/>
        </w:rPr>
      </w:pPr>
      <w:r>
        <w:rPr>
          <w:b/>
          <w:bCs/>
          <w:lang w:val="bg-BG"/>
        </w:rPr>
        <w:t>НОРМАТИВНА ОСНОВА</w:t>
      </w:r>
    </w:p>
    <w:p w14:paraId="4F66DE26" w14:textId="77777777" w:rsidR="001439D4" w:rsidRPr="00544424" w:rsidRDefault="001439D4" w:rsidP="001439D4">
      <w:pPr>
        <w:pStyle w:val="ListParagraph"/>
        <w:spacing w:line="276" w:lineRule="auto"/>
        <w:ind w:left="0"/>
        <w:rPr>
          <w:b/>
          <w:bCs/>
          <w:lang w:val="bg-BG"/>
        </w:rPr>
      </w:pPr>
    </w:p>
    <w:p w14:paraId="335C8447" w14:textId="195A88BE" w:rsidR="00676590" w:rsidRPr="001439D4" w:rsidRDefault="00676590" w:rsidP="001439D4">
      <w:pPr>
        <w:pStyle w:val="BodyText"/>
        <w:ind w:left="113" w:right="113"/>
      </w:pPr>
      <w:r>
        <w:t>Нормативни</w:t>
      </w:r>
      <w:r>
        <w:rPr>
          <w:spacing w:val="-4"/>
        </w:rPr>
        <w:t xml:space="preserve"> </w:t>
      </w:r>
      <w:r>
        <w:t>основания</w:t>
      </w:r>
      <w:r>
        <w:rPr>
          <w:spacing w:val="-4"/>
        </w:rPr>
        <w:t xml:space="preserve"> </w:t>
      </w:r>
      <w:r>
        <w:t>за</w:t>
      </w:r>
      <w:r>
        <w:rPr>
          <w:spacing w:val="-3"/>
        </w:rPr>
        <w:t xml:space="preserve"> </w:t>
      </w:r>
      <w:r>
        <w:t>разработване</w:t>
      </w:r>
      <w:r>
        <w:rPr>
          <w:spacing w:val="-2"/>
        </w:rPr>
        <w:t xml:space="preserve"> </w:t>
      </w:r>
      <w:r>
        <w:t>на</w:t>
      </w:r>
      <w:r>
        <w:rPr>
          <w:spacing w:val="-3"/>
        </w:rPr>
        <w:t xml:space="preserve"> </w:t>
      </w:r>
      <w:r>
        <w:t>стратегия</w:t>
      </w:r>
      <w:r>
        <w:rPr>
          <w:spacing w:val="-1"/>
        </w:rPr>
        <w:t xml:space="preserve"> </w:t>
      </w:r>
      <w:r>
        <w:t>за</w:t>
      </w:r>
      <w:r>
        <w:rPr>
          <w:spacing w:val="-3"/>
        </w:rPr>
        <w:t xml:space="preserve"> </w:t>
      </w:r>
      <w:r>
        <w:t>развитие</w:t>
      </w:r>
      <w:r>
        <w:rPr>
          <w:spacing w:val="-2"/>
        </w:rPr>
        <w:t xml:space="preserve"> </w:t>
      </w:r>
      <w:r>
        <w:t>на</w:t>
      </w:r>
      <w:r>
        <w:rPr>
          <w:spacing w:val="-2"/>
        </w:rPr>
        <w:t xml:space="preserve"> институцията</w:t>
      </w:r>
      <w:r w:rsidR="001439D4" w:rsidRPr="001439D4">
        <w:rPr>
          <w:spacing w:val="-2"/>
        </w:rPr>
        <w:t>:</w:t>
      </w:r>
    </w:p>
    <w:p w14:paraId="7F4B6A5C" w14:textId="77777777" w:rsidR="00676590" w:rsidRDefault="00676590" w:rsidP="001439D4">
      <w:pPr>
        <w:pStyle w:val="ListParagraph"/>
        <w:widowControl w:val="0"/>
        <w:numPr>
          <w:ilvl w:val="0"/>
          <w:numId w:val="47"/>
        </w:numPr>
        <w:tabs>
          <w:tab w:val="left" w:pos="851"/>
        </w:tabs>
        <w:autoSpaceDE w:val="0"/>
        <w:autoSpaceDN w:val="0"/>
        <w:spacing w:before="202"/>
        <w:ind w:left="113" w:right="113" w:hanging="3"/>
        <w:contextualSpacing w:val="0"/>
      </w:pPr>
      <w:r>
        <w:t>Правна</w:t>
      </w:r>
      <w:r>
        <w:rPr>
          <w:spacing w:val="-3"/>
        </w:rPr>
        <w:t xml:space="preserve"> </w:t>
      </w:r>
      <w:r>
        <w:t>рамка</w:t>
      </w:r>
      <w:r>
        <w:rPr>
          <w:spacing w:val="-3"/>
        </w:rPr>
        <w:t xml:space="preserve"> </w:t>
      </w:r>
      <w:r>
        <w:t>на</w:t>
      </w:r>
      <w:r>
        <w:rPr>
          <w:spacing w:val="-2"/>
        </w:rPr>
        <w:t xml:space="preserve"> </w:t>
      </w:r>
      <w:r>
        <w:rPr>
          <w:spacing w:val="-5"/>
        </w:rPr>
        <w:t>ЕС</w:t>
      </w:r>
    </w:p>
    <w:p w14:paraId="0B3C5212" w14:textId="61BD9CB9" w:rsidR="00676590" w:rsidRDefault="00676590" w:rsidP="001439D4">
      <w:pPr>
        <w:pStyle w:val="ListParagraph"/>
        <w:widowControl w:val="0"/>
        <w:numPr>
          <w:ilvl w:val="1"/>
          <w:numId w:val="47"/>
        </w:numPr>
        <w:tabs>
          <w:tab w:val="left" w:pos="851"/>
          <w:tab w:val="left" w:pos="1648"/>
        </w:tabs>
        <w:autoSpaceDE w:val="0"/>
        <w:autoSpaceDN w:val="0"/>
        <w:spacing w:before="41" w:line="276" w:lineRule="auto"/>
        <w:ind w:left="113" w:right="113" w:hanging="3"/>
        <w:contextualSpacing w:val="0"/>
      </w:pPr>
      <w:r>
        <w:t>Препоръка на Европейския парламент и Съвета от 12.02.2021 г. за европейско сътрудничество при оценяване качеството на училищното образование;</w:t>
      </w:r>
    </w:p>
    <w:p w14:paraId="24253FC0" w14:textId="77777777" w:rsidR="00676590" w:rsidRDefault="00676590" w:rsidP="001439D4">
      <w:pPr>
        <w:pStyle w:val="ListParagraph"/>
        <w:widowControl w:val="0"/>
        <w:numPr>
          <w:ilvl w:val="1"/>
          <w:numId w:val="47"/>
        </w:numPr>
        <w:tabs>
          <w:tab w:val="left" w:pos="851"/>
          <w:tab w:val="left" w:pos="1648"/>
        </w:tabs>
        <w:autoSpaceDE w:val="0"/>
        <w:autoSpaceDN w:val="0"/>
        <w:spacing w:before="1" w:line="276" w:lineRule="auto"/>
        <w:ind w:left="113" w:right="113" w:hanging="3"/>
        <w:contextualSpacing w:val="0"/>
      </w:pPr>
      <w:r>
        <w:rPr>
          <w:spacing w:val="-3"/>
        </w:rPr>
        <w:t xml:space="preserve"> </w:t>
      </w:r>
      <w:r>
        <w:t>Препоръка на Европейския парламент и Съвета от 18.06.2009 г. за приемане на Европейска референтна рамка за осигуряване на качеството в професионалното образование и обучение;</w:t>
      </w:r>
    </w:p>
    <w:p w14:paraId="440B7FF7" w14:textId="77777777" w:rsidR="00676590" w:rsidRDefault="00676590" w:rsidP="001439D4">
      <w:pPr>
        <w:pStyle w:val="ListParagraph"/>
        <w:widowControl w:val="0"/>
        <w:numPr>
          <w:ilvl w:val="1"/>
          <w:numId w:val="47"/>
        </w:numPr>
        <w:tabs>
          <w:tab w:val="left" w:pos="851"/>
          <w:tab w:val="left" w:pos="1648"/>
        </w:tabs>
        <w:autoSpaceDE w:val="0"/>
        <w:autoSpaceDN w:val="0"/>
        <w:spacing w:line="278" w:lineRule="auto"/>
        <w:ind w:left="113" w:right="113" w:hanging="3"/>
        <w:contextualSpacing w:val="0"/>
      </w:pPr>
      <w:r>
        <w:rPr>
          <w:spacing w:val="-2"/>
        </w:rPr>
        <w:t xml:space="preserve"> </w:t>
      </w:r>
      <w:r>
        <w:t>Европейската референтна рамка за ключовите компетентности за учене през целия живот;</w:t>
      </w:r>
    </w:p>
    <w:p w14:paraId="1DC90B1B" w14:textId="4F86632D" w:rsidR="00544424" w:rsidRDefault="00676590" w:rsidP="005F3959">
      <w:pPr>
        <w:pStyle w:val="ListParagraph"/>
        <w:widowControl w:val="0"/>
        <w:numPr>
          <w:ilvl w:val="1"/>
          <w:numId w:val="47"/>
        </w:numPr>
        <w:tabs>
          <w:tab w:val="left" w:pos="851"/>
          <w:tab w:val="left" w:pos="1708"/>
        </w:tabs>
        <w:autoSpaceDE w:val="0"/>
        <w:autoSpaceDN w:val="0"/>
        <w:spacing w:line="272" w:lineRule="exact"/>
        <w:ind w:left="113" w:right="113" w:hanging="3"/>
        <w:contextualSpacing w:val="0"/>
      </w:pPr>
      <w:proofErr w:type="gramStart"/>
      <w:r>
        <w:t>Програма</w:t>
      </w:r>
      <w:r>
        <w:rPr>
          <w:spacing w:val="-4"/>
        </w:rPr>
        <w:t xml:space="preserve"> </w:t>
      </w:r>
      <w:r>
        <w:t>,,Образование</w:t>
      </w:r>
      <w:proofErr w:type="gramEnd"/>
      <w:r>
        <w:t>“</w:t>
      </w:r>
      <w:r>
        <w:rPr>
          <w:spacing w:val="-2"/>
        </w:rPr>
        <w:t xml:space="preserve"> </w:t>
      </w:r>
      <w:r>
        <w:t>2021</w:t>
      </w:r>
      <w:r>
        <w:rPr>
          <w:spacing w:val="-1"/>
        </w:rPr>
        <w:t xml:space="preserve"> </w:t>
      </w:r>
      <w:r>
        <w:t>–</w:t>
      </w:r>
      <w:r>
        <w:rPr>
          <w:spacing w:val="-1"/>
        </w:rPr>
        <w:t xml:space="preserve"> </w:t>
      </w:r>
      <w:r>
        <w:t>2027</w:t>
      </w:r>
      <w:r>
        <w:rPr>
          <w:spacing w:val="-1"/>
        </w:rPr>
        <w:t xml:space="preserve"> </w:t>
      </w:r>
      <w:r>
        <w:t>г.</w:t>
      </w:r>
      <w:r>
        <w:rPr>
          <w:spacing w:val="-2"/>
        </w:rPr>
        <w:t xml:space="preserve"> </w:t>
      </w:r>
      <w:r>
        <w:t xml:space="preserve">с европейско </w:t>
      </w:r>
      <w:r>
        <w:rPr>
          <w:spacing w:val="-2"/>
        </w:rPr>
        <w:t>финансиране.</w:t>
      </w:r>
    </w:p>
    <w:p w14:paraId="6B72C973" w14:textId="77777777" w:rsidR="00676590" w:rsidRDefault="00676590" w:rsidP="001439D4">
      <w:pPr>
        <w:pStyle w:val="ListParagraph"/>
        <w:widowControl w:val="0"/>
        <w:numPr>
          <w:ilvl w:val="0"/>
          <w:numId w:val="47"/>
        </w:numPr>
        <w:tabs>
          <w:tab w:val="left" w:pos="851"/>
          <w:tab w:val="left" w:pos="928"/>
        </w:tabs>
        <w:autoSpaceDE w:val="0"/>
        <w:autoSpaceDN w:val="0"/>
        <w:spacing w:before="1"/>
        <w:ind w:left="113" w:right="113" w:hanging="3"/>
        <w:contextualSpacing w:val="0"/>
      </w:pPr>
      <w:r>
        <w:lastRenderedPageBreak/>
        <w:t>Национална</w:t>
      </w:r>
      <w:r>
        <w:rPr>
          <w:spacing w:val="-4"/>
        </w:rPr>
        <w:t xml:space="preserve"> </w:t>
      </w:r>
      <w:r>
        <w:t>правна</w:t>
      </w:r>
      <w:r>
        <w:rPr>
          <w:spacing w:val="-4"/>
        </w:rPr>
        <w:t xml:space="preserve"> </w:t>
      </w:r>
      <w:r>
        <w:rPr>
          <w:spacing w:val="-2"/>
        </w:rPr>
        <w:t>рамка</w:t>
      </w:r>
    </w:p>
    <w:p w14:paraId="2DA73B10" w14:textId="77777777" w:rsidR="00676590" w:rsidRDefault="00676590" w:rsidP="001439D4">
      <w:pPr>
        <w:pStyle w:val="ListParagraph"/>
        <w:widowControl w:val="0"/>
        <w:numPr>
          <w:ilvl w:val="1"/>
          <w:numId w:val="47"/>
        </w:numPr>
        <w:tabs>
          <w:tab w:val="left" w:pos="851"/>
          <w:tab w:val="left" w:pos="1636"/>
        </w:tabs>
        <w:autoSpaceDE w:val="0"/>
        <w:autoSpaceDN w:val="0"/>
        <w:spacing w:before="43" w:line="276" w:lineRule="auto"/>
        <w:ind w:left="113" w:right="113" w:hanging="3"/>
        <w:contextualSpacing w:val="0"/>
      </w:pPr>
      <w:r>
        <w:rPr>
          <w:spacing w:val="-15"/>
        </w:rPr>
        <w:t xml:space="preserve"> </w:t>
      </w:r>
      <w:r>
        <w:t>​При</w:t>
      </w:r>
      <w:r>
        <w:rPr>
          <w:spacing w:val="-15"/>
        </w:rPr>
        <w:t xml:space="preserve"> </w:t>
      </w:r>
      <w:r>
        <w:t>разработването</w:t>
      </w:r>
      <w:r>
        <w:rPr>
          <w:spacing w:val="-15"/>
        </w:rPr>
        <w:t xml:space="preserve"> </w:t>
      </w:r>
      <w:r>
        <w:t>на</w:t>
      </w:r>
      <w:r>
        <w:rPr>
          <w:spacing w:val="-16"/>
        </w:rPr>
        <w:t xml:space="preserve"> </w:t>
      </w:r>
      <w:r>
        <w:t>стратегия</w:t>
      </w:r>
      <w:r>
        <w:rPr>
          <w:spacing w:val="-15"/>
        </w:rPr>
        <w:t xml:space="preserve"> </w:t>
      </w:r>
      <w:r>
        <w:t>за</w:t>
      </w:r>
      <w:r>
        <w:rPr>
          <w:spacing w:val="-15"/>
        </w:rPr>
        <w:t xml:space="preserve"> </w:t>
      </w:r>
      <w:r>
        <w:t>развитието</w:t>
      </w:r>
      <w:r>
        <w:rPr>
          <w:spacing w:val="-15"/>
        </w:rPr>
        <w:t xml:space="preserve"> </w:t>
      </w:r>
      <w:r>
        <w:t>си</w:t>
      </w:r>
      <w:r>
        <w:rPr>
          <w:spacing w:val="-15"/>
        </w:rPr>
        <w:t xml:space="preserve"> </w:t>
      </w:r>
      <w:r>
        <w:t>институцията</w:t>
      </w:r>
      <w:r>
        <w:rPr>
          <w:spacing w:val="-15"/>
        </w:rPr>
        <w:t xml:space="preserve"> </w:t>
      </w:r>
      <w:r>
        <w:t>се</w:t>
      </w:r>
      <w:r>
        <w:rPr>
          <w:spacing w:val="-15"/>
        </w:rPr>
        <w:t xml:space="preserve"> </w:t>
      </w:r>
      <w:r>
        <w:t>съобразява с националните стратегически документи:</w:t>
      </w:r>
    </w:p>
    <w:p w14:paraId="03919914" w14:textId="77777777" w:rsidR="00676590" w:rsidRDefault="00676590" w:rsidP="001439D4">
      <w:pPr>
        <w:pStyle w:val="ListParagraph"/>
        <w:widowControl w:val="0"/>
        <w:numPr>
          <w:ilvl w:val="2"/>
          <w:numId w:val="48"/>
        </w:numPr>
        <w:tabs>
          <w:tab w:val="left" w:pos="851"/>
          <w:tab w:val="left" w:pos="1635"/>
        </w:tabs>
        <w:autoSpaceDE w:val="0"/>
        <w:autoSpaceDN w:val="0"/>
        <w:spacing w:line="275" w:lineRule="exact"/>
        <w:ind w:left="113" w:right="113" w:firstLine="0"/>
        <w:contextualSpacing w:val="0"/>
      </w:pPr>
      <w:r>
        <w:t>Национална</w:t>
      </w:r>
      <w:r>
        <w:rPr>
          <w:spacing w:val="-6"/>
        </w:rPr>
        <w:t xml:space="preserve"> </w:t>
      </w:r>
      <w:r>
        <w:t>програма</w:t>
      </w:r>
      <w:r>
        <w:rPr>
          <w:spacing w:val="-4"/>
        </w:rPr>
        <w:t xml:space="preserve"> </w:t>
      </w:r>
      <w:r>
        <w:t>за</w:t>
      </w:r>
      <w:r>
        <w:rPr>
          <w:spacing w:val="-4"/>
        </w:rPr>
        <w:t xml:space="preserve"> </w:t>
      </w:r>
      <w:r>
        <w:t>развитие</w:t>
      </w:r>
      <w:r>
        <w:rPr>
          <w:spacing w:val="-4"/>
        </w:rPr>
        <w:t xml:space="preserve"> </w:t>
      </w:r>
      <w:r>
        <w:t>„България</w:t>
      </w:r>
      <w:r>
        <w:rPr>
          <w:spacing w:val="-3"/>
        </w:rPr>
        <w:t xml:space="preserve"> </w:t>
      </w:r>
      <w:r>
        <w:rPr>
          <w:spacing w:val="-2"/>
        </w:rPr>
        <w:t>2030“;</w:t>
      </w:r>
    </w:p>
    <w:p w14:paraId="03AA3397" w14:textId="77777777" w:rsidR="00676590" w:rsidRDefault="00676590" w:rsidP="001439D4">
      <w:pPr>
        <w:pStyle w:val="ListParagraph"/>
        <w:widowControl w:val="0"/>
        <w:numPr>
          <w:ilvl w:val="2"/>
          <w:numId w:val="48"/>
        </w:numPr>
        <w:tabs>
          <w:tab w:val="left" w:pos="851"/>
          <w:tab w:val="left" w:pos="1636"/>
        </w:tabs>
        <w:autoSpaceDE w:val="0"/>
        <w:autoSpaceDN w:val="0"/>
        <w:spacing w:before="41" w:line="276" w:lineRule="auto"/>
        <w:ind w:left="113" w:right="113" w:firstLine="0"/>
        <w:contextualSpacing w:val="0"/>
      </w:pPr>
      <w:r>
        <w:t>Стратегическа рамка за развитие на образованието, обучението и ученето в</w:t>
      </w:r>
      <w:r>
        <w:rPr>
          <w:spacing w:val="40"/>
        </w:rPr>
        <w:t xml:space="preserve"> </w:t>
      </w:r>
      <w:r>
        <w:t>Република България (2021 – 2030);</w:t>
      </w:r>
    </w:p>
    <w:p w14:paraId="3389D87C" w14:textId="77777777" w:rsidR="00676590" w:rsidRDefault="00676590" w:rsidP="001439D4">
      <w:pPr>
        <w:pStyle w:val="ListParagraph"/>
        <w:widowControl w:val="0"/>
        <w:numPr>
          <w:ilvl w:val="2"/>
          <w:numId w:val="48"/>
        </w:numPr>
        <w:tabs>
          <w:tab w:val="left" w:pos="851"/>
          <w:tab w:val="left" w:pos="1636"/>
        </w:tabs>
        <w:autoSpaceDE w:val="0"/>
        <w:autoSpaceDN w:val="0"/>
        <w:spacing w:before="1" w:line="276" w:lineRule="auto"/>
        <w:ind w:left="113" w:right="113" w:firstLine="0"/>
        <w:contextualSpacing w:val="0"/>
      </w:pPr>
      <w:r>
        <w:t>Стратегия</w:t>
      </w:r>
      <w:r>
        <w:rPr>
          <w:spacing w:val="36"/>
        </w:rPr>
        <w:t xml:space="preserve"> </w:t>
      </w:r>
      <w:r>
        <w:t>за</w:t>
      </w:r>
      <w:r>
        <w:rPr>
          <w:spacing w:val="34"/>
        </w:rPr>
        <w:t xml:space="preserve"> </w:t>
      </w:r>
      <w:r>
        <w:t>възпитателната</w:t>
      </w:r>
      <w:r>
        <w:rPr>
          <w:spacing w:val="35"/>
        </w:rPr>
        <w:t xml:space="preserve"> </w:t>
      </w:r>
      <w:r>
        <w:t>работа</w:t>
      </w:r>
      <w:r>
        <w:rPr>
          <w:spacing w:val="34"/>
        </w:rPr>
        <w:t xml:space="preserve"> </w:t>
      </w:r>
      <w:r>
        <w:t>в</w:t>
      </w:r>
      <w:r>
        <w:rPr>
          <w:spacing w:val="35"/>
        </w:rPr>
        <w:t xml:space="preserve"> </w:t>
      </w:r>
      <w:r>
        <w:t>образователните</w:t>
      </w:r>
      <w:r>
        <w:rPr>
          <w:spacing w:val="35"/>
        </w:rPr>
        <w:t xml:space="preserve"> </w:t>
      </w:r>
      <w:r>
        <w:t>институции</w:t>
      </w:r>
      <w:r>
        <w:rPr>
          <w:spacing w:val="36"/>
        </w:rPr>
        <w:t xml:space="preserve"> </w:t>
      </w:r>
      <w:r>
        <w:t>(2019</w:t>
      </w:r>
      <w:r>
        <w:rPr>
          <w:spacing w:val="40"/>
        </w:rPr>
        <w:t xml:space="preserve"> </w:t>
      </w:r>
      <w:r>
        <w:t xml:space="preserve">– </w:t>
      </w:r>
      <w:r>
        <w:rPr>
          <w:spacing w:val="-2"/>
        </w:rPr>
        <w:t>2030);</w:t>
      </w:r>
    </w:p>
    <w:p w14:paraId="4A42E277" w14:textId="77777777" w:rsidR="00676590" w:rsidRDefault="00676590" w:rsidP="001439D4">
      <w:pPr>
        <w:pStyle w:val="ListParagraph"/>
        <w:widowControl w:val="0"/>
        <w:numPr>
          <w:ilvl w:val="2"/>
          <w:numId w:val="48"/>
        </w:numPr>
        <w:tabs>
          <w:tab w:val="left" w:pos="851"/>
          <w:tab w:val="left" w:pos="1636"/>
        </w:tabs>
        <w:autoSpaceDE w:val="0"/>
        <w:autoSpaceDN w:val="0"/>
        <w:spacing w:line="276" w:lineRule="auto"/>
        <w:ind w:left="113" w:right="113" w:firstLine="0"/>
        <w:contextualSpacing w:val="0"/>
      </w:pPr>
      <w:r>
        <w:t>Национална стратегия на Република България за равенство, приобщаване и</w:t>
      </w:r>
      <w:r>
        <w:rPr>
          <w:spacing w:val="40"/>
        </w:rPr>
        <w:t xml:space="preserve"> </w:t>
      </w:r>
      <w:r>
        <w:t>участие на ромите (2021 – 2030);</w:t>
      </w:r>
    </w:p>
    <w:p w14:paraId="02F6CBC5" w14:textId="77777777" w:rsidR="00676590" w:rsidRDefault="00676590" w:rsidP="001439D4">
      <w:pPr>
        <w:pStyle w:val="ListParagraph"/>
        <w:widowControl w:val="0"/>
        <w:numPr>
          <w:ilvl w:val="2"/>
          <w:numId w:val="48"/>
        </w:numPr>
        <w:tabs>
          <w:tab w:val="left" w:pos="851"/>
          <w:tab w:val="left" w:pos="1635"/>
        </w:tabs>
        <w:autoSpaceDE w:val="0"/>
        <w:autoSpaceDN w:val="0"/>
        <w:ind w:left="113" w:right="113" w:firstLine="0"/>
        <w:contextualSpacing w:val="0"/>
      </w:pPr>
      <w:r>
        <w:t>Национална</w:t>
      </w:r>
      <w:r>
        <w:rPr>
          <w:spacing w:val="-2"/>
        </w:rPr>
        <w:t xml:space="preserve"> </w:t>
      </w:r>
      <w:r>
        <w:t>стратегия</w:t>
      </w:r>
      <w:r>
        <w:rPr>
          <w:spacing w:val="-1"/>
        </w:rPr>
        <w:t xml:space="preserve"> </w:t>
      </w:r>
      <w:r>
        <w:t>за</w:t>
      </w:r>
      <w:r>
        <w:rPr>
          <w:spacing w:val="-3"/>
        </w:rPr>
        <w:t xml:space="preserve"> </w:t>
      </w:r>
      <w:r>
        <w:t>детето</w:t>
      </w:r>
      <w:r>
        <w:rPr>
          <w:spacing w:val="-1"/>
        </w:rPr>
        <w:t xml:space="preserve"> </w:t>
      </w:r>
      <w:r>
        <w:t>(2018 –</w:t>
      </w:r>
      <w:r>
        <w:rPr>
          <w:spacing w:val="-1"/>
        </w:rPr>
        <w:t xml:space="preserve"> </w:t>
      </w:r>
      <w:r>
        <w:rPr>
          <w:spacing w:val="-2"/>
        </w:rPr>
        <w:t>2030);</w:t>
      </w:r>
    </w:p>
    <w:p w14:paraId="50F4048E" w14:textId="77777777" w:rsidR="00676590" w:rsidRDefault="00676590" w:rsidP="001439D4">
      <w:pPr>
        <w:pStyle w:val="ListParagraph"/>
        <w:widowControl w:val="0"/>
        <w:numPr>
          <w:ilvl w:val="2"/>
          <w:numId w:val="48"/>
        </w:numPr>
        <w:tabs>
          <w:tab w:val="left" w:pos="851"/>
          <w:tab w:val="left" w:pos="1635"/>
        </w:tabs>
        <w:autoSpaceDE w:val="0"/>
        <w:autoSpaceDN w:val="0"/>
        <w:spacing w:before="41"/>
        <w:ind w:left="113" w:right="113" w:firstLine="0"/>
        <w:contextualSpacing w:val="0"/>
      </w:pPr>
      <w:r>
        <w:t>Секторна</w:t>
      </w:r>
      <w:r>
        <w:rPr>
          <w:spacing w:val="-3"/>
        </w:rPr>
        <w:t xml:space="preserve"> </w:t>
      </w:r>
      <w:r>
        <w:t>стратегия</w:t>
      </w:r>
      <w:r>
        <w:rPr>
          <w:spacing w:val="-2"/>
        </w:rPr>
        <w:t xml:space="preserve"> </w:t>
      </w:r>
      <w:r>
        <w:t>за</w:t>
      </w:r>
      <w:r>
        <w:rPr>
          <w:spacing w:val="-3"/>
        </w:rPr>
        <w:t xml:space="preserve"> </w:t>
      </w:r>
      <w:r>
        <w:t>безопасност</w:t>
      </w:r>
      <w:r>
        <w:rPr>
          <w:spacing w:val="-2"/>
        </w:rPr>
        <w:t xml:space="preserve"> </w:t>
      </w:r>
      <w:r>
        <w:t>на</w:t>
      </w:r>
      <w:r>
        <w:rPr>
          <w:spacing w:val="-3"/>
        </w:rPr>
        <w:t xml:space="preserve"> </w:t>
      </w:r>
      <w:r>
        <w:t>движението</w:t>
      </w:r>
      <w:r>
        <w:rPr>
          <w:spacing w:val="-2"/>
        </w:rPr>
        <w:t xml:space="preserve"> </w:t>
      </w:r>
      <w:r>
        <w:t>по</w:t>
      </w:r>
      <w:r>
        <w:rPr>
          <w:spacing w:val="-2"/>
        </w:rPr>
        <w:t xml:space="preserve"> </w:t>
      </w:r>
      <w:r>
        <w:t>пътищата</w:t>
      </w:r>
      <w:r>
        <w:rPr>
          <w:spacing w:val="-2"/>
        </w:rPr>
        <w:t xml:space="preserve"> </w:t>
      </w:r>
      <w:r>
        <w:t>(2021</w:t>
      </w:r>
      <w:r>
        <w:rPr>
          <w:spacing w:val="1"/>
        </w:rPr>
        <w:t xml:space="preserve"> </w:t>
      </w:r>
      <w:r>
        <w:t>–</w:t>
      </w:r>
      <w:r>
        <w:rPr>
          <w:spacing w:val="-1"/>
        </w:rPr>
        <w:t xml:space="preserve"> </w:t>
      </w:r>
      <w:r>
        <w:rPr>
          <w:spacing w:val="-2"/>
        </w:rPr>
        <w:t>2030);</w:t>
      </w:r>
    </w:p>
    <w:p w14:paraId="3C5F9A13" w14:textId="77777777" w:rsidR="00676590" w:rsidRDefault="00676590" w:rsidP="001439D4">
      <w:pPr>
        <w:pStyle w:val="ListParagraph"/>
        <w:widowControl w:val="0"/>
        <w:numPr>
          <w:ilvl w:val="2"/>
          <w:numId w:val="48"/>
        </w:numPr>
        <w:tabs>
          <w:tab w:val="left" w:pos="851"/>
          <w:tab w:val="left" w:pos="1636"/>
        </w:tabs>
        <w:autoSpaceDE w:val="0"/>
        <w:autoSpaceDN w:val="0"/>
        <w:spacing w:before="41" w:line="276" w:lineRule="auto"/>
        <w:ind w:left="113" w:right="113" w:firstLine="0"/>
        <w:contextualSpacing w:val="0"/>
      </w:pPr>
      <w:r>
        <w:t>Национална</w:t>
      </w:r>
      <w:r>
        <w:rPr>
          <w:spacing w:val="-4"/>
        </w:rPr>
        <w:t xml:space="preserve"> </w:t>
      </w:r>
      <w:r>
        <w:t>програма</w:t>
      </w:r>
      <w:r>
        <w:rPr>
          <w:spacing w:val="-4"/>
        </w:rPr>
        <w:t xml:space="preserve"> </w:t>
      </w:r>
      <w:r>
        <w:t>за</w:t>
      </w:r>
      <w:r>
        <w:rPr>
          <w:spacing w:val="-4"/>
        </w:rPr>
        <w:t xml:space="preserve"> </w:t>
      </w:r>
      <w:r>
        <w:t>превенция</w:t>
      </w:r>
      <w:r>
        <w:rPr>
          <w:spacing w:val="-6"/>
        </w:rPr>
        <w:t xml:space="preserve"> </w:t>
      </w:r>
      <w:r>
        <w:t>на</w:t>
      </w:r>
      <w:r>
        <w:rPr>
          <w:spacing w:val="-4"/>
        </w:rPr>
        <w:t xml:space="preserve"> </w:t>
      </w:r>
      <w:r>
        <w:t>насилието</w:t>
      </w:r>
      <w:r>
        <w:rPr>
          <w:spacing w:val="-3"/>
        </w:rPr>
        <w:t xml:space="preserve"> </w:t>
      </w:r>
      <w:r>
        <w:t>и</w:t>
      </w:r>
      <w:r>
        <w:rPr>
          <w:spacing w:val="-4"/>
        </w:rPr>
        <w:t xml:space="preserve"> </w:t>
      </w:r>
      <w:r>
        <w:t>злоупотребата</w:t>
      </w:r>
      <w:r>
        <w:rPr>
          <w:spacing w:val="-3"/>
        </w:rPr>
        <w:t xml:space="preserve"> </w:t>
      </w:r>
      <w:r>
        <w:t>с</w:t>
      </w:r>
      <w:r>
        <w:rPr>
          <w:spacing w:val="-5"/>
        </w:rPr>
        <w:t xml:space="preserve"> </w:t>
      </w:r>
      <w:r>
        <w:t>деца</w:t>
      </w:r>
      <w:r>
        <w:rPr>
          <w:spacing w:val="-4"/>
        </w:rPr>
        <w:t xml:space="preserve"> </w:t>
      </w:r>
      <w:r>
        <w:t>2023 – 2026 г., приета с Решение № 51 от 23.01.2023 г. на Министерския съвет от 26.01.2023 г.;</w:t>
      </w:r>
    </w:p>
    <w:p w14:paraId="3AA69741" w14:textId="77777777" w:rsidR="00676590" w:rsidRDefault="00676590" w:rsidP="001439D4">
      <w:pPr>
        <w:pStyle w:val="ListParagraph"/>
        <w:widowControl w:val="0"/>
        <w:numPr>
          <w:ilvl w:val="2"/>
          <w:numId w:val="48"/>
        </w:numPr>
        <w:tabs>
          <w:tab w:val="left" w:pos="851"/>
          <w:tab w:val="left" w:pos="1635"/>
        </w:tabs>
        <w:autoSpaceDE w:val="0"/>
        <w:autoSpaceDN w:val="0"/>
        <w:spacing w:before="1"/>
        <w:ind w:left="113" w:right="113" w:firstLine="0"/>
        <w:contextualSpacing w:val="0"/>
      </w:pPr>
      <w:r>
        <w:t>Национална</w:t>
      </w:r>
      <w:r>
        <w:rPr>
          <w:spacing w:val="-5"/>
        </w:rPr>
        <w:t xml:space="preserve"> </w:t>
      </w:r>
      <w:r>
        <w:t>програма</w:t>
      </w:r>
      <w:r>
        <w:rPr>
          <w:spacing w:val="-2"/>
        </w:rPr>
        <w:t xml:space="preserve"> </w:t>
      </w:r>
      <w:r>
        <w:t>за</w:t>
      </w:r>
      <w:r>
        <w:rPr>
          <w:spacing w:val="-2"/>
        </w:rPr>
        <w:t xml:space="preserve"> </w:t>
      </w:r>
      <w:r>
        <w:t>закрила</w:t>
      </w:r>
      <w:r>
        <w:rPr>
          <w:spacing w:val="-2"/>
        </w:rPr>
        <w:t xml:space="preserve"> </w:t>
      </w:r>
      <w:r>
        <w:t>на</w:t>
      </w:r>
      <w:r>
        <w:rPr>
          <w:spacing w:val="-2"/>
        </w:rPr>
        <w:t xml:space="preserve"> </w:t>
      </w:r>
      <w:r>
        <w:t>детето</w:t>
      </w:r>
      <w:r>
        <w:rPr>
          <w:spacing w:val="-1"/>
        </w:rPr>
        <w:t xml:space="preserve"> </w:t>
      </w:r>
      <w:r>
        <w:t>(2019</w:t>
      </w:r>
      <w:r>
        <w:rPr>
          <w:spacing w:val="-1"/>
        </w:rPr>
        <w:t xml:space="preserve"> </w:t>
      </w:r>
      <w:r>
        <w:rPr>
          <w:spacing w:val="-4"/>
        </w:rPr>
        <w:t>г.);</w:t>
      </w:r>
    </w:p>
    <w:p w14:paraId="240575FA" w14:textId="77777777" w:rsidR="00676590" w:rsidRDefault="00676590" w:rsidP="001439D4">
      <w:pPr>
        <w:pStyle w:val="ListParagraph"/>
        <w:widowControl w:val="0"/>
        <w:numPr>
          <w:ilvl w:val="2"/>
          <w:numId w:val="48"/>
        </w:numPr>
        <w:tabs>
          <w:tab w:val="left" w:pos="851"/>
          <w:tab w:val="left" w:pos="1635"/>
        </w:tabs>
        <w:autoSpaceDE w:val="0"/>
        <w:autoSpaceDN w:val="0"/>
        <w:spacing w:before="41"/>
        <w:ind w:left="113" w:right="113" w:firstLine="0"/>
        <w:contextualSpacing w:val="0"/>
      </w:pPr>
      <w:r>
        <w:t>Национален</w:t>
      </w:r>
      <w:r>
        <w:rPr>
          <w:spacing w:val="-6"/>
        </w:rPr>
        <w:t xml:space="preserve"> </w:t>
      </w:r>
      <w:r>
        <w:t>план</w:t>
      </w:r>
      <w:r>
        <w:rPr>
          <w:spacing w:val="-4"/>
        </w:rPr>
        <w:t xml:space="preserve"> </w:t>
      </w:r>
      <w:r>
        <w:t>за</w:t>
      </w:r>
      <w:r>
        <w:rPr>
          <w:spacing w:val="-4"/>
        </w:rPr>
        <w:t xml:space="preserve"> </w:t>
      </w:r>
      <w:r>
        <w:t>възстановяване</w:t>
      </w:r>
      <w:r>
        <w:rPr>
          <w:spacing w:val="-4"/>
        </w:rPr>
        <w:t xml:space="preserve"> </w:t>
      </w:r>
      <w:r>
        <w:t>и</w:t>
      </w:r>
      <w:r>
        <w:rPr>
          <w:spacing w:val="-3"/>
        </w:rPr>
        <w:t xml:space="preserve"> </w:t>
      </w:r>
      <w:r>
        <w:t>устойчивост</w:t>
      </w:r>
      <w:r>
        <w:rPr>
          <w:spacing w:val="-4"/>
        </w:rPr>
        <w:t xml:space="preserve"> </w:t>
      </w:r>
      <w:r>
        <w:t>на</w:t>
      </w:r>
      <w:r>
        <w:rPr>
          <w:spacing w:val="-4"/>
        </w:rPr>
        <w:t xml:space="preserve"> </w:t>
      </w:r>
      <w:r>
        <w:t>Република</w:t>
      </w:r>
      <w:r>
        <w:rPr>
          <w:spacing w:val="-3"/>
        </w:rPr>
        <w:t xml:space="preserve"> </w:t>
      </w:r>
      <w:r>
        <w:rPr>
          <w:spacing w:val="-2"/>
        </w:rPr>
        <w:t>България;</w:t>
      </w:r>
    </w:p>
    <w:p w14:paraId="008BB7BD" w14:textId="77777777" w:rsidR="00676590" w:rsidRDefault="00676590" w:rsidP="001439D4">
      <w:pPr>
        <w:pStyle w:val="ListParagraph"/>
        <w:widowControl w:val="0"/>
        <w:numPr>
          <w:ilvl w:val="2"/>
          <w:numId w:val="48"/>
        </w:numPr>
        <w:tabs>
          <w:tab w:val="left" w:pos="851"/>
          <w:tab w:val="left" w:pos="1635"/>
        </w:tabs>
        <w:autoSpaceDE w:val="0"/>
        <w:autoSpaceDN w:val="0"/>
        <w:spacing w:before="40"/>
        <w:ind w:left="113" w:right="113" w:firstLine="0"/>
        <w:contextualSpacing w:val="0"/>
      </w:pPr>
      <w:r>
        <w:t>Национална</w:t>
      </w:r>
      <w:r>
        <w:rPr>
          <w:spacing w:val="-8"/>
        </w:rPr>
        <w:t xml:space="preserve"> </w:t>
      </w:r>
      <w:r>
        <w:t>квалификационна</w:t>
      </w:r>
      <w:r>
        <w:rPr>
          <w:spacing w:val="-5"/>
        </w:rPr>
        <w:t xml:space="preserve"> </w:t>
      </w:r>
      <w:r>
        <w:t>рамка</w:t>
      </w:r>
      <w:r>
        <w:rPr>
          <w:spacing w:val="-5"/>
        </w:rPr>
        <w:t xml:space="preserve"> </w:t>
      </w:r>
      <w:r>
        <w:t>на</w:t>
      </w:r>
      <w:r>
        <w:rPr>
          <w:spacing w:val="-5"/>
        </w:rPr>
        <w:t xml:space="preserve"> </w:t>
      </w:r>
      <w:r>
        <w:t>Република</w:t>
      </w:r>
      <w:r>
        <w:rPr>
          <w:spacing w:val="-5"/>
        </w:rPr>
        <w:t xml:space="preserve"> </w:t>
      </w:r>
      <w:r>
        <w:rPr>
          <w:spacing w:val="-2"/>
        </w:rPr>
        <w:t>България;</w:t>
      </w:r>
    </w:p>
    <w:p w14:paraId="0B147ED1" w14:textId="77777777" w:rsidR="00676590" w:rsidRDefault="00676590" w:rsidP="001439D4">
      <w:pPr>
        <w:pStyle w:val="ListParagraph"/>
        <w:widowControl w:val="0"/>
        <w:numPr>
          <w:ilvl w:val="2"/>
          <w:numId w:val="48"/>
        </w:numPr>
        <w:tabs>
          <w:tab w:val="left" w:pos="851"/>
          <w:tab w:val="left" w:pos="1635"/>
        </w:tabs>
        <w:autoSpaceDE w:val="0"/>
        <w:autoSpaceDN w:val="0"/>
        <w:spacing w:before="44"/>
        <w:ind w:left="113" w:right="113" w:firstLine="0"/>
        <w:contextualSpacing w:val="0"/>
      </w:pPr>
      <w:r>
        <w:t>Национални</w:t>
      </w:r>
      <w:r>
        <w:rPr>
          <w:spacing w:val="-4"/>
        </w:rPr>
        <w:t xml:space="preserve"> </w:t>
      </w:r>
      <w:r>
        <w:t>програми</w:t>
      </w:r>
      <w:r>
        <w:rPr>
          <w:spacing w:val="-4"/>
        </w:rPr>
        <w:t xml:space="preserve"> </w:t>
      </w:r>
      <w:r>
        <w:t>за</w:t>
      </w:r>
      <w:r>
        <w:rPr>
          <w:spacing w:val="-2"/>
        </w:rPr>
        <w:t xml:space="preserve"> </w:t>
      </w:r>
      <w:r>
        <w:t>развитие</w:t>
      </w:r>
      <w:r>
        <w:rPr>
          <w:spacing w:val="-3"/>
        </w:rPr>
        <w:t xml:space="preserve"> </w:t>
      </w:r>
      <w:r>
        <w:t>на</w:t>
      </w:r>
      <w:r>
        <w:rPr>
          <w:spacing w:val="-2"/>
        </w:rPr>
        <w:t xml:space="preserve"> образованието;</w:t>
      </w:r>
    </w:p>
    <w:p w14:paraId="2C51D166" w14:textId="77777777" w:rsidR="00676590" w:rsidRDefault="00676590" w:rsidP="001439D4">
      <w:pPr>
        <w:pStyle w:val="ListParagraph"/>
        <w:widowControl w:val="0"/>
        <w:numPr>
          <w:ilvl w:val="2"/>
          <w:numId w:val="48"/>
        </w:numPr>
        <w:tabs>
          <w:tab w:val="left" w:pos="851"/>
          <w:tab w:val="left" w:pos="1635"/>
        </w:tabs>
        <w:autoSpaceDE w:val="0"/>
        <w:autoSpaceDN w:val="0"/>
        <w:spacing w:before="41"/>
        <w:ind w:left="113" w:right="113" w:firstLine="0"/>
        <w:contextualSpacing w:val="0"/>
      </w:pPr>
      <w:r>
        <w:t>Закон</w:t>
      </w:r>
      <w:r>
        <w:rPr>
          <w:spacing w:val="-6"/>
        </w:rPr>
        <w:t xml:space="preserve"> </w:t>
      </w:r>
      <w:r>
        <w:t>за</w:t>
      </w:r>
      <w:r>
        <w:rPr>
          <w:spacing w:val="-4"/>
        </w:rPr>
        <w:t xml:space="preserve"> </w:t>
      </w:r>
      <w:r>
        <w:t>предучилищното</w:t>
      </w:r>
      <w:r>
        <w:rPr>
          <w:spacing w:val="-4"/>
        </w:rPr>
        <w:t xml:space="preserve"> </w:t>
      </w:r>
      <w:r>
        <w:t>и</w:t>
      </w:r>
      <w:r>
        <w:rPr>
          <w:spacing w:val="-2"/>
        </w:rPr>
        <w:t xml:space="preserve"> </w:t>
      </w:r>
      <w:r>
        <w:t>училищно</w:t>
      </w:r>
      <w:r>
        <w:rPr>
          <w:spacing w:val="-1"/>
        </w:rPr>
        <w:t xml:space="preserve"> </w:t>
      </w:r>
      <w:r>
        <w:t>образование</w:t>
      </w:r>
      <w:r>
        <w:rPr>
          <w:spacing w:val="-4"/>
        </w:rPr>
        <w:t xml:space="preserve"> </w:t>
      </w:r>
      <w:r>
        <w:rPr>
          <w:spacing w:val="-2"/>
        </w:rPr>
        <w:t>(ЗПУО);</w:t>
      </w:r>
    </w:p>
    <w:p w14:paraId="59DB013E" w14:textId="77777777" w:rsidR="00676590" w:rsidRDefault="00676590" w:rsidP="001439D4">
      <w:pPr>
        <w:pStyle w:val="ListParagraph"/>
        <w:widowControl w:val="0"/>
        <w:numPr>
          <w:ilvl w:val="2"/>
          <w:numId w:val="48"/>
        </w:numPr>
        <w:tabs>
          <w:tab w:val="left" w:pos="851"/>
          <w:tab w:val="left" w:pos="1635"/>
        </w:tabs>
        <w:autoSpaceDE w:val="0"/>
        <w:autoSpaceDN w:val="0"/>
        <w:spacing w:before="41"/>
        <w:ind w:left="113" w:right="113" w:firstLine="0"/>
        <w:contextualSpacing w:val="0"/>
      </w:pPr>
      <w:r>
        <w:t>Държавни</w:t>
      </w:r>
      <w:r>
        <w:rPr>
          <w:spacing w:val="-4"/>
        </w:rPr>
        <w:t xml:space="preserve"> </w:t>
      </w:r>
      <w:r>
        <w:t>образователни</w:t>
      </w:r>
      <w:r>
        <w:rPr>
          <w:spacing w:val="-4"/>
        </w:rPr>
        <w:t xml:space="preserve"> </w:t>
      </w:r>
      <w:r>
        <w:rPr>
          <w:spacing w:val="-2"/>
        </w:rPr>
        <w:t>стандарти;</w:t>
      </w:r>
    </w:p>
    <w:p w14:paraId="41CB9F26" w14:textId="2C1422D9" w:rsidR="00676590" w:rsidRDefault="00676590" w:rsidP="001439D4">
      <w:pPr>
        <w:pStyle w:val="ListParagraph"/>
        <w:widowControl w:val="0"/>
        <w:numPr>
          <w:ilvl w:val="2"/>
          <w:numId w:val="48"/>
        </w:numPr>
        <w:tabs>
          <w:tab w:val="left" w:pos="851"/>
          <w:tab w:val="left" w:pos="1635"/>
        </w:tabs>
        <w:autoSpaceDE w:val="0"/>
        <w:autoSpaceDN w:val="0"/>
        <w:spacing w:before="41"/>
        <w:ind w:left="113" w:right="113" w:firstLine="0"/>
        <w:contextualSpacing w:val="0"/>
      </w:pPr>
      <w:r>
        <w:t>Областната</w:t>
      </w:r>
      <w:r>
        <w:rPr>
          <w:spacing w:val="-2"/>
        </w:rPr>
        <w:t xml:space="preserve"> </w:t>
      </w:r>
      <w:r>
        <w:t>стратегия</w:t>
      </w:r>
      <w:r>
        <w:rPr>
          <w:spacing w:val="-1"/>
        </w:rPr>
        <w:t xml:space="preserve"> </w:t>
      </w:r>
      <w:r>
        <w:t>за</w:t>
      </w:r>
      <w:r>
        <w:rPr>
          <w:spacing w:val="-3"/>
        </w:rPr>
        <w:t xml:space="preserve"> </w:t>
      </w:r>
      <w:r>
        <w:t>развитие</w:t>
      </w:r>
      <w:r>
        <w:rPr>
          <w:spacing w:val="-2"/>
        </w:rPr>
        <w:t xml:space="preserve"> </w:t>
      </w:r>
      <w:r>
        <w:t>на</w:t>
      </w:r>
      <w:r>
        <w:rPr>
          <w:spacing w:val="-2"/>
        </w:rPr>
        <w:t xml:space="preserve"> </w:t>
      </w:r>
      <w:r>
        <w:t>област</w:t>
      </w:r>
      <w:r>
        <w:rPr>
          <w:spacing w:val="-1"/>
        </w:rPr>
        <w:t xml:space="preserve"> </w:t>
      </w:r>
      <w:r w:rsidR="001439D4">
        <w:rPr>
          <w:spacing w:val="-2"/>
          <w:lang w:val="bg-BG"/>
        </w:rPr>
        <w:t>Добрич</w:t>
      </w:r>
      <w:r>
        <w:rPr>
          <w:spacing w:val="-2"/>
        </w:rPr>
        <w:t>;</w:t>
      </w:r>
    </w:p>
    <w:p w14:paraId="3BA53B17" w14:textId="77777777" w:rsidR="00676590" w:rsidRDefault="00676590" w:rsidP="001439D4">
      <w:pPr>
        <w:pStyle w:val="ListParagraph"/>
        <w:widowControl w:val="0"/>
        <w:numPr>
          <w:ilvl w:val="2"/>
          <w:numId w:val="48"/>
        </w:numPr>
        <w:tabs>
          <w:tab w:val="left" w:pos="851"/>
          <w:tab w:val="left" w:pos="1635"/>
        </w:tabs>
        <w:autoSpaceDE w:val="0"/>
        <w:autoSpaceDN w:val="0"/>
        <w:spacing w:before="43"/>
        <w:ind w:left="113" w:right="113" w:firstLine="0"/>
        <w:contextualSpacing w:val="0"/>
      </w:pPr>
      <w:r>
        <w:t>Областна</w:t>
      </w:r>
      <w:r>
        <w:rPr>
          <w:spacing w:val="-12"/>
        </w:rPr>
        <w:t xml:space="preserve"> </w:t>
      </w:r>
      <w:r>
        <w:t>стратегия</w:t>
      </w:r>
      <w:r>
        <w:rPr>
          <w:spacing w:val="-8"/>
        </w:rPr>
        <w:t xml:space="preserve"> </w:t>
      </w:r>
      <w:r>
        <w:t>за</w:t>
      </w:r>
      <w:r>
        <w:rPr>
          <w:spacing w:val="-7"/>
        </w:rPr>
        <w:t xml:space="preserve"> </w:t>
      </w:r>
      <w:r>
        <w:t>подкрепа</w:t>
      </w:r>
      <w:r>
        <w:rPr>
          <w:spacing w:val="-10"/>
        </w:rPr>
        <w:t xml:space="preserve"> </w:t>
      </w:r>
      <w:r>
        <w:t>за</w:t>
      </w:r>
      <w:r>
        <w:rPr>
          <w:spacing w:val="-10"/>
        </w:rPr>
        <w:t xml:space="preserve"> </w:t>
      </w:r>
      <w:r>
        <w:t>личностно</w:t>
      </w:r>
      <w:r>
        <w:rPr>
          <w:spacing w:val="-9"/>
        </w:rPr>
        <w:t xml:space="preserve"> </w:t>
      </w:r>
      <w:r>
        <w:t>развитие</w:t>
      </w:r>
      <w:r>
        <w:rPr>
          <w:spacing w:val="-10"/>
        </w:rPr>
        <w:t xml:space="preserve"> </w:t>
      </w:r>
      <w:r>
        <w:t>на</w:t>
      </w:r>
      <w:r>
        <w:rPr>
          <w:spacing w:val="-10"/>
        </w:rPr>
        <w:t xml:space="preserve"> </w:t>
      </w:r>
      <w:r>
        <w:t>децата</w:t>
      </w:r>
      <w:r>
        <w:rPr>
          <w:spacing w:val="-9"/>
        </w:rPr>
        <w:t xml:space="preserve"> </w:t>
      </w:r>
      <w:r>
        <w:t>и</w:t>
      </w:r>
      <w:r>
        <w:rPr>
          <w:spacing w:val="-7"/>
        </w:rPr>
        <w:t xml:space="preserve"> </w:t>
      </w:r>
      <w:r>
        <w:rPr>
          <w:spacing w:val="-2"/>
        </w:rPr>
        <w:t>учениците;</w:t>
      </w:r>
    </w:p>
    <w:p w14:paraId="4CD8A35E" w14:textId="77777777" w:rsidR="00676590" w:rsidRDefault="00676590" w:rsidP="001439D4">
      <w:pPr>
        <w:pStyle w:val="ListParagraph"/>
        <w:widowControl w:val="0"/>
        <w:numPr>
          <w:ilvl w:val="2"/>
          <w:numId w:val="48"/>
        </w:numPr>
        <w:tabs>
          <w:tab w:val="left" w:pos="851"/>
          <w:tab w:val="left" w:pos="1635"/>
        </w:tabs>
        <w:autoSpaceDE w:val="0"/>
        <w:autoSpaceDN w:val="0"/>
        <w:spacing w:before="41"/>
        <w:ind w:left="113" w:right="113" w:firstLine="0"/>
        <w:contextualSpacing w:val="0"/>
      </w:pPr>
      <w:r>
        <w:t>Общинска</w:t>
      </w:r>
      <w:r>
        <w:rPr>
          <w:spacing w:val="-3"/>
        </w:rPr>
        <w:t xml:space="preserve"> </w:t>
      </w:r>
      <w:r>
        <w:t>стратегия</w:t>
      </w:r>
      <w:r>
        <w:rPr>
          <w:spacing w:val="-1"/>
        </w:rPr>
        <w:t xml:space="preserve"> </w:t>
      </w:r>
      <w:r>
        <w:t>за</w:t>
      </w:r>
      <w:r>
        <w:rPr>
          <w:spacing w:val="-2"/>
        </w:rPr>
        <w:t xml:space="preserve"> </w:t>
      </w:r>
      <w:r>
        <w:t>развитие</w:t>
      </w:r>
      <w:r>
        <w:rPr>
          <w:spacing w:val="-2"/>
        </w:rPr>
        <w:t xml:space="preserve"> </w:t>
      </w:r>
      <w:r>
        <w:t>на</w:t>
      </w:r>
      <w:r>
        <w:rPr>
          <w:spacing w:val="-2"/>
        </w:rPr>
        <w:t xml:space="preserve"> образованието;</w:t>
      </w:r>
    </w:p>
    <w:p w14:paraId="2E0027F7" w14:textId="77777777" w:rsidR="00676590" w:rsidRDefault="00676590" w:rsidP="001439D4">
      <w:pPr>
        <w:pStyle w:val="ListParagraph"/>
        <w:widowControl w:val="0"/>
        <w:numPr>
          <w:ilvl w:val="2"/>
          <w:numId w:val="48"/>
        </w:numPr>
        <w:tabs>
          <w:tab w:val="left" w:pos="851"/>
          <w:tab w:val="left" w:pos="1635"/>
        </w:tabs>
        <w:autoSpaceDE w:val="0"/>
        <w:autoSpaceDN w:val="0"/>
        <w:spacing w:before="41"/>
        <w:ind w:left="113" w:right="113" w:firstLine="0"/>
        <w:contextualSpacing w:val="0"/>
      </w:pPr>
      <w:r>
        <w:t>Общинска</w:t>
      </w:r>
      <w:r>
        <w:rPr>
          <w:spacing w:val="-3"/>
        </w:rPr>
        <w:t xml:space="preserve"> </w:t>
      </w:r>
      <w:r>
        <w:t>стратегия</w:t>
      </w:r>
      <w:r>
        <w:rPr>
          <w:spacing w:val="-1"/>
        </w:rPr>
        <w:t xml:space="preserve"> </w:t>
      </w:r>
      <w:r>
        <w:t>за</w:t>
      </w:r>
      <w:r>
        <w:rPr>
          <w:spacing w:val="-3"/>
        </w:rPr>
        <w:t xml:space="preserve"> </w:t>
      </w:r>
      <w:r>
        <w:t>личностно</w:t>
      </w:r>
      <w:r>
        <w:rPr>
          <w:spacing w:val="-1"/>
        </w:rPr>
        <w:t xml:space="preserve"> </w:t>
      </w:r>
      <w:r>
        <w:t>развитие</w:t>
      </w:r>
      <w:r>
        <w:rPr>
          <w:spacing w:val="-3"/>
        </w:rPr>
        <w:t xml:space="preserve"> </w:t>
      </w:r>
      <w:r>
        <w:t>на</w:t>
      </w:r>
      <w:r>
        <w:rPr>
          <w:spacing w:val="-5"/>
        </w:rPr>
        <w:t xml:space="preserve"> </w:t>
      </w:r>
      <w:r>
        <w:t>децата</w:t>
      </w:r>
      <w:r>
        <w:rPr>
          <w:spacing w:val="-1"/>
        </w:rPr>
        <w:t xml:space="preserve"> </w:t>
      </w:r>
      <w:r>
        <w:t>и</w:t>
      </w:r>
      <w:r>
        <w:rPr>
          <w:spacing w:val="-2"/>
        </w:rPr>
        <w:t xml:space="preserve"> </w:t>
      </w:r>
      <w:r>
        <w:t>учениците</w:t>
      </w:r>
      <w:r>
        <w:rPr>
          <w:spacing w:val="-1"/>
        </w:rPr>
        <w:t xml:space="preserve"> </w:t>
      </w:r>
      <w:r>
        <w:t>и</w:t>
      </w:r>
      <w:r>
        <w:rPr>
          <w:spacing w:val="-1"/>
        </w:rPr>
        <w:t xml:space="preserve"> </w:t>
      </w:r>
      <w:r>
        <w:rPr>
          <w:spacing w:val="-5"/>
        </w:rPr>
        <w:t>др.</w:t>
      </w:r>
    </w:p>
    <w:p w14:paraId="5709E7E6" w14:textId="1153854B" w:rsidR="00676590" w:rsidRDefault="00676590" w:rsidP="001439D4">
      <w:pPr>
        <w:pStyle w:val="ListParagraph"/>
        <w:tabs>
          <w:tab w:val="left" w:pos="851"/>
        </w:tabs>
        <w:ind w:left="113" w:right="113" w:hanging="3"/>
      </w:pPr>
    </w:p>
    <w:p w14:paraId="7F47C77D" w14:textId="77777777" w:rsidR="00676590" w:rsidRDefault="00676590" w:rsidP="001439D4">
      <w:pPr>
        <w:pStyle w:val="ListParagraph"/>
        <w:widowControl w:val="0"/>
        <w:numPr>
          <w:ilvl w:val="1"/>
          <w:numId w:val="47"/>
        </w:numPr>
        <w:tabs>
          <w:tab w:val="left" w:pos="851"/>
        </w:tabs>
        <w:autoSpaceDE w:val="0"/>
        <w:autoSpaceDN w:val="0"/>
        <w:spacing w:before="244" w:line="276" w:lineRule="auto"/>
        <w:ind w:left="113" w:right="113" w:firstLine="0"/>
        <w:contextualSpacing w:val="0"/>
      </w:pPr>
      <w:r>
        <w:tab/>
        <w:t>Стратегията</w:t>
      </w:r>
      <w:r>
        <w:rPr>
          <w:spacing w:val="74"/>
        </w:rPr>
        <w:t xml:space="preserve"> </w:t>
      </w:r>
      <w:r>
        <w:t>за</w:t>
      </w:r>
      <w:r>
        <w:rPr>
          <w:spacing w:val="74"/>
        </w:rPr>
        <w:t xml:space="preserve"> </w:t>
      </w:r>
      <w:r>
        <w:t>развитие</w:t>
      </w:r>
      <w:r>
        <w:rPr>
          <w:spacing w:val="74"/>
        </w:rPr>
        <w:t xml:space="preserve"> </w:t>
      </w:r>
      <w:r>
        <w:t>на</w:t>
      </w:r>
      <w:r>
        <w:rPr>
          <w:spacing w:val="74"/>
        </w:rPr>
        <w:t xml:space="preserve"> </w:t>
      </w:r>
      <w:r>
        <w:t>училището</w:t>
      </w:r>
      <w:r>
        <w:rPr>
          <w:spacing w:val="40"/>
        </w:rPr>
        <w:t xml:space="preserve"> </w:t>
      </w:r>
      <w:r>
        <w:t>се</w:t>
      </w:r>
      <w:r>
        <w:rPr>
          <w:spacing w:val="74"/>
        </w:rPr>
        <w:t xml:space="preserve"> </w:t>
      </w:r>
      <w:r>
        <w:t>разработва</w:t>
      </w:r>
      <w:r>
        <w:rPr>
          <w:spacing w:val="40"/>
        </w:rPr>
        <w:t xml:space="preserve"> </w:t>
      </w:r>
      <w:r>
        <w:t>в</w:t>
      </w:r>
      <w:r>
        <w:rPr>
          <w:spacing w:val="74"/>
        </w:rPr>
        <w:t xml:space="preserve"> </w:t>
      </w:r>
      <w:r>
        <w:t>съответствие</w:t>
      </w:r>
      <w:r>
        <w:rPr>
          <w:spacing w:val="74"/>
        </w:rPr>
        <w:t xml:space="preserve"> </w:t>
      </w:r>
      <w:r>
        <w:t>с изискванията на:</w:t>
      </w:r>
    </w:p>
    <w:p w14:paraId="7FBCF9CC" w14:textId="77777777" w:rsidR="00676590" w:rsidRDefault="00676590" w:rsidP="001439D4">
      <w:pPr>
        <w:pStyle w:val="ListParagraph"/>
        <w:widowControl w:val="0"/>
        <w:numPr>
          <w:ilvl w:val="0"/>
          <w:numId w:val="49"/>
        </w:numPr>
        <w:tabs>
          <w:tab w:val="left" w:pos="851"/>
          <w:tab w:val="left" w:pos="1635"/>
        </w:tabs>
        <w:autoSpaceDE w:val="0"/>
        <w:autoSpaceDN w:val="0"/>
        <w:spacing w:line="275" w:lineRule="exact"/>
        <w:ind w:left="113" w:right="113" w:firstLine="0"/>
      </w:pPr>
      <w:r>
        <w:t>Закон</w:t>
      </w:r>
      <w:r w:rsidRPr="00544424">
        <w:rPr>
          <w:spacing w:val="-5"/>
        </w:rPr>
        <w:t xml:space="preserve"> </w:t>
      </w:r>
      <w:r>
        <w:t>за</w:t>
      </w:r>
      <w:r w:rsidRPr="00544424">
        <w:rPr>
          <w:spacing w:val="-4"/>
        </w:rPr>
        <w:t xml:space="preserve"> </w:t>
      </w:r>
      <w:r>
        <w:t>предучилищното</w:t>
      </w:r>
      <w:r w:rsidRPr="00544424">
        <w:rPr>
          <w:spacing w:val="-3"/>
        </w:rPr>
        <w:t xml:space="preserve"> </w:t>
      </w:r>
      <w:r>
        <w:t>и</w:t>
      </w:r>
      <w:r w:rsidRPr="00544424">
        <w:rPr>
          <w:spacing w:val="-2"/>
        </w:rPr>
        <w:t xml:space="preserve"> </w:t>
      </w:r>
      <w:r>
        <w:t>училищното</w:t>
      </w:r>
      <w:r w:rsidRPr="00544424">
        <w:rPr>
          <w:spacing w:val="-3"/>
        </w:rPr>
        <w:t xml:space="preserve"> </w:t>
      </w:r>
      <w:r w:rsidRPr="00544424">
        <w:rPr>
          <w:spacing w:val="-2"/>
        </w:rPr>
        <w:t>образование;</w:t>
      </w:r>
    </w:p>
    <w:p w14:paraId="0FC7FCD3" w14:textId="77777777" w:rsidR="00676590" w:rsidRDefault="00676590" w:rsidP="001439D4">
      <w:pPr>
        <w:pStyle w:val="ListParagraph"/>
        <w:widowControl w:val="0"/>
        <w:numPr>
          <w:ilvl w:val="0"/>
          <w:numId w:val="49"/>
        </w:numPr>
        <w:tabs>
          <w:tab w:val="left" w:pos="851"/>
          <w:tab w:val="left" w:pos="1635"/>
        </w:tabs>
        <w:autoSpaceDE w:val="0"/>
        <w:autoSpaceDN w:val="0"/>
        <w:spacing w:before="43"/>
        <w:ind w:left="113" w:right="113" w:firstLine="0"/>
        <w:contextualSpacing w:val="0"/>
      </w:pPr>
      <w:r>
        <w:t>Закон</w:t>
      </w:r>
      <w:r>
        <w:rPr>
          <w:spacing w:val="-4"/>
        </w:rPr>
        <w:t xml:space="preserve"> </w:t>
      </w:r>
      <w:r>
        <w:t>за</w:t>
      </w:r>
      <w:r>
        <w:rPr>
          <w:spacing w:val="-3"/>
        </w:rPr>
        <w:t xml:space="preserve"> </w:t>
      </w:r>
      <w:r>
        <w:t>професионалното</w:t>
      </w:r>
      <w:r>
        <w:rPr>
          <w:spacing w:val="-4"/>
        </w:rPr>
        <w:t xml:space="preserve"> </w:t>
      </w:r>
      <w:r>
        <w:t>образование</w:t>
      </w:r>
      <w:r>
        <w:rPr>
          <w:spacing w:val="-3"/>
        </w:rPr>
        <w:t xml:space="preserve"> </w:t>
      </w:r>
      <w:r>
        <w:t>и</w:t>
      </w:r>
      <w:r>
        <w:rPr>
          <w:spacing w:val="-3"/>
        </w:rPr>
        <w:t xml:space="preserve"> </w:t>
      </w:r>
      <w:r>
        <w:rPr>
          <w:spacing w:val="-2"/>
        </w:rPr>
        <w:t>обучение;</w:t>
      </w:r>
    </w:p>
    <w:p w14:paraId="063AEBEB" w14:textId="77777777" w:rsidR="00676590" w:rsidRDefault="00676590" w:rsidP="001439D4">
      <w:pPr>
        <w:pStyle w:val="ListParagraph"/>
        <w:widowControl w:val="0"/>
        <w:numPr>
          <w:ilvl w:val="0"/>
          <w:numId w:val="49"/>
        </w:numPr>
        <w:tabs>
          <w:tab w:val="left" w:pos="851"/>
          <w:tab w:val="left" w:pos="1635"/>
        </w:tabs>
        <w:autoSpaceDE w:val="0"/>
        <w:autoSpaceDN w:val="0"/>
        <w:spacing w:before="41"/>
        <w:ind w:left="113" w:right="113" w:firstLine="0"/>
        <w:contextualSpacing w:val="0"/>
      </w:pPr>
      <w:r>
        <w:t>Закон</w:t>
      </w:r>
      <w:r>
        <w:rPr>
          <w:spacing w:val="-1"/>
        </w:rPr>
        <w:t xml:space="preserve"> </w:t>
      </w:r>
      <w:r>
        <w:t>за</w:t>
      </w:r>
      <w:r>
        <w:rPr>
          <w:spacing w:val="-3"/>
        </w:rPr>
        <w:t xml:space="preserve"> </w:t>
      </w:r>
      <w:r>
        <w:t>закрила</w:t>
      </w:r>
      <w:r>
        <w:rPr>
          <w:spacing w:val="-3"/>
        </w:rPr>
        <w:t xml:space="preserve"> </w:t>
      </w:r>
      <w:r>
        <w:t>на</w:t>
      </w:r>
      <w:r>
        <w:rPr>
          <w:spacing w:val="-2"/>
        </w:rPr>
        <w:t xml:space="preserve"> детето;</w:t>
      </w:r>
    </w:p>
    <w:p w14:paraId="1D7951DE" w14:textId="77777777" w:rsidR="00676590" w:rsidRDefault="00676590" w:rsidP="001439D4">
      <w:pPr>
        <w:pStyle w:val="ListParagraph"/>
        <w:widowControl w:val="0"/>
        <w:numPr>
          <w:ilvl w:val="0"/>
          <w:numId w:val="49"/>
        </w:numPr>
        <w:tabs>
          <w:tab w:val="left" w:pos="851"/>
          <w:tab w:val="left" w:pos="1635"/>
        </w:tabs>
        <w:autoSpaceDE w:val="0"/>
        <w:autoSpaceDN w:val="0"/>
        <w:spacing w:before="41"/>
        <w:ind w:left="113" w:right="113" w:firstLine="0"/>
        <w:contextualSpacing w:val="0"/>
      </w:pPr>
      <w:r>
        <w:t>Закон</w:t>
      </w:r>
      <w:r>
        <w:rPr>
          <w:spacing w:val="-2"/>
        </w:rPr>
        <w:t xml:space="preserve"> </w:t>
      </w:r>
      <w:r>
        <w:t>за</w:t>
      </w:r>
      <w:r>
        <w:rPr>
          <w:spacing w:val="-3"/>
        </w:rPr>
        <w:t xml:space="preserve"> </w:t>
      </w:r>
      <w:r>
        <w:t>защита</w:t>
      </w:r>
      <w:r>
        <w:rPr>
          <w:spacing w:val="-2"/>
        </w:rPr>
        <w:t xml:space="preserve"> </w:t>
      </w:r>
      <w:r>
        <w:t>на</w:t>
      </w:r>
      <w:r>
        <w:rPr>
          <w:spacing w:val="-3"/>
        </w:rPr>
        <w:t xml:space="preserve"> </w:t>
      </w:r>
      <w:r>
        <w:t>личните</w:t>
      </w:r>
      <w:r>
        <w:rPr>
          <w:spacing w:val="-1"/>
        </w:rPr>
        <w:t xml:space="preserve"> </w:t>
      </w:r>
      <w:r>
        <w:rPr>
          <w:spacing w:val="-2"/>
        </w:rPr>
        <w:t>данни;</w:t>
      </w:r>
    </w:p>
    <w:p w14:paraId="52466DAA" w14:textId="77777777" w:rsidR="00676590" w:rsidRDefault="00676590" w:rsidP="001439D4">
      <w:pPr>
        <w:pStyle w:val="ListParagraph"/>
        <w:widowControl w:val="0"/>
        <w:numPr>
          <w:ilvl w:val="0"/>
          <w:numId w:val="49"/>
        </w:numPr>
        <w:tabs>
          <w:tab w:val="left" w:pos="851"/>
          <w:tab w:val="left" w:pos="1635"/>
        </w:tabs>
        <w:autoSpaceDE w:val="0"/>
        <w:autoSpaceDN w:val="0"/>
        <w:spacing w:before="41"/>
        <w:ind w:left="113" w:right="113" w:firstLine="0"/>
        <w:contextualSpacing w:val="0"/>
      </w:pPr>
      <w:r>
        <w:t>Закон</w:t>
      </w:r>
      <w:r>
        <w:rPr>
          <w:spacing w:val="-1"/>
        </w:rPr>
        <w:t xml:space="preserve"> </w:t>
      </w:r>
      <w:r>
        <w:t>за</w:t>
      </w:r>
      <w:r>
        <w:rPr>
          <w:spacing w:val="-2"/>
        </w:rPr>
        <w:t xml:space="preserve"> </w:t>
      </w:r>
      <w:r>
        <w:t>защита</w:t>
      </w:r>
      <w:r>
        <w:rPr>
          <w:spacing w:val="-1"/>
        </w:rPr>
        <w:t xml:space="preserve"> </w:t>
      </w:r>
      <w:r>
        <w:t>от</w:t>
      </w:r>
      <w:r>
        <w:rPr>
          <w:spacing w:val="-1"/>
        </w:rPr>
        <w:t xml:space="preserve"> </w:t>
      </w:r>
      <w:r>
        <w:rPr>
          <w:spacing w:val="-2"/>
        </w:rPr>
        <w:t>дискриминация;</w:t>
      </w:r>
    </w:p>
    <w:p w14:paraId="72E9FF8D" w14:textId="77777777" w:rsidR="00676590" w:rsidRDefault="00676590" w:rsidP="001439D4">
      <w:pPr>
        <w:pStyle w:val="ListParagraph"/>
        <w:widowControl w:val="0"/>
        <w:numPr>
          <w:ilvl w:val="0"/>
          <w:numId w:val="49"/>
        </w:numPr>
        <w:tabs>
          <w:tab w:val="left" w:pos="851"/>
          <w:tab w:val="left" w:pos="1635"/>
        </w:tabs>
        <w:autoSpaceDE w:val="0"/>
        <w:autoSpaceDN w:val="0"/>
        <w:spacing w:before="43"/>
        <w:ind w:left="113" w:right="113" w:firstLine="0"/>
        <w:contextualSpacing w:val="0"/>
      </w:pPr>
      <w:r>
        <w:t>Закон</w:t>
      </w:r>
      <w:r>
        <w:rPr>
          <w:spacing w:val="-3"/>
        </w:rPr>
        <w:t xml:space="preserve"> </w:t>
      </w:r>
      <w:r>
        <w:t>за</w:t>
      </w:r>
      <w:r>
        <w:rPr>
          <w:spacing w:val="-4"/>
        </w:rPr>
        <w:t xml:space="preserve"> </w:t>
      </w:r>
      <w:r>
        <w:t>семейните</w:t>
      </w:r>
      <w:r>
        <w:rPr>
          <w:spacing w:val="-2"/>
        </w:rPr>
        <w:t xml:space="preserve"> </w:t>
      </w:r>
      <w:r>
        <w:t>помощи</w:t>
      </w:r>
      <w:r>
        <w:rPr>
          <w:spacing w:val="-3"/>
        </w:rPr>
        <w:t xml:space="preserve"> </w:t>
      </w:r>
      <w:r>
        <w:t>за</w:t>
      </w:r>
      <w:r>
        <w:rPr>
          <w:spacing w:val="-3"/>
        </w:rPr>
        <w:t xml:space="preserve"> </w:t>
      </w:r>
      <w:r>
        <w:rPr>
          <w:spacing w:val="-4"/>
        </w:rPr>
        <w:t>деца;</w:t>
      </w:r>
    </w:p>
    <w:p w14:paraId="15FDBA8A" w14:textId="77777777" w:rsidR="00676590" w:rsidRDefault="00676590" w:rsidP="001439D4">
      <w:pPr>
        <w:pStyle w:val="ListParagraph"/>
        <w:widowControl w:val="0"/>
        <w:numPr>
          <w:ilvl w:val="0"/>
          <w:numId w:val="49"/>
        </w:numPr>
        <w:tabs>
          <w:tab w:val="left" w:pos="851"/>
          <w:tab w:val="left" w:pos="1635"/>
        </w:tabs>
        <w:autoSpaceDE w:val="0"/>
        <w:autoSpaceDN w:val="0"/>
        <w:spacing w:before="41"/>
        <w:ind w:left="113" w:right="113" w:firstLine="0"/>
        <w:contextualSpacing w:val="0"/>
      </w:pPr>
      <w:r>
        <w:t>Закон</w:t>
      </w:r>
      <w:r>
        <w:rPr>
          <w:spacing w:val="-5"/>
        </w:rPr>
        <w:t xml:space="preserve"> </w:t>
      </w:r>
      <w:r>
        <w:t>за</w:t>
      </w:r>
      <w:r>
        <w:rPr>
          <w:spacing w:val="-3"/>
        </w:rPr>
        <w:t xml:space="preserve"> </w:t>
      </w:r>
      <w:r>
        <w:t>здравословни</w:t>
      </w:r>
      <w:r>
        <w:rPr>
          <w:spacing w:val="-5"/>
        </w:rPr>
        <w:t xml:space="preserve"> </w:t>
      </w:r>
      <w:r>
        <w:t>и</w:t>
      </w:r>
      <w:r>
        <w:rPr>
          <w:spacing w:val="-2"/>
        </w:rPr>
        <w:t xml:space="preserve"> </w:t>
      </w:r>
      <w:r>
        <w:t>безопасни</w:t>
      </w:r>
      <w:r>
        <w:rPr>
          <w:spacing w:val="-3"/>
        </w:rPr>
        <w:t xml:space="preserve"> </w:t>
      </w:r>
      <w:r>
        <w:t>условия</w:t>
      </w:r>
      <w:r>
        <w:rPr>
          <w:spacing w:val="-5"/>
        </w:rPr>
        <w:t xml:space="preserve"> </w:t>
      </w:r>
      <w:r>
        <w:t>на</w:t>
      </w:r>
      <w:r>
        <w:rPr>
          <w:spacing w:val="-3"/>
        </w:rPr>
        <w:t xml:space="preserve"> </w:t>
      </w:r>
      <w:r>
        <w:rPr>
          <w:spacing w:val="-2"/>
        </w:rPr>
        <w:t>труд;</w:t>
      </w:r>
    </w:p>
    <w:p w14:paraId="41E9EC6A" w14:textId="77777777" w:rsidR="00676590" w:rsidRDefault="00676590" w:rsidP="001439D4">
      <w:pPr>
        <w:pStyle w:val="ListParagraph"/>
        <w:widowControl w:val="0"/>
        <w:numPr>
          <w:ilvl w:val="0"/>
          <w:numId w:val="49"/>
        </w:numPr>
        <w:tabs>
          <w:tab w:val="left" w:pos="851"/>
          <w:tab w:val="left" w:pos="1635"/>
        </w:tabs>
        <w:autoSpaceDE w:val="0"/>
        <w:autoSpaceDN w:val="0"/>
        <w:spacing w:before="41"/>
        <w:ind w:left="113" w:right="113" w:firstLine="0"/>
        <w:contextualSpacing w:val="0"/>
      </w:pPr>
      <w:r>
        <w:t>Държавните</w:t>
      </w:r>
      <w:r>
        <w:rPr>
          <w:spacing w:val="-4"/>
        </w:rPr>
        <w:t xml:space="preserve"> </w:t>
      </w:r>
      <w:r>
        <w:t>образователни</w:t>
      </w:r>
      <w:r>
        <w:rPr>
          <w:spacing w:val="-4"/>
        </w:rPr>
        <w:t xml:space="preserve"> </w:t>
      </w:r>
      <w:r>
        <w:rPr>
          <w:spacing w:val="-2"/>
        </w:rPr>
        <w:t>стандарти;</w:t>
      </w:r>
    </w:p>
    <w:p w14:paraId="461F85C2" w14:textId="77777777" w:rsidR="00676590" w:rsidRDefault="00676590" w:rsidP="001439D4">
      <w:pPr>
        <w:pStyle w:val="ListParagraph"/>
        <w:widowControl w:val="0"/>
        <w:numPr>
          <w:ilvl w:val="0"/>
          <w:numId w:val="49"/>
        </w:numPr>
        <w:tabs>
          <w:tab w:val="left" w:pos="851"/>
          <w:tab w:val="left" w:pos="1636"/>
        </w:tabs>
        <w:autoSpaceDE w:val="0"/>
        <w:autoSpaceDN w:val="0"/>
        <w:spacing w:before="41" w:line="278" w:lineRule="auto"/>
        <w:ind w:left="113" w:right="113" w:firstLine="0"/>
        <w:contextualSpacing w:val="0"/>
      </w:pPr>
      <w:r>
        <w:t xml:space="preserve">Колективен трудов договор в системата на предучилищното и училищното </w:t>
      </w:r>
      <w:r>
        <w:rPr>
          <w:spacing w:val="-2"/>
        </w:rPr>
        <w:t>образование;</w:t>
      </w:r>
    </w:p>
    <w:p w14:paraId="425B48DB" w14:textId="77777777" w:rsidR="00676590" w:rsidRDefault="00676590" w:rsidP="001439D4">
      <w:pPr>
        <w:pStyle w:val="ListParagraph"/>
        <w:widowControl w:val="0"/>
        <w:numPr>
          <w:ilvl w:val="0"/>
          <w:numId w:val="49"/>
        </w:numPr>
        <w:tabs>
          <w:tab w:val="left" w:pos="851"/>
          <w:tab w:val="left" w:pos="1636"/>
        </w:tabs>
        <w:autoSpaceDE w:val="0"/>
        <w:autoSpaceDN w:val="0"/>
        <w:spacing w:line="276" w:lineRule="auto"/>
        <w:ind w:left="113" w:right="113" w:firstLine="0"/>
        <w:contextualSpacing w:val="0"/>
      </w:pPr>
      <w:r>
        <w:t>Механизъм за съвместна работа на институциите по обхващане, включване и предотвратяване</w:t>
      </w:r>
      <w:r>
        <w:rPr>
          <w:spacing w:val="-10"/>
        </w:rPr>
        <w:t xml:space="preserve"> </w:t>
      </w:r>
      <w:r>
        <w:t>на</w:t>
      </w:r>
      <w:r>
        <w:rPr>
          <w:spacing w:val="-10"/>
        </w:rPr>
        <w:t xml:space="preserve"> </w:t>
      </w:r>
      <w:r>
        <w:t>отпадането</w:t>
      </w:r>
      <w:r>
        <w:rPr>
          <w:spacing w:val="-9"/>
        </w:rPr>
        <w:t xml:space="preserve"> </w:t>
      </w:r>
      <w:r>
        <w:t>от</w:t>
      </w:r>
      <w:r>
        <w:rPr>
          <w:spacing w:val="-9"/>
        </w:rPr>
        <w:t xml:space="preserve"> </w:t>
      </w:r>
      <w:r>
        <w:t>образователната</w:t>
      </w:r>
      <w:r>
        <w:rPr>
          <w:spacing w:val="-9"/>
        </w:rPr>
        <w:t xml:space="preserve"> </w:t>
      </w:r>
      <w:r>
        <w:t>система</w:t>
      </w:r>
      <w:r>
        <w:rPr>
          <w:spacing w:val="-10"/>
        </w:rPr>
        <w:t xml:space="preserve"> </w:t>
      </w:r>
      <w:r>
        <w:t>на</w:t>
      </w:r>
      <w:r>
        <w:rPr>
          <w:spacing w:val="-8"/>
        </w:rPr>
        <w:t xml:space="preserve"> </w:t>
      </w:r>
      <w:r>
        <w:t>деца</w:t>
      </w:r>
      <w:r>
        <w:rPr>
          <w:spacing w:val="-10"/>
        </w:rPr>
        <w:t xml:space="preserve"> </w:t>
      </w:r>
      <w:r>
        <w:t>и</w:t>
      </w:r>
      <w:r>
        <w:rPr>
          <w:spacing w:val="-6"/>
        </w:rPr>
        <w:t xml:space="preserve"> </w:t>
      </w:r>
      <w:r>
        <w:t>ученици в задължителна предучилищна и училищна възраст;</w:t>
      </w:r>
    </w:p>
    <w:p w14:paraId="2FF24E6F" w14:textId="77B07078" w:rsidR="001439D4" w:rsidRPr="005F3959" w:rsidRDefault="00676590" w:rsidP="005F3959">
      <w:pPr>
        <w:pStyle w:val="ListParagraph"/>
        <w:numPr>
          <w:ilvl w:val="0"/>
          <w:numId w:val="49"/>
        </w:numPr>
        <w:tabs>
          <w:tab w:val="left" w:pos="851"/>
        </w:tabs>
        <w:spacing w:line="276" w:lineRule="auto"/>
        <w:ind w:left="113" w:right="113" w:firstLine="0"/>
        <w:rPr>
          <w:b/>
          <w:bCs/>
          <w:lang w:val="bg-BG"/>
        </w:rPr>
      </w:pPr>
      <w:r>
        <w:t>Механизъм за противодействие на тормоза и насилието в институциите в системата на предучилищнот</w:t>
      </w:r>
      <w:r w:rsidR="00544424">
        <w:t>о и училищното образование и др</w:t>
      </w:r>
      <w:r w:rsidR="00A043B9">
        <w:rPr>
          <w:lang w:val="bg-BG"/>
        </w:rPr>
        <w:t>.</w:t>
      </w:r>
    </w:p>
    <w:p w14:paraId="18D8C73D" w14:textId="77777777" w:rsidR="001439D4" w:rsidRPr="001439D4" w:rsidRDefault="001439D4" w:rsidP="001439D4">
      <w:pPr>
        <w:tabs>
          <w:tab w:val="left" w:pos="851"/>
        </w:tabs>
        <w:spacing w:line="276" w:lineRule="auto"/>
        <w:ind w:right="113"/>
        <w:rPr>
          <w:b/>
          <w:bCs/>
          <w:lang w:val="bg-BG"/>
        </w:rPr>
        <w:sectPr w:rsidR="001439D4" w:rsidRPr="001439D4" w:rsidSect="00676590">
          <w:headerReference w:type="default" r:id="rId8"/>
          <w:pgSz w:w="11910" w:h="16840"/>
          <w:pgMar w:top="1460" w:right="995" w:bottom="1480" w:left="993" w:header="787" w:footer="1296" w:gutter="0"/>
          <w:cols w:space="720"/>
        </w:sectPr>
      </w:pPr>
    </w:p>
    <w:p w14:paraId="78C4FA7A" w14:textId="13CE389E" w:rsidR="00CB2516" w:rsidRDefault="00CB2516" w:rsidP="00B500CC">
      <w:pPr>
        <w:pStyle w:val="ListParagraph"/>
        <w:numPr>
          <w:ilvl w:val="0"/>
          <w:numId w:val="46"/>
        </w:numPr>
        <w:spacing w:line="276" w:lineRule="auto"/>
        <w:ind w:left="0" w:right="0" w:firstLine="0"/>
        <w:rPr>
          <w:b/>
          <w:bCs/>
          <w:lang w:val="bg-BG"/>
        </w:rPr>
      </w:pPr>
      <w:r>
        <w:rPr>
          <w:b/>
          <w:bCs/>
          <w:lang w:val="bg-BG"/>
        </w:rPr>
        <w:lastRenderedPageBreak/>
        <w:t>АДМИНИСТРИРАНЕ</w:t>
      </w:r>
    </w:p>
    <w:p w14:paraId="695EC96E" w14:textId="77777777" w:rsidR="00BD51F6" w:rsidRDefault="00BD51F6" w:rsidP="00BD51F6">
      <w:pPr>
        <w:pStyle w:val="ListParagraph"/>
        <w:spacing w:line="276" w:lineRule="auto"/>
        <w:ind w:left="-142"/>
        <w:rPr>
          <w:b/>
          <w:bCs/>
          <w:lang w:val="bg-BG"/>
        </w:rPr>
      </w:pPr>
    </w:p>
    <w:p w14:paraId="2D980B2C" w14:textId="46245515" w:rsidR="00CB2516" w:rsidRPr="00CB2516" w:rsidRDefault="00CB2516" w:rsidP="005F3959">
      <w:pPr>
        <w:pStyle w:val="ListParagraph"/>
        <w:spacing w:line="276" w:lineRule="auto"/>
        <w:ind w:left="-284" w:right="113"/>
        <w:rPr>
          <w:bCs/>
          <w:lang w:val="bg-BG"/>
        </w:rPr>
      </w:pPr>
      <w:r>
        <w:rPr>
          <w:bCs/>
          <w:lang w:val="bg-BG"/>
        </w:rPr>
        <w:t xml:space="preserve">       </w:t>
      </w:r>
      <w:r w:rsidRPr="00CB2516">
        <w:rPr>
          <w:bCs/>
          <w:lang w:val="bg-BG"/>
        </w:rPr>
        <w:t>Реализирането на стратегическите и оперативните цели за предвидения петгодишен период се осъществява чрез приемането от Педагогическия съвет на План за изпълнение на дейностите. Планът съдържа конкретен времеви график, разпределение на отговорностите, финансово обезпечаване, очаквани резултати и и</w:t>
      </w:r>
      <w:r>
        <w:rPr>
          <w:bCs/>
          <w:lang w:val="bg-BG"/>
        </w:rPr>
        <w:t>ндикатори за тяхното постигане.</w:t>
      </w:r>
    </w:p>
    <w:p w14:paraId="11E489F8" w14:textId="5787D3B8" w:rsidR="00CB2516" w:rsidRPr="00CB2516" w:rsidRDefault="00CB2516" w:rsidP="005F3959">
      <w:pPr>
        <w:pStyle w:val="ListParagraph"/>
        <w:spacing w:line="276" w:lineRule="auto"/>
        <w:ind w:left="-284" w:right="113"/>
        <w:rPr>
          <w:bCs/>
          <w:lang w:val="bg-BG"/>
        </w:rPr>
      </w:pPr>
      <w:r>
        <w:rPr>
          <w:bCs/>
          <w:lang w:val="bg-BG"/>
        </w:rPr>
        <w:t xml:space="preserve">       </w:t>
      </w:r>
      <w:r w:rsidRPr="00CB2516">
        <w:rPr>
          <w:bCs/>
          <w:lang w:val="bg-BG"/>
        </w:rPr>
        <w:t>Постигането на заложените резултати е в значителна степен зависимо от външни фактори, поради което те се разглеждат като целево състояние, изискващо ангажираност и поемане на ясни отговорности от всички уча</w:t>
      </w:r>
      <w:r>
        <w:rPr>
          <w:bCs/>
          <w:lang w:val="bg-BG"/>
        </w:rPr>
        <w:t>стници в образователния процес.</w:t>
      </w:r>
    </w:p>
    <w:p w14:paraId="62F5666E" w14:textId="3588E945" w:rsidR="00CB2516" w:rsidRPr="00CB2516" w:rsidRDefault="00CB2516" w:rsidP="005F3959">
      <w:pPr>
        <w:pStyle w:val="ListParagraph"/>
        <w:spacing w:line="276" w:lineRule="auto"/>
        <w:ind w:left="-284" w:right="113"/>
        <w:rPr>
          <w:bCs/>
          <w:lang w:val="bg-BG"/>
        </w:rPr>
      </w:pPr>
      <w:r>
        <w:rPr>
          <w:bCs/>
          <w:lang w:val="bg-BG"/>
        </w:rPr>
        <w:t xml:space="preserve">        </w:t>
      </w:r>
      <w:r w:rsidRPr="00CB2516">
        <w:rPr>
          <w:bCs/>
          <w:lang w:val="bg-BG"/>
        </w:rPr>
        <w:t>Планът е изготвен въз основа на задълбочен анализ на силните и слабите страни на училището и идентифицираните потребности, свързани с качеството на образованието. Предвижда се неговото актуализиране при необходимост или пе</w:t>
      </w:r>
      <w:r>
        <w:rPr>
          <w:bCs/>
          <w:lang w:val="bg-BG"/>
        </w:rPr>
        <w:t>риодично – на всеки две години.</w:t>
      </w:r>
    </w:p>
    <w:p w14:paraId="49863478" w14:textId="4A936EC2" w:rsidR="00CB2516" w:rsidRPr="00CB2516" w:rsidRDefault="00CB2516" w:rsidP="005F3959">
      <w:pPr>
        <w:pStyle w:val="ListParagraph"/>
        <w:spacing w:line="276" w:lineRule="auto"/>
        <w:ind w:left="-284" w:right="113"/>
        <w:rPr>
          <w:bCs/>
          <w:lang w:val="bg-BG"/>
        </w:rPr>
      </w:pPr>
      <w:r>
        <w:rPr>
          <w:bCs/>
          <w:lang w:val="bg-BG"/>
        </w:rPr>
        <w:t xml:space="preserve">        </w:t>
      </w:r>
      <w:r w:rsidRPr="00CB2516">
        <w:rPr>
          <w:bCs/>
          <w:lang w:val="bg-BG"/>
        </w:rPr>
        <w:t>Проследяването и оценката на изпълнението на планираните дейности са основен ангажимент на училищното ръководство, с активно участие на Обществения съвет като форма на граждански контрол.</w:t>
      </w:r>
    </w:p>
    <w:p w14:paraId="26580A7A" w14:textId="038C6D88" w:rsidR="00CB2516" w:rsidRPr="00CB2516" w:rsidRDefault="00CB2516" w:rsidP="005F3959">
      <w:pPr>
        <w:pStyle w:val="ListParagraph"/>
        <w:spacing w:line="276" w:lineRule="auto"/>
        <w:ind w:left="-284" w:right="113"/>
        <w:rPr>
          <w:bCs/>
          <w:lang w:val="bg-BG"/>
        </w:rPr>
      </w:pPr>
      <w:r>
        <w:rPr>
          <w:bCs/>
          <w:lang w:val="bg-BG"/>
        </w:rPr>
        <w:t xml:space="preserve">        СУ „П.</w:t>
      </w:r>
      <w:r w:rsidRPr="00CB2516">
        <w:rPr>
          <w:bCs/>
          <w:lang w:val="bg-BG"/>
        </w:rPr>
        <w:t xml:space="preserve"> Р. Славейков“ функционира на делегиран бюджет и притежава утвърден опит в планирането и управлението на финансовите ресурси. В училището е изградена система за финансово управление и контрол, която гарантира законосъобразност, прозрачност и ефективност при разходването на публични средства.</w:t>
      </w:r>
    </w:p>
    <w:p w14:paraId="22D982A0" w14:textId="3B1F03C6" w:rsidR="00CB2516" w:rsidRPr="00CB2516" w:rsidRDefault="00CB2516" w:rsidP="005F3959">
      <w:pPr>
        <w:pStyle w:val="ListParagraph"/>
        <w:spacing w:line="276" w:lineRule="auto"/>
        <w:ind w:left="-284" w:right="113"/>
        <w:rPr>
          <w:bCs/>
          <w:lang w:val="bg-BG"/>
        </w:rPr>
      </w:pPr>
      <w:r>
        <w:rPr>
          <w:bCs/>
          <w:lang w:val="bg-BG"/>
        </w:rPr>
        <w:t xml:space="preserve">         </w:t>
      </w:r>
      <w:r w:rsidRPr="00CB2516">
        <w:rPr>
          <w:bCs/>
          <w:lang w:val="bg-BG"/>
        </w:rPr>
        <w:t>Част от заложените мерки и дейности не изискват допълнително финансиране и се реализират чрез активното участие на човешкия ресурс и прилагането на социални и управленски политики.</w:t>
      </w:r>
    </w:p>
    <w:p w14:paraId="40D94383" w14:textId="12858548" w:rsidR="00CB2516" w:rsidRDefault="00CB2516" w:rsidP="005F3959">
      <w:pPr>
        <w:pStyle w:val="ListParagraph"/>
        <w:spacing w:line="276" w:lineRule="auto"/>
        <w:ind w:left="-284" w:right="113"/>
        <w:rPr>
          <w:bCs/>
          <w:lang w:val="bg-BG"/>
        </w:rPr>
      </w:pPr>
      <w:r>
        <w:rPr>
          <w:bCs/>
          <w:lang w:val="bg-BG"/>
        </w:rPr>
        <w:t xml:space="preserve">          </w:t>
      </w:r>
      <w:r w:rsidRPr="00CB2516">
        <w:rPr>
          <w:bCs/>
          <w:lang w:val="bg-BG"/>
        </w:rPr>
        <w:t>Финансовото обезпечаване на стратегията за развитие на училището се осигурява чрез делегирания бюджет, собствени приходи, средства от национални програми, както и от проекти, финансирани от Европейския съюз и други международни източници.</w:t>
      </w:r>
    </w:p>
    <w:p w14:paraId="7E2B2BD4" w14:textId="77777777" w:rsidR="00CB2516" w:rsidRPr="00CB2516" w:rsidRDefault="00CB2516" w:rsidP="005F3959">
      <w:pPr>
        <w:pStyle w:val="ListParagraph"/>
        <w:spacing w:line="276" w:lineRule="auto"/>
        <w:ind w:left="-284" w:right="113"/>
        <w:rPr>
          <w:bCs/>
          <w:lang w:val="bg-BG"/>
        </w:rPr>
      </w:pPr>
    </w:p>
    <w:p w14:paraId="5DE15707" w14:textId="6C32ED42" w:rsidR="004F7E72" w:rsidRPr="00676590" w:rsidRDefault="004F7E72" w:rsidP="00B500CC">
      <w:pPr>
        <w:pStyle w:val="ListParagraph"/>
        <w:numPr>
          <w:ilvl w:val="0"/>
          <w:numId w:val="46"/>
        </w:numPr>
        <w:spacing w:line="276" w:lineRule="auto"/>
        <w:ind w:left="0" w:right="0" w:firstLine="0"/>
        <w:rPr>
          <w:b/>
          <w:bCs/>
          <w:lang w:val="bg-BG"/>
        </w:rPr>
      </w:pPr>
      <w:r w:rsidRPr="00676590">
        <w:rPr>
          <w:b/>
          <w:bCs/>
          <w:lang w:val="bg-BG"/>
        </w:rPr>
        <w:t>АНАЛИЗ И ОЦЕНКА НА АКТУАЛНОТО СЪСТОЯНИЕ НА УЧИЛИЩЕТО И НА ВЪТРЕШНИТЕ ФАКТОРИ И ВЪНШНИТЕ ФАКТОРИ</w:t>
      </w:r>
    </w:p>
    <w:p w14:paraId="1F95F067" w14:textId="36DC46AB" w:rsidR="00D24648" w:rsidRPr="00FF5B20" w:rsidRDefault="00D24648" w:rsidP="00FF5B20">
      <w:pPr>
        <w:rPr>
          <w:b/>
          <w:bCs/>
          <w:lang w:val="bg-BG"/>
        </w:rPr>
      </w:pPr>
    </w:p>
    <w:p w14:paraId="3174A916" w14:textId="4FE8BB94" w:rsidR="00A26A15" w:rsidRDefault="00A26A15" w:rsidP="00A26A15">
      <w:pPr>
        <w:pStyle w:val="ListParagraph"/>
        <w:ind w:left="-284" w:firstLine="710"/>
        <w:rPr>
          <w:bCs/>
          <w:lang w:val="bg-BG"/>
        </w:rPr>
      </w:pPr>
      <w:r w:rsidRPr="00A26A15">
        <w:rPr>
          <w:bCs/>
          <w:lang w:val="bg-BG"/>
        </w:rPr>
        <w:t xml:space="preserve">През периода, обхванат от </w:t>
      </w:r>
      <w:r w:rsidR="007F5AF3">
        <w:rPr>
          <w:bCs/>
          <w:lang w:val="bg-BG"/>
        </w:rPr>
        <w:t>настоящия анализ, СУ</w:t>
      </w:r>
      <w:r w:rsidRPr="00A26A15">
        <w:rPr>
          <w:bCs/>
          <w:lang w:val="bg-BG"/>
        </w:rPr>
        <w:t xml:space="preserve"> „Петко Рачов Славейков“ се развива последователно и се утвърждава като модерна образователна институция със стабилно място и ясно изразена роля в националната и регионалната образователна система, със собствени приоритети, политики и постижения.</w:t>
      </w:r>
    </w:p>
    <w:p w14:paraId="5B62742D" w14:textId="7C1F3551" w:rsidR="00A26A15" w:rsidRPr="00A26A15" w:rsidRDefault="007F5AF3" w:rsidP="00A257EE">
      <w:pPr>
        <w:pStyle w:val="ListParagraph"/>
        <w:numPr>
          <w:ilvl w:val="0"/>
          <w:numId w:val="26"/>
        </w:numPr>
        <w:ind w:left="-284" w:hanging="13"/>
        <w:rPr>
          <w:bCs/>
          <w:lang w:val="bg-BG"/>
        </w:rPr>
      </w:pPr>
      <w:r>
        <w:rPr>
          <w:bCs/>
          <w:lang w:val="bg-BG"/>
        </w:rPr>
        <w:t>Училището провежда</w:t>
      </w:r>
      <w:r w:rsidR="00A26A15" w:rsidRPr="00A26A15">
        <w:rPr>
          <w:bCs/>
          <w:lang w:val="bg-BG"/>
        </w:rPr>
        <w:t xml:space="preserve"> ефективна политика по отношение подготовката на учениците, която създава предпоставки за тяхната успешна образователна и професионална реализаци</w:t>
      </w:r>
      <w:r>
        <w:rPr>
          <w:bCs/>
          <w:lang w:val="bg-BG"/>
        </w:rPr>
        <w:t>я след завършване на съответната степен на образование</w:t>
      </w:r>
      <w:r w:rsidR="00A26A15">
        <w:rPr>
          <w:bCs/>
          <w:lang w:val="bg-BG"/>
        </w:rPr>
        <w:t>.</w:t>
      </w:r>
    </w:p>
    <w:p w14:paraId="55181618" w14:textId="289C751E" w:rsidR="00A26A15" w:rsidRPr="00A26A15" w:rsidRDefault="007F5AF3" w:rsidP="00A257EE">
      <w:pPr>
        <w:pStyle w:val="ListParagraph"/>
        <w:numPr>
          <w:ilvl w:val="0"/>
          <w:numId w:val="26"/>
        </w:numPr>
        <w:ind w:left="-284" w:hanging="13"/>
        <w:rPr>
          <w:bCs/>
          <w:lang w:val="bg-BG"/>
        </w:rPr>
      </w:pPr>
      <w:r>
        <w:rPr>
          <w:bCs/>
          <w:lang w:val="bg-BG"/>
        </w:rPr>
        <w:t>Развитието на институцията</w:t>
      </w:r>
      <w:r w:rsidR="00A26A15" w:rsidRPr="00A26A15">
        <w:rPr>
          <w:bCs/>
          <w:lang w:val="bg-BG"/>
        </w:rPr>
        <w:t xml:space="preserve"> се характеризира с устойчивост и разпознаваемост в рамките на обла</w:t>
      </w:r>
      <w:r w:rsidR="00A26A15">
        <w:rPr>
          <w:bCs/>
          <w:lang w:val="bg-BG"/>
        </w:rPr>
        <w:t>стната образователна структура.</w:t>
      </w:r>
    </w:p>
    <w:p w14:paraId="61F87D96" w14:textId="50A34810" w:rsidR="00A26A15" w:rsidRPr="00A26A15" w:rsidRDefault="00A26A15" w:rsidP="00A257EE">
      <w:pPr>
        <w:pStyle w:val="ListParagraph"/>
        <w:numPr>
          <w:ilvl w:val="0"/>
          <w:numId w:val="26"/>
        </w:numPr>
        <w:ind w:left="-284" w:hanging="13"/>
        <w:rPr>
          <w:bCs/>
          <w:lang w:val="bg-BG"/>
        </w:rPr>
      </w:pPr>
      <w:r w:rsidRPr="00A26A15">
        <w:rPr>
          <w:bCs/>
          <w:lang w:val="bg-BG"/>
        </w:rPr>
        <w:t>Изградена е ефективна система за организация, координация и отчетност на всички видове дейности, осигуряваща приемственост, единство и последователност</w:t>
      </w:r>
      <w:r>
        <w:rPr>
          <w:bCs/>
          <w:lang w:val="bg-BG"/>
        </w:rPr>
        <w:t xml:space="preserve"> в учебно-възпитателния процес.</w:t>
      </w:r>
    </w:p>
    <w:p w14:paraId="5C2E507E" w14:textId="78906EB8" w:rsidR="00A26A15" w:rsidRPr="00A26A15" w:rsidRDefault="00A26A15" w:rsidP="00A257EE">
      <w:pPr>
        <w:pStyle w:val="ListParagraph"/>
        <w:numPr>
          <w:ilvl w:val="0"/>
          <w:numId w:val="26"/>
        </w:numPr>
        <w:ind w:left="-284" w:hanging="13"/>
        <w:rPr>
          <w:bCs/>
          <w:lang w:val="bg-BG"/>
        </w:rPr>
      </w:pPr>
      <w:r w:rsidRPr="00A26A15">
        <w:rPr>
          <w:bCs/>
          <w:lang w:val="bg-BG"/>
        </w:rPr>
        <w:lastRenderedPageBreak/>
        <w:t>Училищният живот е целенасочено планиран и добре структуриран, което създава благоприятни условия за реализиране на поставените стратегически цели и постигане на високи резултати в образователната, възпитател</w:t>
      </w:r>
      <w:r>
        <w:rPr>
          <w:bCs/>
          <w:lang w:val="bg-BG"/>
        </w:rPr>
        <w:t>ната и социализиращата дейност.</w:t>
      </w:r>
    </w:p>
    <w:p w14:paraId="6FFEF37E" w14:textId="11EE5B35" w:rsidR="00A26A15" w:rsidRPr="00A26A15" w:rsidRDefault="00A26A15" w:rsidP="00A257EE">
      <w:pPr>
        <w:pStyle w:val="ListParagraph"/>
        <w:numPr>
          <w:ilvl w:val="0"/>
          <w:numId w:val="26"/>
        </w:numPr>
        <w:ind w:left="-284" w:hanging="13"/>
        <w:rPr>
          <w:bCs/>
          <w:lang w:val="bg-BG"/>
        </w:rPr>
      </w:pPr>
      <w:r w:rsidRPr="00A26A15">
        <w:rPr>
          <w:bCs/>
          <w:lang w:val="bg-BG"/>
        </w:rPr>
        <w:t>Материално-техническата база се обновява и модернизира регулярно в съответствие с нарастващите изисквания и потреб</w:t>
      </w:r>
      <w:r>
        <w:rPr>
          <w:bCs/>
          <w:lang w:val="bg-BG"/>
        </w:rPr>
        <w:t>ности на образователния процес.</w:t>
      </w:r>
    </w:p>
    <w:p w14:paraId="26425642" w14:textId="1692D922" w:rsidR="00A26A15" w:rsidRPr="00A26A15" w:rsidRDefault="00A26A15" w:rsidP="00A257EE">
      <w:pPr>
        <w:pStyle w:val="ListParagraph"/>
        <w:numPr>
          <w:ilvl w:val="0"/>
          <w:numId w:val="26"/>
        </w:numPr>
        <w:ind w:left="-284" w:hanging="13"/>
        <w:rPr>
          <w:bCs/>
          <w:lang w:val="bg-BG"/>
        </w:rPr>
      </w:pPr>
      <w:r w:rsidRPr="00A26A15">
        <w:rPr>
          <w:bCs/>
          <w:lang w:val="bg-BG"/>
        </w:rPr>
        <w:t>Запазва се стабилна пълняемост на паралелките, съобразена с конкретните социално-демогра</w:t>
      </w:r>
      <w:r>
        <w:rPr>
          <w:bCs/>
          <w:lang w:val="bg-BG"/>
        </w:rPr>
        <w:t>фски характеристики на региона.</w:t>
      </w:r>
    </w:p>
    <w:p w14:paraId="7F77F973" w14:textId="479D2D4A" w:rsidR="00A26A15" w:rsidRPr="00A26A15" w:rsidRDefault="00A26A15" w:rsidP="00A257EE">
      <w:pPr>
        <w:pStyle w:val="ListParagraph"/>
        <w:numPr>
          <w:ilvl w:val="0"/>
          <w:numId w:val="26"/>
        </w:numPr>
        <w:ind w:left="-284" w:hanging="13"/>
        <w:rPr>
          <w:bCs/>
          <w:lang w:val="bg-BG"/>
        </w:rPr>
      </w:pPr>
      <w:r w:rsidRPr="00A26A15">
        <w:rPr>
          <w:bCs/>
          <w:lang w:val="bg-BG"/>
        </w:rPr>
        <w:t xml:space="preserve">Учениците на училището демонстрират много добри и отлични резултати на държавните зрелостни изпити и </w:t>
      </w:r>
      <w:r>
        <w:rPr>
          <w:bCs/>
          <w:lang w:val="bg-BG"/>
        </w:rPr>
        <w:t>националните външни оценявания.</w:t>
      </w:r>
    </w:p>
    <w:p w14:paraId="5F22D3EF" w14:textId="7229A461" w:rsidR="00A26A15" w:rsidRPr="00A26A15" w:rsidRDefault="00A26A15" w:rsidP="00A257EE">
      <w:pPr>
        <w:pStyle w:val="ListParagraph"/>
        <w:numPr>
          <w:ilvl w:val="0"/>
          <w:numId w:val="26"/>
        </w:numPr>
        <w:ind w:left="-284" w:hanging="13"/>
        <w:rPr>
          <w:bCs/>
          <w:lang w:val="bg-BG"/>
        </w:rPr>
      </w:pPr>
      <w:r w:rsidRPr="00A26A15">
        <w:rPr>
          <w:bCs/>
          <w:lang w:val="bg-BG"/>
        </w:rPr>
        <w:t xml:space="preserve">Поддържа се ефективно партньорство с родителите, особено при учениците от начален етап и прогимназиален етап, като се насърчава активното им участие </w:t>
      </w:r>
      <w:r>
        <w:rPr>
          <w:bCs/>
          <w:lang w:val="bg-BG"/>
        </w:rPr>
        <w:t>в училищния живот и инициативи.</w:t>
      </w:r>
    </w:p>
    <w:p w14:paraId="0D0BB774" w14:textId="7CD83F0C" w:rsidR="00A26A15" w:rsidRPr="00A26A15" w:rsidRDefault="00A26A15" w:rsidP="00A257EE">
      <w:pPr>
        <w:pStyle w:val="ListParagraph"/>
        <w:numPr>
          <w:ilvl w:val="0"/>
          <w:numId w:val="26"/>
        </w:numPr>
        <w:ind w:left="-284" w:hanging="13"/>
        <w:rPr>
          <w:bCs/>
          <w:lang w:val="bg-BG"/>
        </w:rPr>
      </w:pPr>
      <w:r w:rsidRPr="00A26A15">
        <w:rPr>
          <w:bCs/>
          <w:lang w:val="bg-BG"/>
        </w:rPr>
        <w:t>По всички общообразователни учебни предмети се организират и провеждат училищни кръгове на олимпиади, като учениците от прогимназиален етап традиционно постигат високи резултати на областно ниво и достойни класи</w:t>
      </w:r>
      <w:r>
        <w:rPr>
          <w:bCs/>
          <w:lang w:val="bg-BG"/>
        </w:rPr>
        <w:t>рания на национални състезания.</w:t>
      </w:r>
    </w:p>
    <w:p w14:paraId="5CEA87A0" w14:textId="4CE21219" w:rsidR="00A26A15" w:rsidRPr="00A26A15" w:rsidRDefault="00A26A15" w:rsidP="00A257EE">
      <w:pPr>
        <w:pStyle w:val="ListParagraph"/>
        <w:numPr>
          <w:ilvl w:val="0"/>
          <w:numId w:val="26"/>
        </w:numPr>
        <w:ind w:left="-284" w:hanging="13"/>
        <w:rPr>
          <w:bCs/>
          <w:lang w:val="bg-BG"/>
        </w:rPr>
      </w:pPr>
      <w:r w:rsidRPr="00A26A15">
        <w:rPr>
          <w:bCs/>
          <w:lang w:val="bg-BG"/>
        </w:rPr>
        <w:t>Учениците на СУ „П. Р. Славейков“ успешно представят учили</w:t>
      </w:r>
      <w:r w:rsidR="00B5097F">
        <w:rPr>
          <w:bCs/>
          <w:lang w:val="bg-BG"/>
        </w:rPr>
        <w:t>щето, града и областта в</w:t>
      </w:r>
      <w:r w:rsidRPr="00A26A15">
        <w:rPr>
          <w:bCs/>
          <w:lang w:val="bg-BG"/>
        </w:rPr>
        <w:t xml:space="preserve"> прояви</w:t>
      </w:r>
      <w:r w:rsidR="00B5097F">
        <w:rPr>
          <w:bCs/>
          <w:lang w:val="bg-BG"/>
        </w:rPr>
        <w:t xml:space="preserve"> от различен характер</w:t>
      </w:r>
      <w:r w:rsidRPr="00A26A15">
        <w:rPr>
          <w:bCs/>
          <w:lang w:val="bg-BG"/>
        </w:rPr>
        <w:t>, к</w:t>
      </w:r>
      <w:r>
        <w:rPr>
          <w:bCs/>
          <w:lang w:val="bg-BG"/>
        </w:rPr>
        <w:t>ато постигат значими резултати.</w:t>
      </w:r>
    </w:p>
    <w:p w14:paraId="42FE0C88" w14:textId="5377DBD7" w:rsidR="00A26A15" w:rsidRPr="00A26A15" w:rsidRDefault="00A26A15" w:rsidP="00A257EE">
      <w:pPr>
        <w:pStyle w:val="ListParagraph"/>
        <w:numPr>
          <w:ilvl w:val="0"/>
          <w:numId w:val="26"/>
        </w:numPr>
        <w:ind w:left="-284" w:hanging="13"/>
        <w:rPr>
          <w:bCs/>
          <w:lang w:val="bg-BG"/>
        </w:rPr>
      </w:pPr>
      <w:r w:rsidRPr="00A26A15">
        <w:rPr>
          <w:bCs/>
          <w:lang w:val="bg-BG"/>
        </w:rPr>
        <w:t>Педагогическият колектив системно повишава своята професионална квалификация и развива капацитет за работа по национални и международни проекти, което създава предпоставки за б</w:t>
      </w:r>
      <w:r>
        <w:rPr>
          <w:bCs/>
          <w:lang w:val="bg-BG"/>
        </w:rPr>
        <w:t>ъдещо институционално развитие.</w:t>
      </w:r>
    </w:p>
    <w:p w14:paraId="7F2495BD" w14:textId="1521BAE9" w:rsidR="00A26A15" w:rsidRPr="00A26A15" w:rsidRDefault="00A26A15" w:rsidP="00A257EE">
      <w:pPr>
        <w:pStyle w:val="ListParagraph"/>
        <w:numPr>
          <w:ilvl w:val="0"/>
          <w:numId w:val="26"/>
        </w:numPr>
        <w:ind w:left="-284" w:hanging="13"/>
        <w:rPr>
          <w:bCs/>
          <w:lang w:val="bg-BG"/>
        </w:rPr>
      </w:pPr>
      <w:r w:rsidRPr="00A26A15">
        <w:rPr>
          <w:bCs/>
          <w:lang w:val="bg-BG"/>
        </w:rPr>
        <w:t>Съхранява се и се надгражда традицията за отбелязване на училищни и национални празници като важен ел</w:t>
      </w:r>
      <w:r>
        <w:rPr>
          <w:bCs/>
          <w:lang w:val="bg-BG"/>
        </w:rPr>
        <w:t>емент от възпитателната работа.</w:t>
      </w:r>
    </w:p>
    <w:p w14:paraId="2D12461F" w14:textId="399176C9" w:rsidR="00A26A15" w:rsidRPr="00A26A15" w:rsidRDefault="00A26A15" w:rsidP="00A257EE">
      <w:pPr>
        <w:pStyle w:val="ListParagraph"/>
        <w:numPr>
          <w:ilvl w:val="0"/>
          <w:numId w:val="26"/>
        </w:numPr>
        <w:ind w:left="-284" w:hanging="13"/>
        <w:rPr>
          <w:bCs/>
          <w:lang w:val="bg-BG"/>
        </w:rPr>
      </w:pPr>
      <w:r w:rsidRPr="00A26A15">
        <w:rPr>
          <w:bCs/>
          <w:lang w:val="bg-BG"/>
        </w:rPr>
        <w:t>Провеждат се целенасочени дейности за усъвършенстване на взаимодействието и партньорството между учители и ученици, както и между училището и семейството.</w:t>
      </w:r>
    </w:p>
    <w:p w14:paraId="5886BC97" w14:textId="5F1EC99E" w:rsidR="00D24648" w:rsidRPr="00AA2B93" w:rsidRDefault="00D24648" w:rsidP="00D24648">
      <w:pPr>
        <w:rPr>
          <w:bCs/>
          <w:lang w:val="bg-BG"/>
        </w:rPr>
      </w:pPr>
    </w:p>
    <w:p w14:paraId="53E6B8CB" w14:textId="3E2C5C5D" w:rsidR="003759F2" w:rsidRPr="00A26A15" w:rsidRDefault="003759F2" w:rsidP="00A26A15">
      <w:pPr>
        <w:rPr>
          <w:bCs/>
          <w:color w:val="7030A0"/>
          <w:lang w:val="bg-BG"/>
        </w:rPr>
      </w:pPr>
    </w:p>
    <w:p w14:paraId="558AB3AF" w14:textId="77777777" w:rsidR="00D24648" w:rsidRPr="00D24648" w:rsidRDefault="00D24648" w:rsidP="00B500CC">
      <w:pPr>
        <w:numPr>
          <w:ilvl w:val="0"/>
          <w:numId w:val="8"/>
        </w:numPr>
        <w:spacing w:after="160" w:line="276" w:lineRule="auto"/>
        <w:ind w:left="360" w:right="0"/>
        <w:contextualSpacing/>
        <w:rPr>
          <w:bCs/>
          <w:lang w:val="bg-BG"/>
        </w:rPr>
      </w:pPr>
      <w:r w:rsidRPr="00D24648">
        <w:rPr>
          <w:bCs/>
          <w:lang w:val="bg-BG"/>
        </w:rPr>
        <w:t>УЧЕНИЦИ</w:t>
      </w:r>
    </w:p>
    <w:p w14:paraId="451C35EA" w14:textId="08A3D4D3" w:rsidR="00D24648" w:rsidRPr="00AA2B93" w:rsidRDefault="00D24648" w:rsidP="0031353A">
      <w:pPr>
        <w:numPr>
          <w:ilvl w:val="0"/>
          <w:numId w:val="1"/>
        </w:numPr>
        <w:spacing w:after="160" w:line="276" w:lineRule="auto"/>
        <w:ind w:left="0" w:hanging="284"/>
        <w:contextualSpacing/>
        <w:rPr>
          <w:bCs/>
          <w:lang w:val="bg-BG"/>
        </w:rPr>
      </w:pPr>
      <w:r w:rsidRPr="00D24648">
        <w:rPr>
          <w:bCs/>
          <w:lang w:val="bg-BG"/>
        </w:rPr>
        <w:t xml:space="preserve"> СУ „П.Р.Славейков“ предлага обуч</w:t>
      </w:r>
      <w:r w:rsidR="00825B20">
        <w:rPr>
          <w:bCs/>
          <w:lang w:val="bg-BG"/>
        </w:rPr>
        <w:t xml:space="preserve">ение от I до XII клас, като </w:t>
      </w:r>
      <w:r w:rsidR="00B5097F">
        <w:rPr>
          <w:bCs/>
          <w:lang w:val="bg-BG"/>
        </w:rPr>
        <w:t>до учебната 2022-</w:t>
      </w:r>
      <w:r w:rsidR="00825B20" w:rsidRPr="00825B20">
        <w:rPr>
          <w:bCs/>
          <w:lang w:val="bg-BG"/>
        </w:rPr>
        <w:t>2023 г.</w:t>
      </w:r>
      <w:r w:rsidR="00825B20">
        <w:rPr>
          <w:bCs/>
          <w:lang w:val="bg-BG"/>
        </w:rPr>
        <w:t xml:space="preserve"> има прием и в</w:t>
      </w:r>
      <w:r w:rsidRPr="00D24648">
        <w:rPr>
          <w:bCs/>
          <w:lang w:val="bg-BG"/>
        </w:rPr>
        <w:t xml:space="preserve"> подготвителна група (ПГ).</w:t>
      </w:r>
    </w:p>
    <w:p w14:paraId="664D251A" w14:textId="2F23BADC" w:rsidR="00D24648" w:rsidRDefault="00D24648" w:rsidP="0031353A">
      <w:pPr>
        <w:numPr>
          <w:ilvl w:val="0"/>
          <w:numId w:val="1"/>
        </w:numPr>
        <w:spacing w:after="160" w:line="276" w:lineRule="auto"/>
        <w:ind w:left="0" w:hanging="284"/>
        <w:contextualSpacing/>
        <w:rPr>
          <w:bCs/>
          <w:lang w:val="bg-BG"/>
        </w:rPr>
      </w:pPr>
      <w:r w:rsidRPr="00D24648">
        <w:rPr>
          <w:bCs/>
          <w:lang w:val="bg-BG"/>
        </w:rPr>
        <w:t xml:space="preserve"> След </w:t>
      </w:r>
      <w:r w:rsidRPr="00D24648">
        <w:rPr>
          <w:bCs/>
        </w:rPr>
        <w:t>VII</w:t>
      </w:r>
      <w:r w:rsidRPr="00D24648">
        <w:rPr>
          <w:bCs/>
          <w:lang w:val="bg-BG"/>
        </w:rPr>
        <w:t xml:space="preserve"> клас учениците имат възможност за обучение в проф</w:t>
      </w:r>
      <w:r w:rsidR="00B5097F">
        <w:rPr>
          <w:bCs/>
          <w:lang w:val="bg-BG"/>
        </w:rPr>
        <w:t>ил „Чужди езици“ до 2024-202</w:t>
      </w:r>
      <w:r w:rsidR="002F4328">
        <w:rPr>
          <w:bCs/>
          <w:lang w:val="bg-BG"/>
        </w:rPr>
        <w:t>5</w:t>
      </w:r>
      <w:r w:rsidRPr="00D24648">
        <w:rPr>
          <w:bCs/>
          <w:lang w:val="bg-BG"/>
        </w:rPr>
        <w:t xml:space="preserve"> уче</w:t>
      </w:r>
      <w:r w:rsidR="002F4328">
        <w:rPr>
          <w:bCs/>
          <w:lang w:val="bg-BG"/>
        </w:rPr>
        <w:t>бна година и профил „Икономическо развитие</w:t>
      </w:r>
      <w:r w:rsidRPr="00D24648">
        <w:rPr>
          <w:bCs/>
          <w:lang w:val="bg-BG"/>
        </w:rPr>
        <w:t>“ с интензивно изучаване на</w:t>
      </w:r>
      <w:r w:rsidR="002F4328">
        <w:rPr>
          <w:bCs/>
          <w:lang w:val="bg-BG"/>
        </w:rPr>
        <w:t xml:space="preserve"> английски език от учебната 2025-2026</w:t>
      </w:r>
      <w:r w:rsidRPr="00D24648">
        <w:rPr>
          <w:bCs/>
          <w:lang w:val="bg-BG"/>
        </w:rPr>
        <w:t xml:space="preserve"> г. Приемът се осъществява с оценки от положени изпити по БЕЛ и математика.</w:t>
      </w:r>
    </w:p>
    <w:p w14:paraId="08C44B7D" w14:textId="77777777" w:rsidR="00645CC3" w:rsidRPr="00AA2B93" w:rsidRDefault="00645CC3" w:rsidP="00645CC3">
      <w:pPr>
        <w:spacing w:after="160" w:line="276" w:lineRule="auto"/>
        <w:ind w:left="-142"/>
        <w:contextualSpacing/>
        <w:rPr>
          <w:bCs/>
          <w:lang w:val="bg-BG"/>
        </w:rPr>
      </w:pPr>
    </w:p>
    <w:p w14:paraId="50F0F518" w14:textId="59592E42" w:rsidR="00D24648" w:rsidRPr="00825B20" w:rsidRDefault="00F677AB" w:rsidP="00B500CC">
      <w:pPr>
        <w:spacing w:after="160" w:line="276" w:lineRule="auto"/>
        <w:ind w:left="0" w:right="0" w:firstLine="0"/>
        <w:contextualSpacing/>
        <w:rPr>
          <w:b/>
          <w:bCs/>
          <w:lang w:val="bg-BG"/>
        </w:rPr>
      </w:pPr>
      <w:r>
        <w:rPr>
          <w:b/>
          <w:bCs/>
          <w:lang w:val="bg-BG"/>
        </w:rPr>
        <w:t>През 2020 – 2025</w:t>
      </w:r>
      <w:r w:rsidR="00D24648" w:rsidRPr="00825B20">
        <w:rPr>
          <w:b/>
          <w:bCs/>
          <w:lang w:val="bg-BG"/>
        </w:rPr>
        <w:t xml:space="preserve"> година в училището са се обучавали ученици, както следва:</w:t>
      </w:r>
    </w:p>
    <w:tbl>
      <w:tblPr>
        <w:tblStyle w:val="TableGrid1"/>
        <w:tblW w:w="0" w:type="auto"/>
        <w:tblInd w:w="-5" w:type="dxa"/>
        <w:tblLook w:val="04A0" w:firstRow="1" w:lastRow="0" w:firstColumn="1" w:lastColumn="0" w:noHBand="0" w:noVBand="1"/>
      </w:tblPr>
      <w:tblGrid>
        <w:gridCol w:w="1361"/>
        <w:gridCol w:w="1219"/>
        <w:gridCol w:w="1256"/>
        <w:gridCol w:w="1255"/>
        <w:gridCol w:w="1255"/>
        <w:gridCol w:w="1255"/>
      </w:tblGrid>
      <w:tr w:rsidR="00F677AB" w:rsidRPr="00D24648" w14:paraId="72B3F749" w14:textId="77777777" w:rsidTr="0031353A">
        <w:tc>
          <w:tcPr>
            <w:tcW w:w="1218" w:type="dxa"/>
          </w:tcPr>
          <w:p w14:paraId="46F76C97" w14:textId="77777777" w:rsidR="00F677AB" w:rsidRPr="00D24648" w:rsidRDefault="00F677AB" w:rsidP="005F3959">
            <w:pPr>
              <w:spacing w:line="276" w:lineRule="auto"/>
              <w:ind w:left="0" w:firstLine="0"/>
              <w:rPr>
                <w:bCs/>
                <w:lang w:val="bg-BG"/>
              </w:rPr>
            </w:pPr>
            <w:r w:rsidRPr="00D24648">
              <w:rPr>
                <w:bCs/>
                <w:lang w:val="bg-BG"/>
              </w:rPr>
              <w:t>Брой ученици по етапи</w:t>
            </w:r>
          </w:p>
        </w:tc>
        <w:tc>
          <w:tcPr>
            <w:tcW w:w="1179" w:type="dxa"/>
          </w:tcPr>
          <w:p w14:paraId="1D0DB2A7" w14:textId="06141A52" w:rsidR="00F677AB" w:rsidRPr="00D24648" w:rsidRDefault="00F677AB" w:rsidP="005F3959">
            <w:pPr>
              <w:spacing w:line="276" w:lineRule="auto"/>
              <w:ind w:left="-36" w:firstLine="0"/>
              <w:rPr>
                <w:bCs/>
                <w:lang w:val="bg-BG"/>
              </w:rPr>
            </w:pPr>
            <w:r>
              <w:rPr>
                <w:bCs/>
                <w:lang w:val="bg-BG"/>
              </w:rPr>
              <w:t>Учебна 2020-2021</w:t>
            </w:r>
            <w:r w:rsidRPr="00D24648">
              <w:rPr>
                <w:bCs/>
                <w:lang w:val="bg-BG"/>
              </w:rPr>
              <w:t xml:space="preserve"> година</w:t>
            </w:r>
          </w:p>
        </w:tc>
        <w:tc>
          <w:tcPr>
            <w:tcW w:w="1179" w:type="dxa"/>
          </w:tcPr>
          <w:p w14:paraId="318B6352" w14:textId="6668B8B7" w:rsidR="00F677AB" w:rsidRPr="00D24648" w:rsidRDefault="00F677AB" w:rsidP="005F3959">
            <w:pPr>
              <w:spacing w:line="276" w:lineRule="auto"/>
              <w:ind w:left="1" w:firstLine="0"/>
              <w:rPr>
                <w:bCs/>
                <w:lang w:val="bg-BG"/>
              </w:rPr>
            </w:pPr>
            <w:r>
              <w:rPr>
                <w:bCs/>
                <w:lang w:val="bg-BG"/>
              </w:rPr>
              <w:t>Учебна 2021-2022</w:t>
            </w:r>
            <w:r w:rsidRPr="00D24648">
              <w:rPr>
                <w:bCs/>
                <w:lang w:val="bg-BG"/>
              </w:rPr>
              <w:t xml:space="preserve"> година</w:t>
            </w:r>
          </w:p>
        </w:tc>
        <w:tc>
          <w:tcPr>
            <w:tcW w:w="1179" w:type="dxa"/>
          </w:tcPr>
          <w:p w14:paraId="4B6E1289" w14:textId="6B3CED3A" w:rsidR="00F677AB" w:rsidRPr="00D24648" w:rsidRDefault="00F677AB" w:rsidP="005F3959">
            <w:pPr>
              <w:spacing w:line="276" w:lineRule="auto"/>
              <w:ind w:left="0" w:firstLine="0"/>
              <w:rPr>
                <w:bCs/>
                <w:lang w:val="bg-BG"/>
              </w:rPr>
            </w:pPr>
            <w:r>
              <w:rPr>
                <w:bCs/>
                <w:lang w:val="bg-BG"/>
              </w:rPr>
              <w:t>Учебна 2022-2023</w:t>
            </w:r>
            <w:r w:rsidRPr="00D24648">
              <w:rPr>
                <w:bCs/>
                <w:lang w:val="bg-BG"/>
              </w:rPr>
              <w:t xml:space="preserve"> година</w:t>
            </w:r>
          </w:p>
        </w:tc>
        <w:tc>
          <w:tcPr>
            <w:tcW w:w="1179" w:type="dxa"/>
          </w:tcPr>
          <w:p w14:paraId="58C9F220" w14:textId="1A5173C3" w:rsidR="00F677AB" w:rsidRPr="00D24648" w:rsidRDefault="00F677AB" w:rsidP="005F3959">
            <w:pPr>
              <w:spacing w:line="276" w:lineRule="auto"/>
              <w:ind w:left="0" w:firstLine="0"/>
              <w:rPr>
                <w:bCs/>
                <w:lang w:val="bg-BG"/>
              </w:rPr>
            </w:pPr>
            <w:r>
              <w:rPr>
                <w:bCs/>
                <w:lang w:val="bg-BG"/>
              </w:rPr>
              <w:t>Учебна 2023-2024</w:t>
            </w:r>
            <w:r w:rsidRPr="00D24648">
              <w:rPr>
                <w:bCs/>
                <w:lang w:val="bg-BG"/>
              </w:rPr>
              <w:t xml:space="preserve"> година</w:t>
            </w:r>
          </w:p>
        </w:tc>
        <w:tc>
          <w:tcPr>
            <w:tcW w:w="1179" w:type="dxa"/>
          </w:tcPr>
          <w:p w14:paraId="565AA617" w14:textId="2A7BA609" w:rsidR="00F677AB" w:rsidRPr="00D24648" w:rsidRDefault="00F677AB" w:rsidP="005F3959">
            <w:pPr>
              <w:spacing w:line="276" w:lineRule="auto"/>
              <w:ind w:left="0" w:firstLine="0"/>
              <w:rPr>
                <w:bCs/>
                <w:lang w:val="bg-BG"/>
              </w:rPr>
            </w:pPr>
            <w:r>
              <w:rPr>
                <w:bCs/>
                <w:lang w:val="bg-BG"/>
              </w:rPr>
              <w:t>Учебна 2024-2025</w:t>
            </w:r>
            <w:r w:rsidRPr="00D24648">
              <w:rPr>
                <w:bCs/>
                <w:lang w:val="bg-BG"/>
              </w:rPr>
              <w:t xml:space="preserve"> година</w:t>
            </w:r>
          </w:p>
        </w:tc>
      </w:tr>
      <w:tr w:rsidR="00F677AB" w:rsidRPr="00D24648" w14:paraId="4ABBC78F" w14:textId="77777777" w:rsidTr="0031353A">
        <w:tc>
          <w:tcPr>
            <w:tcW w:w="1218" w:type="dxa"/>
          </w:tcPr>
          <w:p w14:paraId="7D229E3B" w14:textId="77777777" w:rsidR="00F677AB" w:rsidRPr="005D1CFC" w:rsidRDefault="00F677AB" w:rsidP="00B500CC">
            <w:pPr>
              <w:spacing w:line="276" w:lineRule="auto"/>
              <w:ind w:left="34" w:firstLine="0"/>
              <w:rPr>
                <w:bCs/>
              </w:rPr>
            </w:pPr>
            <w:r w:rsidRPr="00D24648">
              <w:rPr>
                <w:bCs/>
                <w:lang w:val="bg-BG"/>
              </w:rPr>
              <w:t>ПГ</w:t>
            </w:r>
          </w:p>
        </w:tc>
        <w:tc>
          <w:tcPr>
            <w:tcW w:w="1179" w:type="dxa"/>
          </w:tcPr>
          <w:p w14:paraId="341D413C" w14:textId="537E3090" w:rsidR="00F677AB" w:rsidRPr="00D24648" w:rsidRDefault="001B5C86" w:rsidP="00B500CC">
            <w:pPr>
              <w:spacing w:line="276" w:lineRule="auto"/>
              <w:ind w:left="34" w:firstLine="0"/>
              <w:rPr>
                <w:bCs/>
                <w:lang w:val="bg-BG"/>
              </w:rPr>
            </w:pPr>
            <w:r>
              <w:rPr>
                <w:bCs/>
                <w:lang w:val="bg-BG"/>
              </w:rPr>
              <w:t>1</w:t>
            </w:r>
            <w:r w:rsidR="00F677AB">
              <w:rPr>
                <w:bCs/>
                <w:lang w:val="bg-BG"/>
              </w:rPr>
              <w:t>6</w:t>
            </w:r>
          </w:p>
        </w:tc>
        <w:tc>
          <w:tcPr>
            <w:tcW w:w="1179" w:type="dxa"/>
          </w:tcPr>
          <w:p w14:paraId="615C61C1" w14:textId="2C16A3D2" w:rsidR="00F677AB" w:rsidRPr="00D24648" w:rsidRDefault="001B5C86" w:rsidP="00B500CC">
            <w:pPr>
              <w:spacing w:line="276" w:lineRule="auto"/>
              <w:ind w:left="34" w:firstLine="0"/>
              <w:rPr>
                <w:bCs/>
                <w:lang w:val="bg-BG"/>
              </w:rPr>
            </w:pPr>
            <w:r>
              <w:rPr>
                <w:bCs/>
                <w:lang w:val="bg-BG"/>
              </w:rPr>
              <w:t>14</w:t>
            </w:r>
          </w:p>
        </w:tc>
        <w:tc>
          <w:tcPr>
            <w:tcW w:w="1179" w:type="dxa"/>
          </w:tcPr>
          <w:p w14:paraId="301F037A" w14:textId="137F4961" w:rsidR="00F677AB" w:rsidRPr="00D24648" w:rsidRDefault="00F677AB" w:rsidP="00B500CC">
            <w:pPr>
              <w:spacing w:line="276" w:lineRule="auto"/>
              <w:ind w:left="34" w:firstLine="0"/>
              <w:rPr>
                <w:bCs/>
                <w:lang w:val="bg-BG"/>
              </w:rPr>
            </w:pPr>
            <w:r>
              <w:rPr>
                <w:bCs/>
                <w:lang w:val="bg-BG"/>
              </w:rPr>
              <w:t>-</w:t>
            </w:r>
          </w:p>
        </w:tc>
        <w:tc>
          <w:tcPr>
            <w:tcW w:w="1179" w:type="dxa"/>
          </w:tcPr>
          <w:p w14:paraId="30D53B69" w14:textId="1A7378D4" w:rsidR="00F677AB" w:rsidRPr="00D24648" w:rsidRDefault="00F677AB" w:rsidP="00B500CC">
            <w:pPr>
              <w:spacing w:line="276" w:lineRule="auto"/>
              <w:ind w:left="34" w:firstLine="0"/>
              <w:rPr>
                <w:bCs/>
                <w:lang w:val="bg-BG"/>
              </w:rPr>
            </w:pPr>
            <w:r>
              <w:rPr>
                <w:bCs/>
                <w:lang w:val="bg-BG"/>
              </w:rPr>
              <w:t>-</w:t>
            </w:r>
          </w:p>
        </w:tc>
        <w:tc>
          <w:tcPr>
            <w:tcW w:w="1179" w:type="dxa"/>
          </w:tcPr>
          <w:p w14:paraId="7F54E7AF" w14:textId="59003629" w:rsidR="00F677AB" w:rsidRPr="00D24648" w:rsidRDefault="00F677AB" w:rsidP="00B500CC">
            <w:pPr>
              <w:spacing w:line="276" w:lineRule="auto"/>
              <w:ind w:left="34" w:firstLine="0"/>
              <w:rPr>
                <w:bCs/>
                <w:lang w:val="bg-BG"/>
              </w:rPr>
            </w:pPr>
            <w:r>
              <w:rPr>
                <w:bCs/>
                <w:lang w:val="bg-BG"/>
              </w:rPr>
              <w:t>-</w:t>
            </w:r>
          </w:p>
        </w:tc>
      </w:tr>
      <w:tr w:rsidR="00F677AB" w:rsidRPr="00D24648" w14:paraId="67DD2B83" w14:textId="77777777" w:rsidTr="0031353A">
        <w:tc>
          <w:tcPr>
            <w:tcW w:w="1218" w:type="dxa"/>
          </w:tcPr>
          <w:p w14:paraId="20E39530" w14:textId="77777777" w:rsidR="00F677AB" w:rsidRPr="00D24648" w:rsidRDefault="00F677AB" w:rsidP="00B500CC">
            <w:pPr>
              <w:spacing w:line="276" w:lineRule="auto"/>
              <w:ind w:left="34" w:firstLine="0"/>
              <w:rPr>
                <w:bCs/>
                <w:lang w:val="bg-BG"/>
              </w:rPr>
            </w:pPr>
            <w:r w:rsidRPr="00D24648">
              <w:rPr>
                <w:bCs/>
                <w:lang w:val="bg-BG"/>
              </w:rPr>
              <w:t>1-4 клас</w:t>
            </w:r>
          </w:p>
        </w:tc>
        <w:tc>
          <w:tcPr>
            <w:tcW w:w="1179" w:type="dxa"/>
          </w:tcPr>
          <w:p w14:paraId="55DF1CEA" w14:textId="15A0505B" w:rsidR="00F677AB" w:rsidRPr="00D24648" w:rsidRDefault="001B5C86" w:rsidP="00B500CC">
            <w:pPr>
              <w:spacing w:line="276" w:lineRule="auto"/>
              <w:ind w:left="34" w:firstLine="0"/>
              <w:rPr>
                <w:bCs/>
                <w:lang w:val="bg-BG"/>
              </w:rPr>
            </w:pPr>
            <w:r w:rsidRPr="001B5C86">
              <w:rPr>
                <w:bCs/>
                <w:lang w:val="bg-BG"/>
              </w:rPr>
              <w:t>428</w:t>
            </w:r>
          </w:p>
        </w:tc>
        <w:tc>
          <w:tcPr>
            <w:tcW w:w="1179" w:type="dxa"/>
          </w:tcPr>
          <w:p w14:paraId="6B652BF9" w14:textId="1872B7B4" w:rsidR="00F677AB" w:rsidRPr="00D24648" w:rsidRDefault="001B5C86" w:rsidP="00B500CC">
            <w:pPr>
              <w:spacing w:line="276" w:lineRule="auto"/>
              <w:ind w:left="34" w:firstLine="0"/>
              <w:rPr>
                <w:bCs/>
                <w:lang w:val="bg-BG"/>
              </w:rPr>
            </w:pPr>
            <w:r w:rsidRPr="001B5C86">
              <w:rPr>
                <w:bCs/>
                <w:lang w:val="bg-BG"/>
              </w:rPr>
              <w:t>390</w:t>
            </w:r>
          </w:p>
        </w:tc>
        <w:tc>
          <w:tcPr>
            <w:tcW w:w="1179" w:type="dxa"/>
          </w:tcPr>
          <w:p w14:paraId="2354F009" w14:textId="458D2867" w:rsidR="00F677AB" w:rsidRPr="00D24648" w:rsidRDefault="001B5C86" w:rsidP="00B500CC">
            <w:pPr>
              <w:spacing w:line="276" w:lineRule="auto"/>
              <w:ind w:left="34" w:firstLine="0"/>
              <w:rPr>
                <w:bCs/>
                <w:lang w:val="bg-BG"/>
              </w:rPr>
            </w:pPr>
            <w:r w:rsidRPr="001B5C86">
              <w:rPr>
                <w:bCs/>
                <w:lang w:val="bg-BG"/>
              </w:rPr>
              <w:t>377</w:t>
            </w:r>
          </w:p>
        </w:tc>
        <w:tc>
          <w:tcPr>
            <w:tcW w:w="1179" w:type="dxa"/>
          </w:tcPr>
          <w:p w14:paraId="0C89576C" w14:textId="31545EB5" w:rsidR="00F677AB" w:rsidRPr="00D24648" w:rsidRDefault="001B5C86" w:rsidP="00B500CC">
            <w:pPr>
              <w:spacing w:line="276" w:lineRule="auto"/>
              <w:ind w:left="34" w:firstLine="0"/>
              <w:rPr>
                <w:bCs/>
                <w:lang w:val="bg-BG"/>
              </w:rPr>
            </w:pPr>
            <w:r w:rsidRPr="001B5C86">
              <w:rPr>
                <w:bCs/>
                <w:lang w:val="bg-BG"/>
              </w:rPr>
              <w:t>361</w:t>
            </w:r>
          </w:p>
        </w:tc>
        <w:tc>
          <w:tcPr>
            <w:tcW w:w="1179" w:type="dxa"/>
          </w:tcPr>
          <w:p w14:paraId="0BEB8F06" w14:textId="71BD34C8" w:rsidR="00F677AB" w:rsidRPr="002A3723" w:rsidRDefault="00742B7A" w:rsidP="00B500CC">
            <w:pPr>
              <w:spacing w:line="276" w:lineRule="auto"/>
              <w:ind w:left="34" w:firstLine="0"/>
              <w:rPr>
                <w:bCs/>
                <w:color w:val="FF0000"/>
                <w:lang w:val="bg-BG"/>
              </w:rPr>
            </w:pPr>
            <w:r w:rsidRPr="00742B7A">
              <w:rPr>
                <w:bCs/>
                <w:lang w:val="bg-BG"/>
              </w:rPr>
              <w:t>356</w:t>
            </w:r>
          </w:p>
        </w:tc>
      </w:tr>
      <w:tr w:rsidR="00F677AB" w:rsidRPr="00D24648" w14:paraId="53A5D5E7" w14:textId="77777777" w:rsidTr="0031353A">
        <w:tc>
          <w:tcPr>
            <w:tcW w:w="1218" w:type="dxa"/>
          </w:tcPr>
          <w:p w14:paraId="337740F2" w14:textId="77777777" w:rsidR="00F677AB" w:rsidRPr="00D24648" w:rsidRDefault="00F677AB" w:rsidP="00B500CC">
            <w:pPr>
              <w:spacing w:line="276" w:lineRule="auto"/>
              <w:ind w:left="34" w:firstLine="0"/>
              <w:rPr>
                <w:bCs/>
                <w:lang w:val="bg-BG"/>
              </w:rPr>
            </w:pPr>
            <w:r w:rsidRPr="00D24648">
              <w:rPr>
                <w:bCs/>
                <w:lang w:val="bg-BG"/>
              </w:rPr>
              <w:t>5-7 клас</w:t>
            </w:r>
          </w:p>
        </w:tc>
        <w:tc>
          <w:tcPr>
            <w:tcW w:w="1179" w:type="dxa"/>
          </w:tcPr>
          <w:p w14:paraId="01035464" w14:textId="054304F9" w:rsidR="00F677AB" w:rsidRPr="00D24648" w:rsidRDefault="001B5C86" w:rsidP="00B500CC">
            <w:pPr>
              <w:spacing w:line="276" w:lineRule="auto"/>
              <w:ind w:left="34" w:firstLine="0"/>
              <w:rPr>
                <w:bCs/>
                <w:lang w:val="bg-BG"/>
              </w:rPr>
            </w:pPr>
            <w:r w:rsidRPr="001B5C86">
              <w:rPr>
                <w:bCs/>
                <w:lang w:val="bg-BG"/>
              </w:rPr>
              <w:t>330</w:t>
            </w:r>
          </w:p>
        </w:tc>
        <w:tc>
          <w:tcPr>
            <w:tcW w:w="1179" w:type="dxa"/>
          </w:tcPr>
          <w:p w14:paraId="77C936F3" w14:textId="0813FDFD" w:rsidR="00F677AB" w:rsidRPr="00D24648" w:rsidRDefault="001B5C86" w:rsidP="00B500CC">
            <w:pPr>
              <w:spacing w:line="276" w:lineRule="auto"/>
              <w:ind w:left="34" w:firstLine="0"/>
              <w:rPr>
                <w:bCs/>
                <w:lang w:val="bg-BG"/>
              </w:rPr>
            </w:pPr>
            <w:r w:rsidRPr="001B5C86">
              <w:rPr>
                <w:bCs/>
                <w:lang w:val="bg-BG"/>
              </w:rPr>
              <w:t>326</w:t>
            </w:r>
          </w:p>
        </w:tc>
        <w:tc>
          <w:tcPr>
            <w:tcW w:w="1179" w:type="dxa"/>
          </w:tcPr>
          <w:p w14:paraId="7D4DF213" w14:textId="06E3E607" w:rsidR="00F677AB" w:rsidRPr="00D24648" w:rsidRDefault="001B5C86" w:rsidP="00B500CC">
            <w:pPr>
              <w:spacing w:line="276" w:lineRule="auto"/>
              <w:ind w:left="34" w:firstLine="0"/>
              <w:rPr>
                <w:bCs/>
                <w:lang w:val="bg-BG"/>
              </w:rPr>
            </w:pPr>
            <w:r w:rsidRPr="001B5C86">
              <w:rPr>
                <w:bCs/>
                <w:lang w:val="bg-BG"/>
              </w:rPr>
              <w:t>315</w:t>
            </w:r>
          </w:p>
        </w:tc>
        <w:tc>
          <w:tcPr>
            <w:tcW w:w="1179" w:type="dxa"/>
          </w:tcPr>
          <w:p w14:paraId="324CBA90" w14:textId="3FD479C5" w:rsidR="00F677AB" w:rsidRPr="00D24648" w:rsidRDefault="001B5C86" w:rsidP="00B500CC">
            <w:pPr>
              <w:spacing w:line="276" w:lineRule="auto"/>
              <w:ind w:left="34" w:firstLine="0"/>
              <w:rPr>
                <w:bCs/>
                <w:lang w:val="bg-BG"/>
              </w:rPr>
            </w:pPr>
            <w:r w:rsidRPr="001B5C86">
              <w:rPr>
                <w:bCs/>
                <w:lang w:val="bg-BG"/>
              </w:rPr>
              <w:t>294</w:t>
            </w:r>
          </w:p>
        </w:tc>
        <w:tc>
          <w:tcPr>
            <w:tcW w:w="1179" w:type="dxa"/>
          </w:tcPr>
          <w:p w14:paraId="449E034C" w14:textId="45FD43A3" w:rsidR="00F677AB" w:rsidRPr="00D24648" w:rsidRDefault="009B4780" w:rsidP="00B500CC">
            <w:pPr>
              <w:spacing w:line="276" w:lineRule="auto"/>
              <w:ind w:left="34" w:firstLine="0"/>
              <w:rPr>
                <w:bCs/>
                <w:lang w:val="bg-BG"/>
              </w:rPr>
            </w:pPr>
            <w:r w:rsidRPr="009B4780">
              <w:rPr>
                <w:bCs/>
                <w:lang w:val="bg-BG"/>
              </w:rPr>
              <w:t>285</w:t>
            </w:r>
          </w:p>
        </w:tc>
      </w:tr>
      <w:tr w:rsidR="00F677AB" w:rsidRPr="00D24648" w14:paraId="6799C80A" w14:textId="77777777" w:rsidTr="0031353A">
        <w:tc>
          <w:tcPr>
            <w:tcW w:w="1218" w:type="dxa"/>
          </w:tcPr>
          <w:p w14:paraId="3E28EAFB" w14:textId="77777777" w:rsidR="00F677AB" w:rsidRPr="00D24648" w:rsidRDefault="00F677AB" w:rsidP="00B500CC">
            <w:pPr>
              <w:spacing w:line="276" w:lineRule="auto"/>
              <w:ind w:left="34" w:firstLine="0"/>
              <w:rPr>
                <w:bCs/>
                <w:lang w:val="bg-BG"/>
              </w:rPr>
            </w:pPr>
            <w:r w:rsidRPr="00D24648">
              <w:rPr>
                <w:bCs/>
                <w:lang w:val="bg-BG"/>
              </w:rPr>
              <w:lastRenderedPageBreak/>
              <w:t>8-12 клас</w:t>
            </w:r>
          </w:p>
        </w:tc>
        <w:tc>
          <w:tcPr>
            <w:tcW w:w="1179" w:type="dxa"/>
          </w:tcPr>
          <w:p w14:paraId="42CB7FEB" w14:textId="17A26DBB" w:rsidR="00F677AB" w:rsidRPr="00D24648" w:rsidRDefault="001B5C86" w:rsidP="00B500CC">
            <w:pPr>
              <w:spacing w:line="276" w:lineRule="auto"/>
              <w:ind w:left="34" w:firstLine="0"/>
              <w:rPr>
                <w:bCs/>
                <w:lang w:val="bg-BG"/>
              </w:rPr>
            </w:pPr>
            <w:r w:rsidRPr="001B5C86">
              <w:rPr>
                <w:bCs/>
                <w:lang w:val="bg-BG"/>
              </w:rPr>
              <w:t>124</w:t>
            </w:r>
          </w:p>
        </w:tc>
        <w:tc>
          <w:tcPr>
            <w:tcW w:w="1179" w:type="dxa"/>
          </w:tcPr>
          <w:p w14:paraId="13F720F5" w14:textId="26379863" w:rsidR="00F677AB" w:rsidRPr="00D24648" w:rsidRDefault="001B5C86" w:rsidP="00B500CC">
            <w:pPr>
              <w:spacing w:line="276" w:lineRule="auto"/>
              <w:ind w:left="34" w:firstLine="0"/>
              <w:rPr>
                <w:bCs/>
                <w:lang w:val="bg-BG"/>
              </w:rPr>
            </w:pPr>
            <w:r w:rsidRPr="001B5C86">
              <w:rPr>
                <w:bCs/>
                <w:lang w:val="bg-BG"/>
              </w:rPr>
              <w:t>130</w:t>
            </w:r>
          </w:p>
        </w:tc>
        <w:tc>
          <w:tcPr>
            <w:tcW w:w="1179" w:type="dxa"/>
          </w:tcPr>
          <w:p w14:paraId="0AB80E88" w14:textId="499A1FCE" w:rsidR="00F677AB" w:rsidRPr="00D24648" w:rsidRDefault="001B5C86" w:rsidP="00B500CC">
            <w:pPr>
              <w:spacing w:line="276" w:lineRule="auto"/>
              <w:ind w:left="34" w:firstLine="0"/>
              <w:rPr>
                <w:bCs/>
                <w:lang w:val="bg-BG"/>
              </w:rPr>
            </w:pPr>
            <w:r w:rsidRPr="001B5C86">
              <w:rPr>
                <w:bCs/>
                <w:lang w:val="bg-BG"/>
              </w:rPr>
              <w:t>120</w:t>
            </w:r>
          </w:p>
        </w:tc>
        <w:tc>
          <w:tcPr>
            <w:tcW w:w="1179" w:type="dxa"/>
          </w:tcPr>
          <w:p w14:paraId="52121B5F" w14:textId="54198C91" w:rsidR="00F677AB" w:rsidRPr="00D24648" w:rsidRDefault="001B5C86" w:rsidP="00B500CC">
            <w:pPr>
              <w:spacing w:line="276" w:lineRule="auto"/>
              <w:ind w:left="34" w:firstLine="0"/>
              <w:rPr>
                <w:bCs/>
                <w:lang w:val="bg-BG"/>
              </w:rPr>
            </w:pPr>
            <w:r w:rsidRPr="001B5C86">
              <w:rPr>
                <w:bCs/>
                <w:lang w:val="bg-BG"/>
              </w:rPr>
              <w:t>126</w:t>
            </w:r>
          </w:p>
        </w:tc>
        <w:tc>
          <w:tcPr>
            <w:tcW w:w="1179" w:type="dxa"/>
          </w:tcPr>
          <w:p w14:paraId="1BB0EC8C" w14:textId="4F50D7A8" w:rsidR="00F677AB" w:rsidRPr="00D24648" w:rsidRDefault="009B4780" w:rsidP="00B500CC">
            <w:pPr>
              <w:spacing w:line="276" w:lineRule="auto"/>
              <w:ind w:left="34" w:firstLine="0"/>
              <w:rPr>
                <w:bCs/>
                <w:lang w:val="bg-BG"/>
              </w:rPr>
            </w:pPr>
            <w:r w:rsidRPr="009B4780">
              <w:rPr>
                <w:bCs/>
                <w:lang w:val="bg-BG"/>
              </w:rPr>
              <w:t>123</w:t>
            </w:r>
          </w:p>
        </w:tc>
      </w:tr>
      <w:tr w:rsidR="00F677AB" w:rsidRPr="00D24648" w14:paraId="16AF2673" w14:textId="77777777" w:rsidTr="0031353A">
        <w:tc>
          <w:tcPr>
            <w:tcW w:w="1218" w:type="dxa"/>
          </w:tcPr>
          <w:p w14:paraId="2E0447BE" w14:textId="77777777" w:rsidR="00F677AB" w:rsidRPr="00D24648" w:rsidRDefault="00F677AB" w:rsidP="00B500CC">
            <w:pPr>
              <w:spacing w:line="276" w:lineRule="auto"/>
              <w:ind w:left="34" w:firstLine="0"/>
              <w:rPr>
                <w:b/>
                <w:bCs/>
                <w:lang w:val="bg-BG"/>
              </w:rPr>
            </w:pPr>
            <w:r w:rsidRPr="00D24648">
              <w:rPr>
                <w:b/>
                <w:bCs/>
                <w:lang w:val="bg-BG"/>
              </w:rPr>
              <w:t>Общо</w:t>
            </w:r>
          </w:p>
        </w:tc>
        <w:tc>
          <w:tcPr>
            <w:tcW w:w="1179" w:type="dxa"/>
          </w:tcPr>
          <w:p w14:paraId="75411877" w14:textId="6FA6CFAD" w:rsidR="00F677AB" w:rsidRPr="00D24648" w:rsidRDefault="001B5C86" w:rsidP="00B500CC">
            <w:pPr>
              <w:spacing w:line="276" w:lineRule="auto"/>
              <w:ind w:left="34" w:firstLine="0"/>
              <w:rPr>
                <w:b/>
                <w:bCs/>
                <w:lang w:val="bg-BG"/>
              </w:rPr>
            </w:pPr>
            <w:r w:rsidRPr="001B5C86">
              <w:rPr>
                <w:b/>
                <w:bCs/>
                <w:lang w:val="bg-BG"/>
              </w:rPr>
              <w:t>898</w:t>
            </w:r>
          </w:p>
        </w:tc>
        <w:tc>
          <w:tcPr>
            <w:tcW w:w="1179" w:type="dxa"/>
          </w:tcPr>
          <w:p w14:paraId="5D548244" w14:textId="0221022B" w:rsidR="00F677AB" w:rsidRPr="00D24648" w:rsidRDefault="001B5C86" w:rsidP="00B500CC">
            <w:pPr>
              <w:spacing w:line="276" w:lineRule="auto"/>
              <w:ind w:left="34" w:firstLine="0"/>
              <w:rPr>
                <w:b/>
                <w:bCs/>
                <w:lang w:val="bg-BG"/>
              </w:rPr>
            </w:pPr>
            <w:r w:rsidRPr="001B5C86">
              <w:rPr>
                <w:b/>
                <w:bCs/>
                <w:lang w:val="bg-BG"/>
              </w:rPr>
              <w:t>860</w:t>
            </w:r>
          </w:p>
        </w:tc>
        <w:tc>
          <w:tcPr>
            <w:tcW w:w="1179" w:type="dxa"/>
          </w:tcPr>
          <w:p w14:paraId="0E16606B" w14:textId="32AEB4BD" w:rsidR="00F677AB" w:rsidRPr="00D24648" w:rsidRDefault="001B5C86" w:rsidP="00B500CC">
            <w:pPr>
              <w:spacing w:line="276" w:lineRule="auto"/>
              <w:ind w:left="34" w:firstLine="0"/>
              <w:rPr>
                <w:b/>
                <w:bCs/>
                <w:lang w:val="bg-BG"/>
              </w:rPr>
            </w:pPr>
            <w:r w:rsidRPr="001B5C86">
              <w:rPr>
                <w:b/>
                <w:bCs/>
                <w:lang w:val="bg-BG"/>
              </w:rPr>
              <w:t>812</w:t>
            </w:r>
          </w:p>
        </w:tc>
        <w:tc>
          <w:tcPr>
            <w:tcW w:w="1179" w:type="dxa"/>
          </w:tcPr>
          <w:p w14:paraId="0B7DAA10" w14:textId="67D3B1DD" w:rsidR="00F677AB" w:rsidRPr="00D24648" w:rsidRDefault="001B5C86" w:rsidP="00B500CC">
            <w:pPr>
              <w:spacing w:line="276" w:lineRule="auto"/>
              <w:ind w:left="34" w:firstLine="0"/>
              <w:rPr>
                <w:b/>
                <w:bCs/>
                <w:lang w:val="bg-BG"/>
              </w:rPr>
            </w:pPr>
            <w:r w:rsidRPr="001B5C86">
              <w:rPr>
                <w:b/>
                <w:bCs/>
                <w:lang w:val="bg-BG"/>
              </w:rPr>
              <w:t>781</w:t>
            </w:r>
          </w:p>
        </w:tc>
        <w:tc>
          <w:tcPr>
            <w:tcW w:w="1179" w:type="dxa"/>
          </w:tcPr>
          <w:p w14:paraId="6EF1DC56" w14:textId="53DCF7CA" w:rsidR="00F677AB" w:rsidRPr="00D24648" w:rsidRDefault="009B4780" w:rsidP="009B4780">
            <w:pPr>
              <w:spacing w:line="276" w:lineRule="auto"/>
              <w:ind w:left="0" w:firstLine="0"/>
              <w:rPr>
                <w:b/>
                <w:bCs/>
                <w:lang w:val="bg-BG"/>
              </w:rPr>
            </w:pPr>
            <w:r w:rsidRPr="009B4780">
              <w:rPr>
                <w:b/>
                <w:bCs/>
                <w:lang w:val="bg-BG"/>
              </w:rPr>
              <w:t>664</w:t>
            </w:r>
          </w:p>
        </w:tc>
      </w:tr>
    </w:tbl>
    <w:p w14:paraId="07EB09DE" w14:textId="60B5ECB0" w:rsidR="00BD51F6" w:rsidRDefault="00BD51F6" w:rsidP="00B500CC">
      <w:pPr>
        <w:spacing w:line="276" w:lineRule="auto"/>
        <w:ind w:left="0" w:firstLine="0"/>
        <w:contextualSpacing/>
        <w:rPr>
          <w:bCs/>
        </w:rPr>
      </w:pPr>
    </w:p>
    <w:p w14:paraId="41E4D4CF" w14:textId="77777777" w:rsidR="00BD51F6" w:rsidRPr="00D24648" w:rsidRDefault="00BD51F6" w:rsidP="00D24648">
      <w:pPr>
        <w:spacing w:line="276" w:lineRule="auto"/>
        <w:contextualSpacing/>
        <w:rPr>
          <w:bCs/>
        </w:rPr>
      </w:pPr>
    </w:p>
    <w:p w14:paraId="7C31F933" w14:textId="2CEF99C4" w:rsidR="00D24648" w:rsidRPr="00825B20" w:rsidRDefault="00825B20" w:rsidP="00B500CC">
      <w:pPr>
        <w:spacing w:after="160" w:line="276" w:lineRule="auto"/>
        <w:ind w:left="0" w:right="0" w:firstLine="0"/>
        <w:contextualSpacing/>
        <w:rPr>
          <w:b/>
          <w:bCs/>
        </w:rPr>
      </w:pPr>
      <w:r w:rsidRPr="00825B20">
        <w:rPr>
          <w:b/>
          <w:bCs/>
          <w:lang w:val="bg-BG"/>
        </w:rPr>
        <w:t>Броят на паралелките пр</w:t>
      </w:r>
      <w:r w:rsidR="00F677AB">
        <w:rPr>
          <w:b/>
          <w:bCs/>
          <w:lang w:val="bg-BG"/>
        </w:rPr>
        <w:t>ез 2024-2025</w:t>
      </w:r>
      <w:r w:rsidR="00D24648" w:rsidRPr="00825B20">
        <w:rPr>
          <w:b/>
          <w:bCs/>
          <w:lang w:val="bg-BG"/>
        </w:rPr>
        <w:t xml:space="preserve"> учебна година е структуриран както следва:</w:t>
      </w:r>
    </w:p>
    <w:tbl>
      <w:tblPr>
        <w:tblStyle w:val="TableGrid1"/>
        <w:tblW w:w="0" w:type="auto"/>
        <w:tblInd w:w="-5" w:type="dxa"/>
        <w:tblLook w:val="04A0" w:firstRow="1" w:lastRow="0" w:firstColumn="1" w:lastColumn="0" w:noHBand="0" w:noVBand="1"/>
      </w:tblPr>
      <w:tblGrid>
        <w:gridCol w:w="2448"/>
        <w:gridCol w:w="2161"/>
        <w:gridCol w:w="2147"/>
      </w:tblGrid>
      <w:tr w:rsidR="00F677AB" w:rsidRPr="00D24648" w14:paraId="3308A87A" w14:textId="77777777" w:rsidTr="00B500CC">
        <w:tc>
          <w:tcPr>
            <w:tcW w:w="2448" w:type="dxa"/>
          </w:tcPr>
          <w:p w14:paraId="304E757A" w14:textId="77777777" w:rsidR="00F677AB" w:rsidRPr="00D24648" w:rsidRDefault="00F677AB" w:rsidP="00D24648">
            <w:pPr>
              <w:spacing w:line="276" w:lineRule="auto"/>
              <w:jc w:val="both"/>
              <w:rPr>
                <w:bCs/>
                <w:lang w:val="bg-BG"/>
              </w:rPr>
            </w:pPr>
            <w:r w:rsidRPr="00D24648">
              <w:rPr>
                <w:bCs/>
                <w:lang w:val="bg-BG"/>
              </w:rPr>
              <w:t>НЕ</w:t>
            </w:r>
          </w:p>
        </w:tc>
        <w:tc>
          <w:tcPr>
            <w:tcW w:w="2161" w:type="dxa"/>
          </w:tcPr>
          <w:p w14:paraId="4CFD8F01" w14:textId="77777777" w:rsidR="00F677AB" w:rsidRPr="00D24648" w:rsidRDefault="00F677AB" w:rsidP="00D24648">
            <w:pPr>
              <w:spacing w:line="276" w:lineRule="auto"/>
              <w:jc w:val="both"/>
              <w:rPr>
                <w:bCs/>
                <w:lang w:val="bg-BG"/>
              </w:rPr>
            </w:pPr>
            <w:r w:rsidRPr="00D24648">
              <w:rPr>
                <w:bCs/>
                <w:lang w:val="bg-BG"/>
              </w:rPr>
              <w:t>ПГЕ</w:t>
            </w:r>
          </w:p>
        </w:tc>
        <w:tc>
          <w:tcPr>
            <w:tcW w:w="2147" w:type="dxa"/>
          </w:tcPr>
          <w:p w14:paraId="3663F05B" w14:textId="77777777" w:rsidR="00F677AB" w:rsidRPr="00D24648" w:rsidRDefault="00F677AB" w:rsidP="00D24648">
            <w:pPr>
              <w:spacing w:line="276" w:lineRule="auto"/>
              <w:jc w:val="both"/>
              <w:rPr>
                <w:bCs/>
                <w:lang w:val="bg-BG"/>
              </w:rPr>
            </w:pPr>
            <w:r w:rsidRPr="00D24648">
              <w:rPr>
                <w:bCs/>
                <w:lang w:val="bg-BG"/>
              </w:rPr>
              <w:t>ГЕ</w:t>
            </w:r>
          </w:p>
        </w:tc>
      </w:tr>
      <w:tr w:rsidR="00F677AB" w:rsidRPr="00D24648" w14:paraId="12AC563D" w14:textId="77777777" w:rsidTr="00B500CC">
        <w:tc>
          <w:tcPr>
            <w:tcW w:w="2448" w:type="dxa"/>
          </w:tcPr>
          <w:p w14:paraId="62A9B3E9" w14:textId="52A01381" w:rsidR="00F677AB" w:rsidRPr="009B4780" w:rsidRDefault="009B4780" w:rsidP="00D24648">
            <w:pPr>
              <w:spacing w:line="276" w:lineRule="auto"/>
              <w:jc w:val="both"/>
              <w:rPr>
                <w:bCs/>
                <w:highlight w:val="yellow"/>
              </w:rPr>
            </w:pPr>
            <w:r w:rsidRPr="009B4780">
              <w:rPr>
                <w:bCs/>
              </w:rPr>
              <w:t>16</w:t>
            </w:r>
          </w:p>
        </w:tc>
        <w:tc>
          <w:tcPr>
            <w:tcW w:w="2161" w:type="dxa"/>
          </w:tcPr>
          <w:p w14:paraId="2367D048" w14:textId="62192A9B" w:rsidR="00F677AB" w:rsidRPr="002A3723" w:rsidRDefault="00F677AB" w:rsidP="00D24648">
            <w:pPr>
              <w:spacing w:line="276" w:lineRule="auto"/>
              <w:jc w:val="both"/>
              <w:rPr>
                <w:bCs/>
                <w:highlight w:val="yellow"/>
                <w:lang w:val="bg-BG"/>
              </w:rPr>
            </w:pPr>
            <w:r w:rsidRPr="009B4780">
              <w:rPr>
                <w:bCs/>
                <w:lang w:val="bg-BG"/>
              </w:rPr>
              <w:t>13</w:t>
            </w:r>
          </w:p>
        </w:tc>
        <w:tc>
          <w:tcPr>
            <w:tcW w:w="2147" w:type="dxa"/>
          </w:tcPr>
          <w:p w14:paraId="60AE1D71" w14:textId="77777777" w:rsidR="00F677AB" w:rsidRPr="00D24648" w:rsidRDefault="00F677AB" w:rsidP="00D24648">
            <w:pPr>
              <w:spacing w:line="276" w:lineRule="auto"/>
              <w:jc w:val="both"/>
              <w:rPr>
                <w:bCs/>
                <w:lang w:val="bg-BG"/>
              </w:rPr>
            </w:pPr>
            <w:r w:rsidRPr="00D24648">
              <w:rPr>
                <w:bCs/>
                <w:lang w:val="bg-BG"/>
              </w:rPr>
              <w:t>5</w:t>
            </w:r>
          </w:p>
        </w:tc>
      </w:tr>
    </w:tbl>
    <w:p w14:paraId="40A62A8C" w14:textId="57EC478D" w:rsidR="00D24648" w:rsidRPr="00D24648" w:rsidRDefault="00D24648" w:rsidP="00D24648">
      <w:pPr>
        <w:spacing w:line="276" w:lineRule="auto"/>
        <w:contextualSpacing/>
        <w:rPr>
          <w:bCs/>
        </w:rPr>
      </w:pPr>
    </w:p>
    <w:p w14:paraId="41BB20E4" w14:textId="77777777" w:rsidR="00D24648" w:rsidRPr="0012521E" w:rsidRDefault="00D24648" w:rsidP="00B500CC">
      <w:pPr>
        <w:numPr>
          <w:ilvl w:val="1"/>
          <w:numId w:val="3"/>
        </w:numPr>
        <w:spacing w:after="160" w:line="276" w:lineRule="auto"/>
        <w:ind w:left="420" w:right="0"/>
        <w:contextualSpacing/>
        <w:rPr>
          <w:bCs/>
          <w:u w:val="single"/>
          <w:lang w:val="bg-BG"/>
        </w:rPr>
      </w:pPr>
      <w:r w:rsidRPr="0012521E">
        <w:rPr>
          <w:bCs/>
          <w:u w:val="single"/>
          <w:lang w:val="bg-BG"/>
        </w:rPr>
        <w:t>СИЛНИ СТРАНИ</w:t>
      </w:r>
    </w:p>
    <w:p w14:paraId="42E9911C" w14:textId="77777777" w:rsidR="00D24648" w:rsidRPr="00D24648" w:rsidRDefault="00D24648" w:rsidP="001869E6">
      <w:pPr>
        <w:numPr>
          <w:ilvl w:val="0"/>
          <w:numId w:val="2"/>
        </w:numPr>
        <w:spacing w:after="160" w:line="276" w:lineRule="auto"/>
        <w:contextualSpacing/>
        <w:rPr>
          <w:bCs/>
          <w:lang w:val="bg-BG"/>
        </w:rPr>
      </w:pPr>
      <w:r w:rsidRPr="00D24648">
        <w:rPr>
          <w:bCs/>
          <w:lang w:val="bg-BG"/>
        </w:rPr>
        <w:t>Осъществяване на 100 % на план-приема на училището;</w:t>
      </w:r>
    </w:p>
    <w:p w14:paraId="1570C78D" w14:textId="77777777" w:rsidR="00D24648" w:rsidRPr="00D24648" w:rsidRDefault="00D24648" w:rsidP="001869E6">
      <w:pPr>
        <w:numPr>
          <w:ilvl w:val="0"/>
          <w:numId w:val="2"/>
        </w:numPr>
        <w:spacing w:after="160" w:line="276" w:lineRule="auto"/>
        <w:contextualSpacing/>
        <w:rPr>
          <w:bCs/>
          <w:lang w:val="bg-BG"/>
        </w:rPr>
      </w:pPr>
      <w:r w:rsidRPr="00D24648">
        <w:rPr>
          <w:bCs/>
          <w:lang w:val="bg-BG"/>
        </w:rPr>
        <w:t>Добро равнище на получените знания и изградените умения, съобразно държавните образователни изисквания;</w:t>
      </w:r>
    </w:p>
    <w:p w14:paraId="22A420AD" w14:textId="77777777" w:rsidR="00D24648" w:rsidRPr="00D24648" w:rsidRDefault="00D24648" w:rsidP="001869E6">
      <w:pPr>
        <w:numPr>
          <w:ilvl w:val="0"/>
          <w:numId w:val="2"/>
        </w:numPr>
        <w:spacing w:after="160" w:line="276" w:lineRule="auto"/>
        <w:contextualSpacing/>
        <w:rPr>
          <w:bCs/>
          <w:lang w:val="bg-BG"/>
        </w:rPr>
      </w:pPr>
      <w:r w:rsidRPr="00D24648">
        <w:rPr>
          <w:bCs/>
          <w:lang w:val="bg-BG"/>
        </w:rPr>
        <w:t>Актуално профилирано обучение, ориентирано към продължаване на образованието в бакалавърски и магистърски програми в български и чуждестранни висши учебни заведения;</w:t>
      </w:r>
    </w:p>
    <w:p w14:paraId="0D864605" w14:textId="77777777" w:rsidR="00D24648" w:rsidRPr="00D24648" w:rsidRDefault="00D24648" w:rsidP="001869E6">
      <w:pPr>
        <w:numPr>
          <w:ilvl w:val="0"/>
          <w:numId w:val="2"/>
        </w:numPr>
        <w:spacing w:after="160" w:line="276" w:lineRule="auto"/>
        <w:contextualSpacing/>
        <w:rPr>
          <w:bCs/>
          <w:lang w:val="bg-BG"/>
        </w:rPr>
      </w:pPr>
      <w:r w:rsidRPr="00D24648">
        <w:rPr>
          <w:bCs/>
          <w:lang w:val="bg-BG"/>
        </w:rPr>
        <w:t>Устойчив прием на ученици в 8 клас през последните години.</w:t>
      </w:r>
    </w:p>
    <w:p w14:paraId="7338F7FE" w14:textId="77777777" w:rsidR="00D24648" w:rsidRPr="00D24648" w:rsidRDefault="00D24648" w:rsidP="001869E6">
      <w:pPr>
        <w:numPr>
          <w:ilvl w:val="0"/>
          <w:numId w:val="2"/>
        </w:numPr>
        <w:spacing w:after="160" w:line="276" w:lineRule="auto"/>
        <w:contextualSpacing/>
        <w:rPr>
          <w:bCs/>
          <w:lang w:val="bg-BG"/>
        </w:rPr>
      </w:pPr>
      <w:r w:rsidRPr="00D24648">
        <w:rPr>
          <w:bCs/>
          <w:lang w:val="bg-BG"/>
        </w:rPr>
        <w:t>Силно изразено предпочитание към институцията като училище за подготовка на ученици в начален етап.</w:t>
      </w:r>
    </w:p>
    <w:p w14:paraId="6B8EC4BB" w14:textId="77777777" w:rsidR="00D24648" w:rsidRPr="00D24648" w:rsidRDefault="00D24648" w:rsidP="00D24648">
      <w:pPr>
        <w:spacing w:line="276" w:lineRule="auto"/>
        <w:contextualSpacing/>
        <w:rPr>
          <w:bCs/>
          <w:lang w:val="bg-BG"/>
        </w:rPr>
      </w:pPr>
    </w:p>
    <w:p w14:paraId="5F1E24B4" w14:textId="77777777" w:rsidR="00D24648" w:rsidRPr="0012521E" w:rsidRDefault="00D24648" w:rsidP="00B500CC">
      <w:pPr>
        <w:numPr>
          <w:ilvl w:val="1"/>
          <w:numId w:val="3"/>
        </w:numPr>
        <w:spacing w:after="160" w:line="276" w:lineRule="auto"/>
        <w:ind w:left="420" w:right="0"/>
        <w:contextualSpacing/>
        <w:rPr>
          <w:bCs/>
          <w:u w:val="single"/>
          <w:lang w:val="bg-BG"/>
        </w:rPr>
      </w:pPr>
      <w:r w:rsidRPr="0012521E">
        <w:rPr>
          <w:bCs/>
          <w:u w:val="single"/>
          <w:lang w:val="bg-BG"/>
        </w:rPr>
        <w:t>СЛАБИ СТРАНИ</w:t>
      </w:r>
    </w:p>
    <w:p w14:paraId="22730773" w14:textId="77777777" w:rsidR="00D24648" w:rsidRPr="00D24648" w:rsidRDefault="00D24648" w:rsidP="001869E6">
      <w:pPr>
        <w:numPr>
          <w:ilvl w:val="0"/>
          <w:numId w:val="4"/>
        </w:numPr>
        <w:spacing w:after="160" w:line="276" w:lineRule="auto"/>
        <w:ind w:left="142" w:hanging="11"/>
        <w:contextualSpacing/>
        <w:rPr>
          <w:bCs/>
          <w:lang w:val="bg-BG"/>
        </w:rPr>
      </w:pPr>
      <w:r w:rsidRPr="00D24648">
        <w:rPr>
          <w:bCs/>
          <w:lang w:val="bg-BG"/>
        </w:rPr>
        <w:t>Дисбаланс в пълняемостта на паралелките в прогимназиален етап на обучение;</w:t>
      </w:r>
    </w:p>
    <w:p w14:paraId="31F19C7F" w14:textId="77777777" w:rsidR="00D24648" w:rsidRPr="00D24648" w:rsidRDefault="00D24648" w:rsidP="001869E6">
      <w:pPr>
        <w:numPr>
          <w:ilvl w:val="0"/>
          <w:numId w:val="4"/>
        </w:numPr>
        <w:spacing w:after="160" w:line="276" w:lineRule="auto"/>
        <w:ind w:left="142" w:hanging="11"/>
        <w:contextualSpacing/>
        <w:rPr>
          <w:bCs/>
          <w:lang w:val="bg-BG"/>
        </w:rPr>
      </w:pPr>
      <w:r w:rsidRPr="00D24648">
        <w:rPr>
          <w:bCs/>
          <w:lang w:val="bg-BG"/>
        </w:rPr>
        <w:t>Преместване на ученици в конкурентни учебни заведения;</w:t>
      </w:r>
    </w:p>
    <w:p w14:paraId="478CCF2E" w14:textId="4D508041" w:rsidR="00D24648" w:rsidRDefault="00D24648" w:rsidP="001869E6">
      <w:pPr>
        <w:numPr>
          <w:ilvl w:val="0"/>
          <w:numId w:val="4"/>
        </w:numPr>
        <w:spacing w:after="160" w:line="276" w:lineRule="auto"/>
        <w:ind w:left="142" w:hanging="11"/>
        <w:contextualSpacing/>
        <w:rPr>
          <w:bCs/>
          <w:lang w:val="bg-BG"/>
        </w:rPr>
      </w:pPr>
      <w:r w:rsidRPr="00D24648">
        <w:rPr>
          <w:bCs/>
          <w:lang w:val="bg-BG"/>
        </w:rPr>
        <w:t>Невъзможност за реализиране на още една паралелка след завършен 7 клас.</w:t>
      </w:r>
    </w:p>
    <w:p w14:paraId="24551522" w14:textId="6F1872D2" w:rsidR="00F677AB" w:rsidRDefault="00F677AB" w:rsidP="00F677AB">
      <w:pPr>
        <w:spacing w:after="160" w:line="276" w:lineRule="auto"/>
        <w:ind w:left="142"/>
        <w:contextualSpacing/>
        <w:rPr>
          <w:bCs/>
          <w:lang w:val="bg-BG"/>
        </w:rPr>
      </w:pPr>
    </w:p>
    <w:p w14:paraId="64391675" w14:textId="4D4F95DB" w:rsidR="00F677AB" w:rsidRPr="00B5097F" w:rsidRDefault="00F677AB" w:rsidP="004F7E72">
      <w:pPr>
        <w:spacing w:after="160" w:line="276" w:lineRule="auto"/>
        <w:contextualSpacing/>
        <w:rPr>
          <w:bCs/>
          <w:lang w:val="bg-BG"/>
        </w:rPr>
      </w:pPr>
    </w:p>
    <w:p w14:paraId="7FF4F598" w14:textId="77777777" w:rsidR="00D24648" w:rsidRPr="00D24648" w:rsidRDefault="00D24648" w:rsidP="00B500CC">
      <w:pPr>
        <w:numPr>
          <w:ilvl w:val="0"/>
          <w:numId w:val="8"/>
        </w:numPr>
        <w:spacing w:after="160" w:line="276" w:lineRule="auto"/>
        <w:ind w:left="360" w:right="0"/>
        <w:contextualSpacing/>
        <w:rPr>
          <w:bCs/>
          <w:lang w:val="bg-BG"/>
        </w:rPr>
      </w:pPr>
      <w:r w:rsidRPr="00D24648">
        <w:rPr>
          <w:bCs/>
          <w:lang w:val="bg-BG"/>
        </w:rPr>
        <w:t>КАДРОВИ РЕСУРСИ</w:t>
      </w:r>
    </w:p>
    <w:p w14:paraId="737EB8E8" w14:textId="77777777" w:rsidR="00D24648" w:rsidRPr="00D24648" w:rsidRDefault="00D24648" w:rsidP="00D24648">
      <w:pPr>
        <w:spacing w:line="276" w:lineRule="auto"/>
        <w:rPr>
          <w:bCs/>
          <w:lang w:val="bg-BG"/>
        </w:rPr>
      </w:pPr>
    </w:p>
    <w:tbl>
      <w:tblPr>
        <w:tblStyle w:val="TableGrid1"/>
        <w:tblW w:w="0" w:type="auto"/>
        <w:tblLook w:val="04A0" w:firstRow="1" w:lastRow="0" w:firstColumn="1" w:lastColumn="0" w:noHBand="0" w:noVBand="1"/>
      </w:tblPr>
      <w:tblGrid>
        <w:gridCol w:w="2033"/>
        <w:gridCol w:w="1255"/>
        <w:gridCol w:w="1255"/>
        <w:gridCol w:w="1255"/>
        <w:gridCol w:w="1255"/>
        <w:gridCol w:w="1255"/>
      </w:tblGrid>
      <w:tr w:rsidR="00F677AB" w:rsidRPr="00D24648" w14:paraId="1364F75B" w14:textId="77777777" w:rsidTr="00F677AB">
        <w:tc>
          <w:tcPr>
            <w:tcW w:w="1750" w:type="dxa"/>
          </w:tcPr>
          <w:p w14:paraId="5F88A3AD" w14:textId="77777777" w:rsidR="00F677AB" w:rsidRPr="00D24648" w:rsidRDefault="00F677AB" w:rsidP="00B500CC">
            <w:pPr>
              <w:spacing w:line="276" w:lineRule="auto"/>
              <w:ind w:left="0" w:firstLine="0"/>
              <w:jc w:val="both"/>
              <w:rPr>
                <w:bCs/>
                <w:lang w:val="bg-BG"/>
              </w:rPr>
            </w:pPr>
          </w:p>
        </w:tc>
        <w:tc>
          <w:tcPr>
            <w:tcW w:w="1218" w:type="dxa"/>
          </w:tcPr>
          <w:p w14:paraId="17FC0662" w14:textId="313C24B8" w:rsidR="00F677AB" w:rsidRPr="00D24648" w:rsidRDefault="00F677AB" w:rsidP="00B500CC">
            <w:pPr>
              <w:spacing w:line="276" w:lineRule="auto"/>
              <w:ind w:left="0" w:firstLine="0"/>
              <w:jc w:val="both"/>
              <w:rPr>
                <w:bCs/>
                <w:lang w:val="bg-BG"/>
              </w:rPr>
            </w:pPr>
            <w:r>
              <w:rPr>
                <w:bCs/>
                <w:lang w:val="bg-BG"/>
              </w:rPr>
              <w:t>Учебна 2020-2021</w:t>
            </w:r>
            <w:r w:rsidRPr="00D24648">
              <w:rPr>
                <w:bCs/>
                <w:lang w:val="bg-BG"/>
              </w:rPr>
              <w:t xml:space="preserve"> г.</w:t>
            </w:r>
          </w:p>
        </w:tc>
        <w:tc>
          <w:tcPr>
            <w:tcW w:w="1218" w:type="dxa"/>
          </w:tcPr>
          <w:p w14:paraId="3A8D8B9C" w14:textId="68BE45C0" w:rsidR="00F677AB" w:rsidRPr="00D24648" w:rsidRDefault="00F677AB" w:rsidP="00B500CC">
            <w:pPr>
              <w:spacing w:line="276" w:lineRule="auto"/>
              <w:ind w:left="0" w:firstLine="0"/>
              <w:jc w:val="both"/>
              <w:rPr>
                <w:bCs/>
                <w:lang w:val="bg-BG"/>
              </w:rPr>
            </w:pPr>
            <w:r>
              <w:rPr>
                <w:bCs/>
                <w:lang w:val="bg-BG"/>
              </w:rPr>
              <w:t>Учебна 2021-2022</w:t>
            </w:r>
            <w:r w:rsidRPr="00D24648">
              <w:rPr>
                <w:bCs/>
                <w:lang w:val="bg-BG"/>
              </w:rPr>
              <w:t xml:space="preserve"> г.</w:t>
            </w:r>
          </w:p>
        </w:tc>
        <w:tc>
          <w:tcPr>
            <w:tcW w:w="1219" w:type="dxa"/>
          </w:tcPr>
          <w:p w14:paraId="6331A760" w14:textId="6251D002" w:rsidR="00F677AB" w:rsidRPr="00D24648" w:rsidRDefault="00F677AB" w:rsidP="00B500CC">
            <w:pPr>
              <w:spacing w:line="276" w:lineRule="auto"/>
              <w:ind w:left="0" w:firstLine="0"/>
              <w:jc w:val="both"/>
              <w:rPr>
                <w:bCs/>
                <w:lang w:val="bg-BG"/>
              </w:rPr>
            </w:pPr>
            <w:r>
              <w:rPr>
                <w:bCs/>
                <w:lang w:val="bg-BG"/>
              </w:rPr>
              <w:t>Учебна 2022-2023</w:t>
            </w:r>
            <w:r w:rsidRPr="00D24648">
              <w:rPr>
                <w:bCs/>
                <w:lang w:val="bg-BG"/>
              </w:rPr>
              <w:t xml:space="preserve"> г.</w:t>
            </w:r>
          </w:p>
        </w:tc>
        <w:tc>
          <w:tcPr>
            <w:tcW w:w="1219" w:type="dxa"/>
          </w:tcPr>
          <w:p w14:paraId="02EF0790" w14:textId="28D3EEF4" w:rsidR="00F677AB" w:rsidRPr="00D24648" w:rsidRDefault="00F677AB" w:rsidP="00B500CC">
            <w:pPr>
              <w:spacing w:line="276" w:lineRule="auto"/>
              <w:ind w:left="0" w:firstLine="0"/>
              <w:jc w:val="both"/>
              <w:rPr>
                <w:bCs/>
                <w:lang w:val="bg-BG"/>
              </w:rPr>
            </w:pPr>
            <w:r>
              <w:rPr>
                <w:bCs/>
                <w:lang w:val="bg-BG"/>
              </w:rPr>
              <w:t>Учебна 2023-2024</w:t>
            </w:r>
            <w:r w:rsidRPr="00D24648">
              <w:rPr>
                <w:bCs/>
                <w:lang w:val="bg-BG"/>
              </w:rPr>
              <w:t xml:space="preserve"> г.</w:t>
            </w:r>
          </w:p>
        </w:tc>
        <w:tc>
          <w:tcPr>
            <w:tcW w:w="1219" w:type="dxa"/>
          </w:tcPr>
          <w:p w14:paraId="2701D231" w14:textId="26E3ECB2" w:rsidR="00F677AB" w:rsidRPr="00D24648" w:rsidRDefault="00F677AB" w:rsidP="00B500CC">
            <w:pPr>
              <w:spacing w:line="276" w:lineRule="auto"/>
              <w:ind w:left="0" w:firstLine="0"/>
              <w:jc w:val="both"/>
              <w:rPr>
                <w:bCs/>
                <w:lang w:val="bg-BG"/>
              </w:rPr>
            </w:pPr>
            <w:r>
              <w:rPr>
                <w:bCs/>
                <w:lang w:val="bg-BG"/>
              </w:rPr>
              <w:t>Учебна 2024-2025</w:t>
            </w:r>
            <w:r w:rsidRPr="00D24648">
              <w:rPr>
                <w:bCs/>
                <w:lang w:val="bg-BG"/>
              </w:rPr>
              <w:t xml:space="preserve"> г.</w:t>
            </w:r>
          </w:p>
        </w:tc>
      </w:tr>
      <w:tr w:rsidR="00F677AB" w:rsidRPr="00D24648" w14:paraId="29D620F1" w14:textId="77777777" w:rsidTr="00F677AB">
        <w:tc>
          <w:tcPr>
            <w:tcW w:w="1750" w:type="dxa"/>
          </w:tcPr>
          <w:p w14:paraId="23722039" w14:textId="77777777" w:rsidR="00F677AB" w:rsidRPr="00D24648" w:rsidRDefault="00F677AB" w:rsidP="00B500CC">
            <w:pPr>
              <w:spacing w:line="276" w:lineRule="auto"/>
              <w:ind w:left="0" w:firstLine="0"/>
              <w:jc w:val="both"/>
              <w:rPr>
                <w:bCs/>
                <w:lang w:val="bg-BG"/>
              </w:rPr>
            </w:pPr>
            <w:r w:rsidRPr="00D24648">
              <w:rPr>
                <w:bCs/>
                <w:lang w:val="bg-BG"/>
              </w:rPr>
              <w:t xml:space="preserve">Директор </w:t>
            </w:r>
          </w:p>
        </w:tc>
        <w:tc>
          <w:tcPr>
            <w:tcW w:w="1218" w:type="dxa"/>
          </w:tcPr>
          <w:p w14:paraId="6C4AED17" w14:textId="77777777" w:rsidR="00F677AB" w:rsidRPr="00D24648" w:rsidRDefault="00F677AB" w:rsidP="00B500CC">
            <w:pPr>
              <w:spacing w:line="276" w:lineRule="auto"/>
              <w:ind w:left="0" w:firstLine="0"/>
              <w:rPr>
                <w:bCs/>
                <w:lang w:val="bg-BG"/>
              </w:rPr>
            </w:pPr>
            <w:r w:rsidRPr="00D24648">
              <w:rPr>
                <w:bCs/>
                <w:lang w:val="bg-BG"/>
              </w:rPr>
              <w:t>1</w:t>
            </w:r>
          </w:p>
        </w:tc>
        <w:tc>
          <w:tcPr>
            <w:tcW w:w="1218" w:type="dxa"/>
          </w:tcPr>
          <w:p w14:paraId="11768903" w14:textId="77777777" w:rsidR="00F677AB" w:rsidRPr="00D24648" w:rsidRDefault="00F677AB" w:rsidP="00B500CC">
            <w:pPr>
              <w:spacing w:line="276" w:lineRule="auto"/>
              <w:ind w:left="0" w:firstLine="0"/>
              <w:rPr>
                <w:bCs/>
                <w:lang w:val="bg-BG"/>
              </w:rPr>
            </w:pPr>
            <w:r w:rsidRPr="00D24648">
              <w:rPr>
                <w:bCs/>
                <w:lang w:val="bg-BG"/>
              </w:rPr>
              <w:t>1</w:t>
            </w:r>
          </w:p>
        </w:tc>
        <w:tc>
          <w:tcPr>
            <w:tcW w:w="1219" w:type="dxa"/>
          </w:tcPr>
          <w:p w14:paraId="0B730319" w14:textId="77777777" w:rsidR="00F677AB" w:rsidRPr="00D24648" w:rsidRDefault="00F677AB" w:rsidP="00B500CC">
            <w:pPr>
              <w:spacing w:line="276" w:lineRule="auto"/>
              <w:ind w:left="0" w:firstLine="0"/>
              <w:rPr>
                <w:bCs/>
                <w:lang w:val="bg-BG"/>
              </w:rPr>
            </w:pPr>
            <w:r w:rsidRPr="00D24648">
              <w:rPr>
                <w:bCs/>
                <w:lang w:val="bg-BG"/>
              </w:rPr>
              <w:t>1</w:t>
            </w:r>
          </w:p>
        </w:tc>
        <w:tc>
          <w:tcPr>
            <w:tcW w:w="1219" w:type="dxa"/>
          </w:tcPr>
          <w:p w14:paraId="564A82BD" w14:textId="77777777" w:rsidR="00F677AB" w:rsidRPr="00D24648" w:rsidRDefault="00F677AB" w:rsidP="00B500CC">
            <w:pPr>
              <w:spacing w:line="276" w:lineRule="auto"/>
              <w:ind w:left="0" w:firstLine="0"/>
              <w:rPr>
                <w:bCs/>
                <w:lang w:val="bg-BG"/>
              </w:rPr>
            </w:pPr>
            <w:r w:rsidRPr="00D24648">
              <w:rPr>
                <w:bCs/>
                <w:lang w:val="bg-BG"/>
              </w:rPr>
              <w:t>1</w:t>
            </w:r>
          </w:p>
        </w:tc>
        <w:tc>
          <w:tcPr>
            <w:tcW w:w="1219" w:type="dxa"/>
          </w:tcPr>
          <w:p w14:paraId="03867065" w14:textId="77777777" w:rsidR="00F677AB" w:rsidRPr="00D24648" w:rsidRDefault="00F677AB" w:rsidP="00B500CC">
            <w:pPr>
              <w:spacing w:line="276" w:lineRule="auto"/>
              <w:ind w:left="0" w:firstLine="0"/>
              <w:rPr>
                <w:bCs/>
                <w:lang w:val="bg-BG"/>
              </w:rPr>
            </w:pPr>
            <w:r w:rsidRPr="00D24648">
              <w:rPr>
                <w:bCs/>
                <w:lang w:val="bg-BG"/>
              </w:rPr>
              <w:t>1</w:t>
            </w:r>
          </w:p>
        </w:tc>
      </w:tr>
      <w:tr w:rsidR="00F677AB" w:rsidRPr="00D24648" w14:paraId="7488BA25" w14:textId="77777777" w:rsidTr="00742B7A">
        <w:tc>
          <w:tcPr>
            <w:tcW w:w="1750" w:type="dxa"/>
          </w:tcPr>
          <w:p w14:paraId="16BA96DE" w14:textId="77777777" w:rsidR="00F677AB" w:rsidRPr="00D24648" w:rsidRDefault="00F677AB" w:rsidP="00B500CC">
            <w:pPr>
              <w:spacing w:line="276" w:lineRule="auto"/>
              <w:ind w:left="0" w:firstLine="0"/>
              <w:jc w:val="both"/>
              <w:rPr>
                <w:bCs/>
                <w:lang w:val="bg-BG"/>
              </w:rPr>
            </w:pPr>
            <w:r w:rsidRPr="00D24648">
              <w:rPr>
                <w:bCs/>
                <w:lang w:val="bg-BG"/>
              </w:rPr>
              <w:t>Зам.директори</w:t>
            </w:r>
          </w:p>
        </w:tc>
        <w:tc>
          <w:tcPr>
            <w:tcW w:w="1218" w:type="dxa"/>
          </w:tcPr>
          <w:p w14:paraId="0F3A89E9" w14:textId="77777777" w:rsidR="00F677AB" w:rsidRPr="00D24648" w:rsidRDefault="00F677AB" w:rsidP="00B500CC">
            <w:pPr>
              <w:spacing w:line="276" w:lineRule="auto"/>
              <w:ind w:left="0" w:firstLine="0"/>
              <w:rPr>
                <w:bCs/>
                <w:lang w:val="bg-BG"/>
              </w:rPr>
            </w:pPr>
            <w:r w:rsidRPr="00D24648">
              <w:rPr>
                <w:bCs/>
                <w:lang w:val="bg-BG"/>
              </w:rPr>
              <w:t>4</w:t>
            </w:r>
          </w:p>
        </w:tc>
        <w:tc>
          <w:tcPr>
            <w:tcW w:w="1218" w:type="dxa"/>
          </w:tcPr>
          <w:p w14:paraId="53C95927" w14:textId="77777777" w:rsidR="00F677AB" w:rsidRPr="00D24648" w:rsidRDefault="00F677AB" w:rsidP="00B500CC">
            <w:pPr>
              <w:spacing w:line="276" w:lineRule="auto"/>
              <w:ind w:left="0" w:firstLine="0"/>
              <w:rPr>
                <w:bCs/>
                <w:lang w:val="bg-BG"/>
              </w:rPr>
            </w:pPr>
            <w:r w:rsidRPr="00D24648">
              <w:rPr>
                <w:bCs/>
                <w:lang w:val="bg-BG"/>
              </w:rPr>
              <w:t>4</w:t>
            </w:r>
          </w:p>
        </w:tc>
        <w:tc>
          <w:tcPr>
            <w:tcW w:w="1219" w:type="dxa"/>
          </w:tcPr>
          <w:p w14:paraId="6E6E1F22" w14:textId="77777777" w:rsidR="00F677AB" w:rsidRPr="00D24648" w:rsidRDefault="00F677AB" w:rsidP="00B500CC">
            <w:pPr>
              <w:spacing w:line="276" w:lineRule="auto"/>
              <w:ind w:left="0" w:firstLine="0"/>
              <w:rPr>
                <w:bCs/>
                <w:lang w:val="bg-BG"/>
              </w:rPr>
            </w:pPr>
            <w:r w:rsidRPr="00D24648">
              <w:rPr>
                <w:bCs/>
                <w:lang w:val="bg-BG"/>
              </w:rPr>
              <w:t>4</w:t>
            </w:r>
          </w:p>
        </w:tc>
        <w:tc>
          <w:tcPr>
            <w:tcW w:w="1219" w:type="dxa"/>
          </w:tcPr>
          <w:p w14:paraId="11AD3FC2" w14:textId="77777777" w:rsidR="00F677AB" w:rsidRPr="00D24648" w:rsidRDefault="00F677AB" w:rsidP="00B500CC">
            <w:pPr>
              <w:spacing w:line="276" w:lineRule="auto"/>
              <w:ind w:left="0" w:firstLine="0"/>
              <w:rPr>
                <w:bCs/>
                <w:lang w:val="bg-BG"/>
              </w:rPr>
            </w:pPr>
            <w:r w:rsidRPr="00D24648">
              <w:rPr>
                <w:bCs/>
                <w:lang w:val="bg-BG"/>
              </w:rPr>
              <w:t>4</w:t>
            </w:r>
          </w:p>
        </w:tc>
        <w:tc>
          <w:tcPr>
            <w:tcW w:w="1219" w:type="dxa"/>
            <w:shd w:val="clear" w:color="auto" w:fill="FFFFFF" w:themeFill="background1"/>
          </w:tcPr>
          <w:p w14:paraId="3E73B83D" w14:textId="33CF443D" w:rsidR="00F677AB" w:rsidRPr="002A3723" w:rsidRDefault="00742B7A" w:rsidP="00B500CC">
            <w:pPr>
              <w:spacing w:line="276" w:lineRule="auto"/>
              <w:ind w:left="0" w:firstLine="0"/>
              <w:rPr>
                <w:bCs/>
              </w:rPr>
            </w:pPr>
            <w:r w:rsidRPr="009B4780">
              <w:rPr>
                <w:bCs/>
              </w:rPr>
              <w:t>3</w:t>
            </w:r>
          </w:p>
        </w:tc>
      </w:tr>
      <w:tr w:rsidR="00F677AB" w:rsidRPr="00D24648" w14:paraId="7D6A1A89" w14:textId="77777777" w:rsidTr="00F677AB">
        <w:tc>
          <w:tcPr>
            <w:tcW w:w="1750" w:type="dxa"/>
          </w:tcPr>
          <w:p w14:paraId="3C5A11CE" w14:textId="77777777" w:rsidR="00F677AB" w:rsidRPr="00D24648" w:rsidRDefault="00F677AB" w:rsidP="00B500CC">
            <w:pPr>
              <w:spacing w:line="276" w:lineRule="auto"/>
              <w:ind w:left="0" w:firstLine="0"/>
              <w:jc w:val="both"/>
              <w:rPr>
                <w:bCs/>
                <w:lang w:val="bg-BG"/>
              </w:rPr>
            </w:pPr>
            <w:r w:rsidRPr="00D24648">
              <w:rPr>
                <w:bCs/>
                <w:lang w:val="bg-BG"/>
              </w:rPr>
              <w:t>Педагогически</w:t>
            </w:r>
          </w:p>
          <w:p w14:paraId="6669E91F" w14:textId="77777777" w:rsidR="00F677AB" w:rsidRPr="00D24648" w:rsidRDefault="00F677AB" w:rsidP="00B500CC">
            <w:pPr>
              <w:spacing w:line="276" w:lineRule="auto"/>
              <w:ind w:left="0" w:firstLine="0"/>
              <w:jc w:val="both"/>
              <w:rPr>
                <w:bCs/>
                <w:lang w:val="bg-BG"/>
              </w:rPr>
            </w:pPr>
            <w:r w:rsidRPr="00D24648">
              <w:rPr>
                <w:bCs/>
                <w:lang w:val="bg-BG"/>
              </w:rPr>
              <w:t>състав</w:t>
            </w:r>
          </w:p>
        </w:tc>
        <w:tc>
          <w:tcPr>
            <w:tcW w:w="1218" w:type="dxa"/>
          </w:tcPr>
          <w:p w14:paraId="08212993" w14:textId="33782F41" w:rsidR="00F677AB" w:rsidRPr="00D24648" w:rsidRDefault="001B5C86" w:rsidP="00B500CC">
            <w:pPr>
              <w:spacing w:line="276" w:lineRule="auto"/>
              <w:ind w:left="0" w:firstLine="0"/>
              <w:rPr>
                <w:bCs/>
                <w:lang w:val="bg-BG"/>
              </w:rPr>
            </w:pPr>
            <w:r>
              <w:rPr>
                <w:bCs/>
                <w:lang w:val="bg-BG"/>
              </w:rPr>
              <w:t>73</w:t>
            </w:r>
          </w:p>
        </w:tc>
        <w:tc>
          <w:tcPr>
            <w:tcW w:w="1218" w:type="dxa"/>
          </w:tcPr>
          <w:p w14:paraId="7B44A1AC" w14:textId="7264EDA7" w:rsidR="00F677AB" w:rsidRPr="00D24648" w:rsidRDefault="001B5C86" w:rsidP="00B500CC">
            <w:pPr>
              <w:spacing w:line="276" w:lineRule="auto"/>
              <w:ind w:left="0" w:firstLine="0"/>
              <w:rPr>
                <w:bCs/>
                <w:lang w:val="bg-BG"/>
              </w:rPr>
            </w:pPr>
            <w:r>
              <w:rPr>
                <w:bCs/>
                <w:lang w:val="bg-BG"/>
              </w:rPr>
              <w:t>76</w:t>
            </w:r>
          </w:p>
        </w:tc>
        <w:tc>
          <w:tcPr>
            <w:tcW w:w="1219" w:type="dxa"/>
          </w:tcPr>
          <w:p w14:paraId="12FB494F" w14:textId="77777777" w:rsidR="00F677AB" w:rsidRPr="00D24648" w:rsidRDefault="00F677AB" w:rsidP="00B500CC">
            <w:pPr>
              <w:spacing w:line="276" w:lineRule="auto"/>
              <w:ind w:left="0" w:firstLine="0"/>
              <w:rPr>
                <w:bCs/>
                <w:lang w:val="bg-BG"/>
              </w:rPr>
            </w:pPr>
            <w:r w:rsidRPr="00D24648">
              <w:rPr>
                <w:bCs/>
                <w:lang w:val="bg-BG"/>
              </w:rPr>
              <w:t>74</w:t>
            </w:r>
          </w:p>
        </w:tc>
        <w:tc>
          <w:tcPr>
            <w:tcW w:w="1219" w:type="dxa"/>
          </w:tcPr>
          <w:p w14:paraId="4D381F0F" w14:textId="77777777" w:rsidR="00F677AB" w:rsidRPr="00D24648" w:rsidRDefault="00F677AB" w:rsidP="00B500CC">
            <w:pPr>
              <w:spacing w:line="276" w:lineRule="auto"/>
              <w:ind w:left="0" w:firstLine="0"/>
              <w:rPr>
                <w:bCs/>
                <w:lang w:val="bg-BG"/>
              </w:rPr>
            </w:pPr>
            <w:r w:rsidRPr="00D24648">
              <w:rPr>
                <w:bCs/>
                <w:lang w:val="bg-BG"/>
              </w:rPr>
              <w:t>74</w:t>
            </w:r>
          </w:p>
        </w:tc>
        <w:tc>
          <w:tcPr>
            <w:tcW w:w="1219" w:type="dxa"/>
          </w:tcPr>
          <w:p w14:paraId="7D0C6799" w14:textId="35411855" w:rsidR="00F677AB" w:rsidRPr="00D24648" w:rsidRDefault="00E550AF" w:rsidP="00B500CC">
            <w:pPr>
              <w:spacing w:line="276" w:lineRule="auto"/>
              <w:ind w:left="0" w:firstLine="0"/>
              <w:rPr>
                <w:bCs/>
                <w:lang w:val="bg-BG"/>
              </w:rPr>
            </w:pPr>
            <w:r>
              <w:rPr>
                <w:bCs/>
                <w:lang w:val="bg-BG"/>
              </w:rPr>
              <w:t>74</w:t>
            </w:r>
          </w:p>
        </w:tc>
      </w:tr>
      <w:tr w:rsidR="00F677AB" w:rsidRPr="00D24648" w14:paraId="3D7B62E1" w14:textId="77777777" w:rsidTr="00F677AB">
        <w:tc>
          <w:tcPr>
            <w:tcW w:w="1750" w:type="dxa"/>
          </w:tcPr>
          <w:p w14:paraId="6A890788" w14:textId="77777777" w:rsidR="00F677AB" w:rsidRPr="00D24648" w:rsidRDefault="00F677AB" w:rsidP="00B500CC">
            <w:pPr>
              <w:spacing w:line="276" w:lineRule="auto"/>
              <w:ind w:left="0" w:firstLine="0"/>
              <w:jc w:val="both"/>
              <w:rPr>
                <w:bCs/>
                <w:lang w:val="bg-BG"/>
              </w:rPr>
            </w:pPr>
            <w:r w:rsidRPr="00D24648">
              <w:rPr>
                <w:bCs/>
                <w:lang w:val="bg-BG"/>
              </w:rPr>
              <w:t xml:space="preserve">Логопед </w:t>
            </w:r>
          </w:p>
        </w:tc>
        <w:tc>
          <w:tcPr>
            <w:tcW w:w="1218" w:type="dxa"/>
          </w:tcPr>
          <w:p w14:paraId="25F2DFB9" w14:textId="77777777" w:rsidR="00F677AB" w:rsidRPr="002A3723" w:rsidRDefault="00F677AB" w:rsidP="00B500CC">
            <w:pPr>
              <w:spacing w:line="276" w:lineRule="auto"/>
              <w:ind w:left="0" w:firstLine="0"/>
              <w:rPr>
                <w:bCs/>
                <w:highlight w:val="yellow"/>
                <w:lang w:val="bg-BG"/>
              </w:rPr>
            </w:pPr>
            <w:r w:rsidRPr="009B4780">
              <w:rPr>
                <w:bCs/>
                <w:lang w:val="bg-BG"/>
              </w:rPr>
              <w:t>1</w:t>
            </w:r>
          </w:p>
        </w:tc>
        <w:tc>
          <w:tcPr>
            <w:tcW w:w="1218" w:type="dxa"/>
          </w:tcPr>
          <w:p w14:paraId="717D8496" w14:textId="77777777" w:rsidR="00F677AB" w:rsidRPr="002A3723" w:rsidRDefault="00F677AB" w:rsidP="00B500CC">
            <w:pPr>
              <w:spacing w:line="276" w:lineRule="auto"/>
              <w:ind w:left="0" w:firstLine="0"/>
              <w:rPr>
                <w:bCs/>
                <w:highlight w:val="yellow"/>
                <w:lang w:val="bg-BG"/>
              </w:rPr>
            </w:pPr>
            <w:r w:rsidRPr="009B4780">
              <w:rPr>
                <w:bCs/>
                <w:lang w:val="bg-BG"/>
              </w:rPr>
              <w:t>1</w:t>
            </w:r>
          </w:p>
        </w:tc>
        <w:tc>
          <w:tcPr>
            <w:tcW w:w="1219" w:type="dxa"/>
          </w:tcPr>
          <w:p w14:paraId="77545A29" w14:textId="77777777" w:rsidR="00F677AB" w:rsidRPr="002A3723" w:rsidRDefault="00F677AB" w:rsidP="00B500CC">
            <w:pPr>
              <w:spacing w:line="276" w:lineRule="auto"/>
              <w:ind w:left="0" w:firstLine="0"/>
              <w:rPr>
                <w:bCs/>
                <w:highlight w:val="yellow"/>
                <w:lang w:val="bg-BG"/>
              </w:rPr>
            </w:pPr>
            <w:r w:rsidRPr="009B4780">
              <w:rPr>
                <w:bCs/>
                <w:lang w:val="bg-BG"/>
              </w:rPr>
              <w:t>1</w:t>
            </w:r>
          </w:p>
        </w:tc>
        <w:tc>
          <w:tcPr>
            <w:tcW w:w="1219" w:type="dxa"/>
          </w:tcPr>
          <w:p w14:paraId="7A13D7D8" w14:textId="77777777" w:rsidR="00F677AB" w:rsidRPr="002A3723" w:rsidRDefault="00F677AB" w:rsidP="00B500CC">
            <w:pPr>
              <w:spacing w:line="276" w:lineRule="auto"/>
              <w:ind w:left="0" w:firstLine="0"/>
              <w:rPr>
                <w:bCs/>
                <w:highlight w:val="yellow"/>
                <w:lang w:val="bg-BG"/>
              </w:rPr>
            </w:pPr>
            <w:r w:rsidRPr="009B4780">
              <w:rPr>
                <w:bCs/>
                <w:lang w:val="bg-BG"/>
              </w:rPr>
              <w:t>1</w:t>
            </w:r>
          </w:p>
        </w:tc>
        <w:tc>
          <w:tcPr>
            <w:tcW w:w="1219" w:type="dxa"/>
          </w:tcPr>
          <w:p w14:paraId="664C6A89" w14:textId="05FA8DA1" w:rsidR="00F677AB" w:rsidRPr="002A3723" w:rsidRDefault="00BD51F6" w:rsidP="00B500CC">
            <w:pPr>
              <w:spacing w:line="276" w:lineRule="auto"/>
              <w:ind w:left="0" w:firstLine="0"/>
              <w:rPr>
                <w:bCs/>
                <w:highlight w:val="yellow"/>
                <w:lang w:val="bg-BG"/>
              </w:rPr>
            </w:pPr>
            <w:r w:rsidRPr="009B4780">
              <w:rPr>
                <w:bCs/>
                <w:lang w:val="bg-BG"/>
              </w:rPr>
              <w:t>1</w:t>
            </w:r>
          </w:p>
        </w:tc>
      </w:tr>
      <w:tr w:rsidR="00F677AB" w:rsidRPr="00D24648" w14:paraId="05B7F6B7" w14:textId="77777777" w:rsidTr="00F677AB">
        <w:tc>
          <w:tcPr>
            <w:tcW w:w="1750" w:type="dxa"/>
          </w:tcPr>
          <w:p w14:paraId="418D1CE4" w14:textId="77777777" w:rsidR="00F677AB" w:rsidRPr="00D24648" w:rsidRDefault="00F677AB" w:rsidP="00B500CC">
            <w:pPr>
              <w:spacing w:line="276" w:lineRule="auto"/>
              <w:ind w:left="0" w:firstLine="0"/>
              <w:jc w:val="both"/>
              <w:rPr>
                <w:bCs/>
                <w:lang w:val="bg-BG"/>
              </w:rPr>
            </w:pPr>
            <w:r w:rsidRPr="00D24648">
              <w:rPr>
                <w:bCs/>
                <w:lang w:val="bg-BG"/>
              </w:rPr>
              <w:t>Педагогически</w:t>
            </w:r>
          </w:p>
          <w:p w14:paraId="5D9A37C9" w14:textId="77777777" w:rsidR="00F677AB" w:rsidRPr="00D24648" w:rsidRDefault="00F677AB" w:rsidP="00B500CC">
            <w:pPr>
              <w:spacing w:line="276" w:lineRule="auto"/>
              <w:ind w:left="0" w:firstLine="0"/>
              <w:jc w:val="both"/>
              <w:rPr>
                <w:bCs/>
                <w:lang w:val="bg-BG"/>
              </w:rPr>
            </w:pPr>
            <w:r w:rsidRPr="00D24648">
              <w:rPr>
                <w:bCs/>
                <w:lang w:val="bg-BG"/>
              </w:rPr>
              <w:t>съветник</w:t>
            </w:r>
          </w:p>
        </w:tc>
        <w:tc>
          <w:tcPr>
            <w:tcW w:w="1218" w:type="dxa"/>
          </w:tcPr>
          <w:p w14:paraId="005AF583" w14:textId="6E2B62DE" w:rsidR="00F677AB" w:rsidRPr="002A3723" w:rsidRDefault="001B5C86" w:rsidP="00B500CC">
            <w:pPr>
              <w:spacing w:line="276" w:lineRule="auto"/>
              <w:ind w:left="0" w:firstLine="0"/>
              <w:rPr>
                <w:bCs/>
                <w:highlight w:val="yellow"/>
                <w:lang w:val="bg-BG"/>
              </w:rPr>
            </w:pPr>
            <w:r w:rsidRPr="009B4780">
              <w:rPr>
                <w:bCs/>
                <w:lang w:val="bg-BG"/>
              </w:rPr>
              <w:t>1</w:t>
            </w:r>
            <w:r w:rsidR="00F677AB" w:rsidRPr="009B4780">
              <w:rPr>
                <w:bCs/>
                <w:lang w:val="bg-BG"/>
              </w:rPr>
              <w:t>,5</w:t>
            </w:r>
          </w:p>
        </w:tc>
        <w:tc>
          <w:tcPr>
            <w:tcW w:w="1218" w:type="dxa"/>
          </w:tcPr>
          <w:p w14:paraId="3C894DC0" w14:textId="5BB2B1F3" w:rsidR="00F677AB" w:rsidRPr="002A3723" w:rsidRDefault="001B5C86" w:rsidP="00B500CC">
            <w:pPr>
              <w:spacing w:line="276" w:lineRule="auto"/>
              <w:ind w:left="0" w:firstLine="0"/>
              <w:rPr>
                <w:bCs/>
                <w:highlight w:val="yellow"/>
                <w:lang w:val="bg-BG"/>
              </w:rPr>
            </w:pPr>
            <w:r w:rsidRPr="009B4780">
              <w:rPr>
                <w:bCs/>
                <w:lang w:val="bg-BG"/>
              </w:rPr>
              <w:t>1</w:t>
            </w:r>
            <w:r w:rsidR="00F677AB" w:rsidRPr="009B4780">
              <w:rPr>
                <w:bCs/>
                <w:lang w:val="bg-BG"/>
              </w:rPr>
              <w:t>,5</w:t>
            </w:r>
          </w:p>
        </w:tc>
        <w:tc>
          <w:tcPr>
            <w:tcW w:w="1219" w:type="dxa"/>
          </w:tcPr>
          <w:p w14:paraId="7A788A33" w14:textId="4C10626D" w:rsidR="00F677AB" w:rsidRPr="002A3723" w:rsidRDefault="001B5C86" w:rsidP="00B500CC">
            <w:pPr>
              <w:spacing w:line="276" w:lineRule="auto"/>
              <w:ind w:left="0" w:firstLine="0"/>
              <w:rPr>
                <w:bCs/>
                <w:highlight w:val="yellow"/>
                <w:lang w:val="bg-BG"/>
              </w:rPr>
            </w:pPr>
            <w:r w:rsidRPr="009B4780">
              <w:rPr>
                <w:bCs/>
                <w:lang w:val="bg-BG"/>
              </w:rPr>
              <w:t>1</w:t>
            </w:r>
          </w:p>
        </w:tc>
        <w:tc>
          <w:tcPr>
            <w:tcW w:w="1219" w:type="dxa"/>
          </w:tcPr>
          <w:p w14:paraId="7D5AD1BE" w14:textId="33E003BF" w:rsidR="00F677AB" w:rsidRPr="002A3723" w:rsidRDefault="001B5C86" w:rsidP="00B500CC">
            <w:pPr>
              <w:spacing w:line="276" w:lineRule="auto"/>
              <w:ind w:left="0" w:firstLine="0"/>
              <w:rPr>
                <w:bCs/>
                <w:highlight w:val="yellow"/>
                <w:lang w:val="bg-BG"/>
              </w:rPr>
            </w:pPr>
            <w:r w:rsidRPr="009B4780">
              <w:rPr>
                <w:bCs/>
                <w:lang w:val="bg-BG"/>
              </w:rPr>
              <w:t>1</w:t>
            </w:r>
          </w:p>
        </w:tc>
        <w:tc>
          <w:tcPr>
            <w:tcW w:w="1219" w:type="dxa"/>
          </w:tcPr>
          <w:p w14:paraId="202D52BF" w14:textId="4E23939C" w:rsidR="00F677AB" w:rsidRPr="002A3723" w:rsidRDefault="001B5C86" w:rsidP="00B500CC">
            <w:pPr>
              <w:spacing w:line="276" w:lineRule="auto"/>
              <w:ind w:left="0" w:firstLine="0"/>
              <w:rPr>
                <w:bCs/>
                <w:highlight w:val="yellow"/>
                <w:lang w:val="bg-BG"/>
              </w:rPr>
            </w:pPr>
            <w:r w:rsidRPr="009B4780">
              <w:rPr>
                <w:bCs/>
                <w:lang w:val="bg-BG"/>
              </w:rPr>
              <w:t>1</w:t>
            </w:r>
          </w:p>
        </w:tc>
      </w:tr>
    </w:tbl>
    <w:p w14:paraId="7D807FE7" w14:textId="77777777" w:rsidR="00D24648" w:rsidRPr="00D24648" w:rsidRDefault="00D24648" w:rsidP="00D24648">
      <w:pPr>
        <w:spacing w:line="276" w:lineRule="auto"/>
        <w:rPr>
          <w:bCs/>
          <w:lang w:val="bg-BG"/>
        </w:rPr>
      </w:pPr>
    </w:p>
    <w:p w14:paraId="45B7AE50" w14:textId="77777777" w:rsidR="00D24648" w:rsidRPr="00D24648" w:rsidRDefault="00D24648" w:rsidP="00B500CC">
      <w:pPr>
        <w:numPr>
          <w:ilvl w:val="0"/>
          <w:numId w:val="5"/>
        </w:numPr>
        <w:spacing w:after="160" w:line="276" w:lineRule="auto"/>
        <w:ind w:left="0" w:right="0" w:firstLine="0"/>
        <w:contextualSpacing/>
        <w:rPr>
          <w:bCs/>
          <w:lang w:val="bg-BG"/>
        </w:rPr>
      </w:pPr>
      <w:r w:rsidRPr="00D24648">
        <w:rPr>
          <w:bCs/>
          <w:lang w:val="bg-BG"/>
        </w:rPr>
        <w:t>100 % от педагозите в училище притежават необходимата квалификация за упражняване на професията. Преобладаващата част от тях имат и дългогодишен учителски стаж и опит;</w:t>
      </w:r>
    </w:p>
    <w:p w14:paraId="32A71465" w14:textId="455075E6" w:rsidR="00D24648" w:rsidRPr="00D24648" w:rsidRDefault="002604D0" w:rsidP="00B500CC">
      <w:pPr>
        <w:numPr>
          <w:ilvl w:val="0"/>
          <w:numId w:val="5"/>
        </w:numPr>
        <w:spacing w:after="160" w:line="276" w:lineRule="auto"/>
        <w:ind w:left="360" w:right="0"/>
        <w:contextualSpacing/>
        <w:rPr>
          <w:bCs/>
          <w:lang w:val="bg-BG"/>
        </w:rPr>
      </w:pPr>
      <w:r>
        <w:rPr>
          <w:bCs/>
          <w:lang w:val="bg-BG"/>
        </w:rPr>
        <w:t>3</w:t>
      </w:r>
      <w:r w:rsidR="00D24648" w:rsidRPr="00D24648">
        <w:rPr>
          <w:bCs/>
          <w:lang w:val="bg-BG"/>
        </w:rPr>
        <w:t>-ма главни учители;</w:t>
      </w:r>
    </w:p>
    <w:p w14:paraId="4EC63EA8" w14:textId="4CB55E84" w:rsidR="00D24648" w:rsidRPr="00D24648" w:rsidRDefault="00D24648" w:rsidP="00B500CC">
      <w:pPr>
        <w:numPr>
          <w:ilvl w:val="0"/>
          <w:numId w:val="5"/>
        </w:numPr>
        <w:spacing w:after="160" w:line="276" w:lineRule="auto"/>
        <w:ind w:left="360" w:right="0"/>
        <w:contextualSpacing/>
        <w:rPr>
          <w:bCs/>
          <w:lang w:val="bg-BG"/>
        </w:rPr>
      </w:pPr>
      <w:r w:rsidRPr="00D24648">
        <w:rPr>
          <w:bCs/>
          <w:lang w:val="bg-BG"/>
        </w:rPr>
        <w:lastRenderedPageBreak/>
        <w:t>Административният и обс</w:t>
      </w:r>
      <w:r w:rsidR="007F5AF3">
        <w:rPr>
          <w:bCs/>
          <w:lang w:val="bg-BG"/>
        </w:rPr>
        <w:t>лужващо-помощен персонал е от 15</w:t>
      </w:r>
      <w:r w:rsidRPr="00D24648">
        <w:rPr>
          <w:bCs/>
          <w:lang w:val="bg-BG"/>
        </w:rPr>
        <w:t xml:space="preserve"> души, с което са обхванати напълно дейностите по охрана, поддръжка и административно обслужване.</w:t>
      </w:r>
    </w:p>
    <w:p w14:paraId="265E9650" w14:textId="7817FBF4" w:rsidR="00D24648" w:rsidRDefault="00D24648" w:rsidP="00B500CC">
      <w:pPr>
        <w:spacing w:line="276" w:lineRule="auto"/>
        <w:ind w:left="0" w:right="0"/>
        <w:contextualSpacing/>
        <w:rPr>
          <w:bCs/>
          <w:lang w:val="bg-BG"/>
        </w:rPr>
      </w:pPr>
    </w:p>
    <w:p w14:paraId="4B29AEC2" w14:textId="77777777" w:rsidR="00BD51F6" w:rsidRPr="00D24648" w:rsidRDefault="00BD51F6" w:rsidP="00B500CC">
      <w:pPr>
        <w:spacing w:line="276" w:lineRule="auto"/>
        <w:ind w:left="0" w:right="0"/>
        <w:contextualSpacing/>
        <w:rPr>
          <w:bCs/>
          <w:lang w:val="bg-BG"/>
        </w:rPr>
      </w:pPr>
    </w:p>
    <w:p w14:paraId="579C62C0" w14:textId="33952B59" w:rsidR="00480B24" w:rsidRPr="00D24648" w:rsidRDefault="00D24648" w:rsidP="00B500CC">
      <w:pPr>
        <w:spacing w:line="276" w:lineRule="auto"/>
        <w:ind w:left="0" w:right="0"/>
        <w:contextualSpacing/>
        <w:rPr>
          <w:bCs/>
          <w:lang w:val="bg-BG"/>
        </w:rPr>
      </w:pPr>
      <w:r w:rsidRPr="00D24648">
        <w:rPr>
          <w:bCs/>
          <w:lang w:val="bg-BG"/>
        </w:rPr>
        <w:t xml:space="preserve">2.1 </w:t>
      </w:r>
      <w:r w:rsidRPr="0012521E">
        <w:rPr>
          <w:bCs/>
          <w:u w:val="single"/>
          <w:lang w:val="bg-BG"/>
        </w:rPr>
        <w:t>СИЛНИ СТРАНИ</w:t>
      </w:r>
    </w:p>
    <w:p w14:paraId="001AE931" w14:textId="331A8F00" w:rsidR="00D24648" w:rsidRPr="00D24648" w:rsidRDefault="00D24648" w:rsidP="00B500CC">
      <w:pPr>
        <w:numPr>
          <w:ilvl w:val="0"/>
          <w:numId w:val="6"/>
        </w:numPr>
        <w:spacing w:after="160" w:line="276" w:lineRule="auto"/>
        <w:ind w:left="360" w:right="0"/>
        <w:contextualSpacing/>
        <w:rPr>
          <w:bCs/>
          <w:lang w:val="bg-BG"/>
        </w:rPr>
      </w:pPr>
      <w:r w:rsidRPr="00D24648">
        <w:rPr>
          <w:bCs/>
          <w:lang w:val="bg-BG"/>
        </w:rPr>
        <w:t>100 % от педагогическия състав на училището са с образ</w:t>
      </w:r>
      <w:r w:rsidR="002604D0">
        <w:rPr>
          <w:bCs/>
          <w:lang w:val="bg-BG"/>
        </w:rPr>
        <w:t xml:space="preserve">ователна степен бакалавър. 80 </w:t>
      </w:r>
      <w:r w:rsidRPr="00D24648">
        <w:rPr>
          <w:bCs/>
          <w:lang w:val="bg-BG"/>
        </w:rPr>
        <w:t>% - притежават магистърска степен в съответното направление на професионална дейност;</w:t>
      </w:r>
    </w:p>
    <w:p w14:paraId="2370AD82" w14:textId="77777777" w:rsidR="00D24648" w:rsidRPr="00D24648" w:rsidRDefault="00D24648" w:rsidP="00B500CC">
      <w:pPr>
        <w:numPr>
          <w:ilvl w:val="0"/>
          <w:numId w:val="6"/>
        </w:numPr>
        <w:spacing w:after="160" w:line="276" w:lineRule="auto"/>
        <w:ind w:left="360" w:right="0"/>
        <w:contextualSpacing/>
        <w:rPr>
          <w:bCs/>
          <w:lang w:val="bg-BG"/>
        </w:rPr>
      </w:pPr>
      <w:r w:rsidRPr="00D24648">
        <w:rPr>
          <w:bCs/>
          <w:lang w:val="bg-BG"/>
        </w:rPr>
        <w:t>75 % от учителите притежават ПКС;</w:t>
      </w:r>
    </w:p>
    <w:p w14:paraId="34BD0A41" w14:textId="77777777" w:rsidR="00D24648" w:rsidRPr="00D24648" w:rsidRDefault="00D24648" w:rsidP="00B500CC">
      <w:pPr>
        <w:numPr>
          <w:ilvl w:val="0"/>
          <w:numId w:val="6"/>
        </w:numPr>
        <w:spacing w:after="160" w:line="276" w:lineRule="auto"/>
        <w:ind w:left="360" w:right="0"/>
        <w:contextualSpacing/>
        <w:rPr>
          <w:bCs/>
          <w:lang w:val="bg-BG"/>
        </w:rPr>
      </w:pPr>
      <w:r w:rsidRPr="00D24648">
        <w:rPr>
          <w:bCs/>
          <w:lang w:val="bg-BG"/>
        </w:rPr>
        <w:t>Активно участие на всички учители в различни форми на вътрешно и извънинституционална квалификация;</w:t>
      </w:r>
    </w:p>
    <w:p w14:paraId="533F200D" w14:textId="77777777" w:rsidR="00D24648" w:rsidRPr="00D24648" w:rsidRDefault="00D24648" w:rsidP="00B500CC">
      <w:pPr>
        <w:numPr>
          <w:ilvl w:val="0"/>
          <w:numId w:val="6"/>
        </w:numPr>
        <w:spacing w:after="160" w:line="276" w:lineRule="auto"/>
        <w:ind w:left="360" w:right="0"/>
        <w:contextualSpacing/>
        <w:rPr>
          <w:bCs/>
          <w:lang w:val="bg-BG"/>
        </w:rPr>
      </w:pPr>
      <w:r w:rsidRPr="00D24648">
        <w:rPr>
          <w:bCs/>
          <w:lang w:val="bg-BG"/>
        </w:rPr>
        <w:t>Професионално и компетентно разрешаване на проблеми и казуси, възникнали в текущата УВР;</w:t>
      </w:r>
    </w:p>
    <w:p w14:paraId="37BD74A8" w14:textId="37858C0A" w:rsidR="00D24648" w:rsidRPr="00D24648" w:rsidRDefault="00D24648" w:rsidP="00B500CC">
      <w:pPr>
        <w:numPr>
          <w:ilvl w:val="0"/>
          <w:numId w:val="6"/>
        </w:numPr>
        <w:spacing w:after="160" w:line="276" w:lineRule="auto"/>
        <w:ind w:left="360" w:right="0"/>
        <w:contextualSpacing/>
        <w:rPr>
          <w:bCs/>
          <w:lang w:val="bg-BG"/>
        </w:rPr>
      </w:pPr>
      <w:r w:rsidRPr="00D24648">
        <w:rPr>
          <w:bCs/>
          <w:lang w:val="bg-BG"/>
        </w:rPr>
        <w:t>Все по-голяма част от учителите използват ИКТ в обучението. Отлично справяне с О</w:t>
      </w:r>
      <w:r w:rsidR="005E6F80">
        <w:rPr>
          <w:bCs/>
          <w:lang w:val="bg-BG"/>
        </w:rPr>
        <w:t>РЕС (Обучение от разстояние в електронна среда)</w:t>
      </w:r>
      <w:r w:rsidRPr="00D24648">
        <w:rPr>
          <w:bCs/>
          <w:lang w:val="bg-BG"/>
        </w:rPr>
        <w:t>;</w:t>
      </w:r>
    </w:p>
    <w:p w14:paraId="7A311404" w14:textId="77777777" w:rsidR="00D24648" w:rsidRPr="00D24648" w:rsidRDefault="00D24648" w:rsidP="00B500CC">
      <w:pPr>
        <w:numPr>
          <w:ilvl w:val="0"/>
          <w:numId w:val="6"/>
        </w:numPr>
        <w:spacing w:after="160" w:line="276" w:lineRule="auto"/>
        <w:ind w:left="360" w:right="0"/>
        <w:contextualSpacing/>
        <w:rPr>
          <w:bCs/>
          <w:lang w:val="bg-BG"/>
        </w:rPr>
      </w:pPr>
      <w:r w:rsidRPr="00D24648">
        <w:rPr>
          <w:bCs/>
          <w:lang w:val="bg-BG"/>
        </w:rPr>
        <w:t>Добра екипна работа, колегиалност и взаимодействие за справяне с различни проблеми;</w:t>
      </w:r>
    </w:p>
    <w:p w14:paraId="47D9C621" w14:textId="77777777" w:rsidR="00D24648" w:rsidRPr="00D24648" w:rsidRDefault="00D24648" w:rsidP="00B500CC">
      <w:pPr>
        <w:numPr>
          <w:ilvl w:val="0"/>
          <w:numId w:val="6"/>
        </w:numPr>
        <w:spacing w:after="160" w:line="276" w:lineRule="auto"/>
        <w:ind w:left="360" w:right="0"/>
        <w:contextualSpacing/>
        <w:rPr>
          <w:bCs/>
          <w:lang w:val="bg-BG"/>
        </w:rPr>
      </w:pPr>
      <w:r w:rsidRPr="00D24648">
        <w:rPr>
          <w:bCs/>
          <w:lang w:val="bg-BG"/>
        </w:rPr>
        <w:t>Педагогическият колектив работи за обезпечаване на доброто развитие на учениците, като се стреми да създава позитивен психоклимат в училище;</w:t>
      </w:r>
    </w:p>
    <w:p w14:paraId="1B21C5B5" w14:textId="1C5035E0" w:rsidR="00480B24" w:rsidRPr="00FF5B20" w:rsidRDefault="00D24648" w:rsidP="00B500CC">
      <w:pPr>
        <w:numPr>
          <w:ilvl w:val="0"/>
          <w:numId w:val="6"/>
        </w:numPr>
        <w:spacing w:after="160" w:line="276" w:lineRule="auto"/>
        <w:ind w:left="360" w:right="0"/>
        <w:contextualSpacing/>
        <w:rPr>
          <w:bCs/>
          <w:lang w:val="bg-BG"/>
        </w:rPr>
      </w:pPr>
      <w:r w:rsidRPr="00D24648">
        <w:rPr>
          <w:bCs/>
          <w:lang w:val="bg-BG"/>
        </w:rPr>
        <w:t>Утвърдена система за мотивиране на персонала чрез оценката на труда на всеки и получаването на тази база на диференцирано заплащане като стълб на допълнително материално стимулиране.</w:t>
      </w:r>
    </w:p>
    <w:p w14:paraId="7E859BFB" w14:textId="77777777" w:rsidR="00D24648" w:rsidRPr="00D24648" w:rsidRDefault="00D24648" w:rsidP="00B500CC">
      <w:pPr>
        <w:spacing w:line="276" w:lineRule="auto"/>
        <w:ind w:left="0" w:right="0"/>
        <w:contextualSpacing/>
        <w:rPr>
          <w:bCs/>
          <w:lang w:val="bg-BG"/>
        </w:rPr>
      </w:pPr>
    </w:p>
    <w:p w14:paraId="58FA8DAA" w14:textId="0B4A0B88" w:rsidR="00FF5B20" w:rsidRPr="00D24648" w:rsidRDefault="00D24648" w:rsidP="00B500CC">
      <w:pPr>
        <w:spacing w:line="276" w:lineRule="auto"/>
        <w:ind w:left="0" w:right="0"/>
        <w:contextualSpacing/>
        <w:rPr>
          <w:bCs/>
          <w:lang w:val="bg-BG"/>
        </w:rPr>
      </w:pPr>
      <w:r w:rsidRPr="00D24648">
        <w:rPr>
          <w:bCs/>
          <w:lang w:val="bg-BG"/>
        </w:rPr>
        <w:t xml:space="preserve">2.2 </w:t>
      </w:r>
      <w:r w:rsidRPr="0012521E">
        <w:rPr>
          <w:bCs/>
          <w:u w:val="single"/>
          <w:lang w:val="bg-BG"/>
        </w:rPr>
        <w:t>СЛАБИ СТРАНИ</w:t>
      </w:r>
    </w:p>
    <w:p w14:paraId="1C650345" w14:textId="77777777" w:rsidR="00D24648" w:rsidRPr="00D24648" w:rsidRDefault="00D24648" w:rsidP="00B500CC">
      <w:pPr>
        <w:numPr>
          <w:ilvl w:val="0"/>
          <w:numId w:val="7"/>
        </w:numPr>
        <w:spacing w:after="160" w:line="276" w:lineRule="auto"/>
        <w:ind w:left="360" w:right="0"/>
        <w:contextualSpacing/>
        <w:rPr>
          <w:bCs/>
          <w:lang w:val="bg-BG"/>
        </w:rPr>
      </w:pPr>
      <w:r w:rsidRPr="00D24648">
        <w:rPr>
          <w:bCs/>
          <w:lang w:val="bg-BG"/>
        </w:rPr>
        <w:t>Съществува немалък процент учители, които не владеят в достатъчна степен или никак чужди езици;</w:t>
      </w:r>
    </w:p>
    <w:p w14:paraId="6A3B3027" w14:textId="77777777" w:rsidR="00D24648" w:rsidRPr="00D24648" w:rsidRDefault="00D24648" w:rsidP="00B500CC">
      <w:pPr>
        <w:numPr>
          <w:ilvl w:val="0"/>
          <w:numId w:val="7"/>
        </w:numPr>
        <w:spacing w:after="160" w:line="276" w:lineRule="auto"/>
        <w:ind w:left="360" w:right="0"/>
        <w:contextualSpacing/>
        <w:rPr>
          <w:bCs/>
          <w:lang w:val="bg-BG"/>
        </w:rPr>
      </w:pPr>
      <w:r w:rsidRPr="00D24648">
        <w:rPr>
          <w:bCs/>
          <w:lang w:val="bg-BG"/>
        </w:rPr>
        <w:t>Засилване ролята и възможностите на МО като фактор във вътрешноквалификационната дейност;</w:t>
      </w:r>
    </w:p>
    <w:p w14:paraId="7BB329F2" w14:textId="77777777" w:rsidR="00D24648" w:rsidRPr="00D24648" w:rsidRDefault="00D24648" w:rsidP="00B500CC">
      <w:pPr>
        <w:numPr>
          <w:ilvl w:val="0"/>
          <w:numId w:val="7"/>
        </w:numPr>
        <w:spacing w:after="160" w:line="276" w:lineRule="auto"/>
        <w:ind w:left="360" w:right="0"/>
        <w:contextualSpacing/>
        <w:rPr>
          <w:bCs/>
          <w:lang w:val="bg-BG"/>
        </w:rPr>
      </w:pPr>
      <w:r w:rsidRPr="00D24648">
        <w:rPr>
          <w:bCs/>
          <w:lang w:val="bg-BG"/>
        </w:rPr>
        <w:t>Усъвършенстване на уменията за работа с ИКТ и използването на нови интерактивни методи в обучението за  разнообразяване на учебния процес;</w:t>
      </w:r>
    </w:p>
    <w:p w14:paraId="235D2AB1" w14:textId="77777777" w:rsidR="00D24648" w:rsidRPr="00D24648" w:rsidRDefault="00D24648" w:rsidP="00B500CC">
      <w:pPr>
        <w:numPr>
          <w:ilvl w:val="0"/>
          <w:numId w:val="7"/>
        </w:numPr>
        <w:spacing w:after="160" w:line="276" w:lineRule="auto"/>
        <w:ind w:left="360" w:right="0"/>
        <w:contextualSpacing/>
        <w:rPr>
          <w:bCs/>
          <w:lang w:val="bg-BG"/>
        </w:rPr>
      </w:pPr>
      <w:r w:rsidRPr="00D24648">
        <w:rPr>
          <w:bCs/>
          <w:lang w:val="bg-BG"/>
        </w:rPr>
        <w:t>Не се прилага достатъчно индивидуалния и диференциран подход.</w:t>
      </w:r>
    </w:p>
    <w:p w14:paraId="483B92DB" w14:textId="77777777" w:rsidR="00D24648" w:rsidRPr="00D24648" w:rsidRDefault="00D24648" w:rsidP="00B500CC">
      <w:pPr>
        <w:spacing w:line="276" w:lineRule="auto"/>
        <w:ind w:left="0" w:right="0"/>
        <w:contextualSpacing/>
        <w:rPr>
          <w:bCs/>
          <w:lang w:val="bg-BG"/>
        </w:rPr>
      </w:pPr>
    </w:p>
    <w:p w14:paraId="601B0D71" w14:textId="3B8FF18D" w:rsidR="00D24648" w:rsidRDefault="00D24648" w:rsidP="00B500CC">
      <w:pPr>
        <w:numPr>
          <w:ilvl w:val="0"/>
          <w:numId w:val="8"/>
        </w:numPr>
        <w:spacing w:after="160" w:line="276" w:lineRule="auto"/>
        <w:ind w:left="0" w:right="0" w:firstLine="0"/>
        <w:contextualSpacing/>
        <w:rPr>
          <w:bCs/>
          <w:lang w:val="bg-BG"/>
        </w:rPr>
      </w:pPr>
      <w:r w:rsidRPr="00D24648">
        <w:rPr>
          <w:bCs/>
          <w:lang w:val="bg-BG"/>
        </w:rPr>
        <w:t>ОБРАЗОВАТЕЛНО-ВЪЗПИТАТЕЛЕН ПРОЦЕС</w:t>
      </w:r>
    </w:p>
    <w:p w14:paraId="1C32897D" w14:textId="77777777" w:rsidR="00FF5B20" w:rsidRPr="00480B24" w:rsidRDefault="00FF5B20" w:rsidP="00B500CC">
      <w:pPr>
        <w:spacing w:after="160" w:line="276" w:lineRule="auto"/>
        <w:ind w:left="0" w:right="0"/>
        <w:contextualSpacing/>
        <w:rPr>
          <w:bCs/>
          <w:lang w:val="bg-BG"/>
        </w:rPr>
      </w:pPr>
    </w:p>
    <w:p w14:paraId="08DF9CF1" w14:textId="77777777" w:rsidR="00D24648" w:rsidRPr="00D24648" w:rsidRDefault="00D24648" w:rsidP="00B500CC">
      <w:pPr>
        <w:numPr>
          <w:ilvl w:val="0"/>
          <w:numId w:val="9"/>
        </w:numPr>
        <w:spacing w:after="160" w:line="276" w:lineRule="auto"/>
        <w:ind w:left="360" w:right="0"/>
        <w:contextualSpacing/>
        <w:rPr>
          <w:bCs/>
          <w:lang w:val="bg-BG"/>
        </w:rPr>
      </w:pPr>
      <w:r w:rsidRPr="00D24648">
        <w:rPr>
          <w:bCs/>
          <w:lang w:val="bg-BG"/>
        </w:rPr>
        <w:t>Осъществява се в съответствие с действащите Учебни планове и учебни програми на МОН. При планирането и организацията му са спазвани изискванията на ДОС и всички нормативни документи на МОН;</w:t>
      </w:r>
    </w:p>
    <w:p w14:paraId="05948AD1" w14:textId="52D340BC" w:rsidR="00D24648" w:rsidRDefault="00D24648" w:rsidP="00B500CC">
      <w:pPr>
        <w:numPr>
          <w:ilvl w:val="0"/>
          <w:numId w:val="9"/>
        </w:numPr>
        <w:spacing w:after="160" w:line="276" w:lineRule="auto"/>
        <w:ind w:left="360" w:right="0"/>
        <w:contextualSpacing/>
        <w:rPr>
          <w:bCs/>
          <w:lang w:val="bg-BG"/>
        </w:rPr>
      </w:pPr>
      <w:r w:rsidRPr="00D24648">
        <w:rPr>
          <w:bCs/>
          <w:lang w:val="bg-BG"/>
        </w:rPr>
        <w:t>Трайна положителна тенденция е, наред с традиционните методи, да се прилагат и методи с иновационен и интерактивен характер – работа на учениците в екип, с цел изготвяне на доклади и съобщения по даден проблем, презентации на учебно съдържание, разработване и защита на проекти, семинарни занятия и др.;</w:t>
      </w:r>
    </w:p>
    <w:p w14:paraId="52344A6F" w14:textId="4B03638F" w:rsidR="0031353A" w:rsidRPr="00D24648" w:rsidRDefault="0031353A" w:rsidP="00B500CC">
      <w:pPr>
        <w:spacing w:after="160" w:line="276" w:lineRule="auto"/>
        <w:ind w:left="0" w:firstLine="0"/>
        <w:contextualSpacing/>
        <w:rPr>
          <w:bCs/>
          <w:lang w:val="bg-BG"/>
        </w:rPr>
      </w:pPr>
    </w:p>
    <w:p w14:paraId="058DFE41" w14:textId="0F694469" w:rsidR="00D24648" w:rsidRPr="00480B24" w:rsidRDefault="00D24648" w:rsidP="00B500CC">
      <w:pPr>
        <w:spacing w:after="160" w:line="276" w:lineRule="auto"/>
        <w:ind w:left="0" w:right="0"/>
        <w:contextualSpacing/>
        <w:rPr>
          <w:bCs/>
          <w:lang w:val="bg-BG"/>
        </w:rPr>
      </w:pPr>
      <w:r w:rsidRPr="00D24648">
        <w:rPr>
          <w:bCs/>
          <w:lang w:val="bg-BG"/>
        </w:rPr>
        <w:lastRenderedPageBreak/>
        <w:t>Постигнати резултати по предме</w:t>
      </w:r>
      <w:r w:rsidR="002604D0">
        <w:rPr>
          <w:bCs/>
          <w:lang w:val="bg-BG"/>
        </w:rPr>
        <w:t>ти за периода 2020-2024</w:t>
      </w:r>
      <w:r w:rsidRPr="00D24648">
        <w:rPr>
          <w:bCs/>
          <w:lang w:val="bg-BG"/>
        </w:rPr>
        <w:t xml:space="preserve"> година:</w:t>
      </w:r>
    </w:p>
    <w:tbl>
      <w:tblPr>
        <w:tblStyle w:val="TableGrid1"/>
        <w:tblW w:w="0" w:type="auto"/>
        <w:tblInd w:w="279" w:type="dxa"/>
        <w:tblLook w:val="04A0" w:firstRow="1" w:lastRow="0" w:firstColumn="1" w:lastColumn="0" w:noHBand="0" w:noVBand="1"/>
      </w:tblPr>
      <w:tblGrid>
        <w:gridCol w:w="2220"/>
        <w:gridCol w:w="1297"/>
        <w:gridCol w:w="1297"/>
        <w:gridCol w:w="1297"/>
        <w:gridCol w:w="1297"/>
        <w:gridCol w:w="1297"/>
      </w:tblGrid>
      <w:tr w:rsidR="002604D0" w:rsidRPr="005D580B" w14:paraId="1089DF94" w14:textId="77777777" w:rsidTr="0031353A">
        <w:tc>
          <w:tcPr>
            <w:tcW w:w="2220" w:type="dxa"/>
            <w:shd w:val="clear" w:color="auto" w:fill="D0CECE" w:themeFill="background2" w:themeFillShade="E6"/>
          </w:tcPr>
          <w:p w14:paraId="335FCA0C" w14:textId="77777777" w:rsidR="002604D0" w:rsidRPr="005D580B" w:rsidRDefault="002604D0" w:rsidP="00B500CC">
            <w:pPr>
              <w:spacing w:line="276" w:lineRule="auto"/>
              <w:ind w:left="0" w:firstLine="0"/>
              <w:rPr>
                <w:b/>
                <w:bCs/>
                <w:lang w:val="bg-BG"/>
              </w:rPr>
            </w:pPr>
            <w:r w:rsidRPr="005D580B">
              <w:rPr>
                <w:b/>
                <w:bCs/>
                <w:lang w:val="bg-BG"/>
              </w:rPr>
              <w:t>Учебни предмети – ЗП</w:t>
            </w:r>
          </w:p>
        </w:tc>
        <w:tc>
          <w:tcPr>
            <w:tcW w:w="1093" w:type="dxa"/>
            <w:shd w:val="clear" w:color="auto" w:fill="D0CECE" w:themeFill="background2" w:themeFillShade="E6"/>
          </w:tcPr>
          <w:p w14:paraId="7CD6FE4E" w14:textId="48E6B69C" w:rsidR="002604D0" w:rsidRPr="005D580B" w:rsidRDefault="002604D0" w:rsidP="00B500CC">
            <w:pPr>
              <w:spacing w:line="276" w:lineRule="auto"/>
              <w:ind w:left="0" w:firstLine="0"/>
              <w:rPr>
                <w:b/>
                <w:bCs/>
                <w:lang w:val="bg-BG"/>
              </w:rPr>
            </w:pPr>
            <w:r>
              <w:rPr>
                <w:b/>
                <w:bCs/>
                <w:lang w:val="bg-BG"/>
              </w:rPr>
              <w:t>Учебна 2020-2021</w:t>
            </w:r>
            <w:r w:rsidRPr="005D580B">
              <w:rPr>
                <w:b/>
                <w:bCs/>
                <w:lang w:val="bg-BG"/>
              </w:rPr>
              <w:t xml:space="preserve"> г.</w:t>
            </w:r>
          </w:p>
        </w:tc>
        <w:tc>
          <w:tcPr>
            <w:tcW w:w="1094" w:type="dxa"/>
            <w:shd w:val="clear" w:color="auto" w:fill="D0CECE" w:themeFill="background2" w:themeFillShade="E6"/>
          </w:tcPr>
          <w:p w14:paraId="5EE6EF45" w14:textId="132EAB6F" w:rsidR="002604D0" w:rsidRPr="005D580B" w:rsidRDefault="002604D0" w:rsidP="00B500CC">
            <w:pPr>
              <w:spacing w:line="276" w:lineRule="auto"/>
              <w:ind w:left="0" w:firstLine="0"/>
              <w:rPr>
                <w:b/>
                <w:bCs/>
                <w:lang w:val="bg-BG"/>
              </w:rPr>
            </w:pPr>
            <w:r>
              <w:rPr>
                <w:b/>
                <w:bCs/>
                <w:lang w:val="bg-BG"/>
              </w:rPr>
              <w:t>Учебна 2021-2022</w:t>
            </w:r>
            <w:r w:rsidRPr="005D580B">
              <w:rPr>
                <w:b/>
                <w:bCs/>
                <w:lang w:val="bg-BG"/>
              </w:rPr>
              <w:t xml:space="preserve"> г.</w:t>
            </w:r>
          </w:p>
        </w:tc>
        <w:tc>
          <w:tcPr>
            <w:tcW w:w="1094" w:type="dxa"/>
            <w:shd w:val="clear" w:color="auto" w:fill="D0CECE" w:themeFill="background2" w:themeFillShade="E6"/>
          </w:tcPr>
          <w:p w14:paraId="5C760A7F" w14:textId="2E9568CD" w:rsidR="002604D0" w:rsidRPr="005D580B" w:rsidRDefault="002604D0" w:rsidP="00B500CC">
            <w:pPr>
              <w:spacing w:line="276" w:lineRule="auto"/>
              <w:ind w:left="0" w:firstLine="0"/>
              <w:rPr>
                <w:b/>
                <w:bCs/>
                <w:lang w:val="bg-BG"/>
              </w:rPr>
            </w:pPr>
            <w:r>
              <w:rPr>
                <w:b/>
                <w:bCs/>
                <w:lang w:val="bg-BG"/>
              </w:rPr>
              <w:t>Учебна 2022-2023</w:t>
            </w:r>
            <w:r w:rsidRPr="005D580B">
              <w:rPr>
                <w:b/>
                <w:bCs/>
                <w:lang w:val="bg-BG"/>
              </w:rPr>
              <w:t xml:space="preserve"> г.</w:t>
            </w:r>
          </w:p>
        </w:tc>
        <w:tc>
          <w:tcPr>
            <w:tcW w:w="1094" w:type="dxa"/>
            <w:shd w:val="clear" w:color="auto" w:fill="D0CECE" w:themeFill="background2" w:themeFillShade="E6"/>
          </w:tcPr>
          <w:p w14:paraId="377DA193" w14:textId="7B492273" w:rsidR="002604D0" w:rsidRPr="005D580B" w:rsidRDefault="002604D0" w:rsidP="00B500CC">
            <w:pPr>
              <w:spacing w:line="276" w:lineRule="auto"/>
              <w:ind w:left="0" w:firstLine="0"/>
              <w:rPr>
                <w:b/>
                <w:bCs/>
                <w:lang w:val="bg-BG"/>
              </w:rPr>
            </w:pPr>
            <w:r>
              <w:rPr>
                <w:b/>
                <w:bCs/>
                <w:lang w:val="bg-BG"/>
              </w:rPr>
              <w:t>Учебна 2023-2024</w:t>
            </w:r>
            <w:r w:rsidRPr="005D580B">
              <w:rPr>
                <w:b/>
                <w:bCs/>
                <w:lang w:val="bg-BG"/>
              </w:rPr>
              <w:t xml:space="preserve"> г.</w:t>
            </w:r>
          </w:p>
        </w:tc>
        <w:tc>
          <w:tcPr>
            <w:tcW w:w="1094" w:type="dxa"/>
            <w:shd w:val="clear" w:color="auto" w:fill="D0CECE" w:themeFill="background2" w:themeFillShade="E6"/>
          </w:tcPr>
          <w:p w14:paraId="69AC4C68" w14:textId="55E831A2" w:rsidR="002604D0" w:rsidRPr="005D580B" w:rsidRDefault="002604D0" w:rsidP="00B500CC">
            <w:pPr>
              <w:spacing w:line="276" w:lineRule="auto"/>
              <w:ind w:left="0" w:firstLine="0"/>
              <w:rPr>
                <w:b/>
                <w:bCs/>
                <w:lang w:val="bg-BG"/>
              </w:rPr>
            </w:pPr>
            <w:r>
              <w:rPr>
                <w:b/>
                <w:bCs/>
                <w:lang w:val="bg-BG"/>
              </w:rPr>
              <w:t>Учебна 2024-2025</w:t>
            </w:r>
            <w:r w:rsidRPr="005D580B">
              <w:rPr>
                <w:b/>
                <w:bCs/>
                <w:lang w:val="bg-BG"/>
              </w:rPr>
              <w:t xml:space="preserve"> г.</w:t>
            </w:r>
          </w:p>
        </w:tc>
      </w:tr>
      <w:tr w:rsidR="002604D0" w:rsidRPr="00D24648" w14:paraId="036DC089" w14:textId="77777777" w:rsidTr="0031353A">
        <w:tc>
          <w:tcPr>
            <w:tcW w:w="2220" w:type="dxa"/>
          </w:tcPr>
          <w:p w14:paraId="1452F28E" w14:textId="77777777" w:rsidR="002604D0" w:rsidRPr="00D24648" w:rsidRDefault="002604D0" w:rsidP="00B500CC">
            <w:pPr>
              <w:spacing w:line="276" w:lineRule="auto"/>
              <w:ind w:left="0" w:firstLine="0"/>
              <w:rPr>
                <w:bCs/>
                <w:lang w:val="bg-BG"/>
              </w:rPr>
            </w:pPr>
            <w:r w:rsidRPr="00D24648">
              <w:rPr>
                <w:bCs/>
                <w:lang w:val="bg-BG"/>
              </w:rPr>
              <w:t>БЕЛ</w:t>
            </w:r>
          </w:p>
        </w:tc>
        <w:tc>
          <w:tcPr>
            <w:tcW w:w="1093" w:type="dxa"/>
          </w:tcPr>
          <w:p w14:paraId="4D2FF77E" w14:textId="65589927" w:rsidR="002604D0" w:rsidRPr="00D24648" w:rsidRDefault="002F0899" w:rsidP="00B500CC">
            <w:pPr>
              <w:spacing w:line="276" w:lineRule="auto"/>
              <w:ind w:left="0" w:firstLine="0"/>
              <w:rPr>
                <w:bCs/>
                <w:lang w:val="bg-BG"/>
              </w:rPr>
            </w:pPr>
            <w:r>
              <w:rPr>
                <w:bCs/>
                <w:lang w:val="bg-BG"/>
              </w:rPr>
              <w:t>5.</w:t>
            </w:r>
            <w:r w:rsidRPr="002F0899">
              <w:rPr>
                <w:bCs/>
                <w:lang w:val="bg-BG"/>
              </w:rPr>
              <w:t>24</w:t>
            </w:r>
          </w:p>
        </w:tc>
        <w:tc>
          <w:tcPr>
            <w:tcW w:w="1094" w:type="dxa"/>
          </w:tcPr>
          <w:p w14:paraId="443688AC" w14:textId="668FF274" w:rsidR="002604D0" w:rsidRPr="00D24648" w:rsidRDefault="00BC7137" w:rsidP="00B500CC">
            <w:pPr>
              <w:spacing w:line="276" w:lineRule="auto"/>
              <w:ind w:left="0" w:firstLine="0"/>
              <w:rPr>
                <w:bCs/>
                <w:lang w:val="bg-BG"/>
              </w:rPr>
            </w:pPr>
            <w:r>
              <w:rPr>
                <w:bCs/>
                <w:lang w:val="bg-BG"/>
              </w:rPr>
              <w:t>5.</w:t>
            </w:r>
            <w:r w:rsidRPr="00BC7137">
              <w:rPr>
                <w:bCs/>
                <w:lang w:val="bg-BG"/>
              </w:rPr>
              <w:t>39</w:t>
            </w:r>
          </w:p>
        </w:tc>
        <w:tc>
          <w:tcPr>
            <w:tcW w:w="1094" w:type="dxa"/>
          </w:tcPr>
          <w:p w14:paraId="7B25F789" w14:textId="2167F18F" w:rsidR="002604D0" w:rsidRPr="00D24648" w:rsidRDefault="00BC7137" w:rsidP="00B500CC">
            <w:pPr>
              <w:spacing w:line="276" w:lineRule="auto"/>
              <w:ind w:left="0" w:firstLine="0"/>
              <w:rPr>
                <w:bCs/>
                <w:lang w:val="bg-BG"/>
              </w:rPr>
            </w:pPr>
            <w:r>
              <w:rPr>
                <w:bCs/>
                <w:lang w:val="bg-BG"/>
              </w:rPr>
              <w:t>4.</w:t>
            </w:r>
            <w:r w:rsidRPr="00BC7137">
              <w:rPr>
                <w:bCs/>
                <w:lang w:val="bg-BG"/>
              </w:rPr>
              <w:t>55</w:t>
            </w:r>
          </w:p>
        </w:tc>
        <w:tc>
          <w:tcPr>
            <w:tcW w:w="1094" w:type="dxa"/>
          </w:tcPr>
          <w:p w14:paraId="7A9646CA" w14:textId="7A565072" w:rsidR="002604D0" w:rsidRPr="00D24648" w:rsidRDefault="001B5C86" w:rsidP="00B500CC">
            <w:pPr>
              <w:spacing w:line="276" w:lineRule="auto"/>
              <w:ind w:left="0" w:firstLine="0"/>
              <w:rPr>
                <w:bCs/>
                <w:lang w:val="bg-BG"/>
              </w:rPr>
            </w:pPr>
            <w:r w:rsidRPr="001B5C86">
              <w:rPr>
                <w:bCs/>
                <w:lang w:val="bg-BG"/>
              </w:rPr>
              <w:t>4.53</w:t>
            </w:r>
          </w:p>
        </w:tc>
        <w:tc>
          <w:tcPr>
            <w:tcW w:w="1094" w:type="dxa"/>
          </w:tcPr>
          <w:p w14:paraId="7226B5AE" w14:textId="27C5C14C" w:rsidR="002604D0" w:rsidRPr="00B24FD8" w:rsidRDefault="00B24FD8" w:rsidP="00B500CC">
            <w:pPr>
              <w:spacing w:line="276" w:lineRule="auto"/>
              <w:ind w:left="0" w:firstLine="0"/>
              <w:rPr>
                <w:bCs/>
              </w:rPr>
            </w:pPr>
            <w:r>
              <w:rPr>
                <w:bCs/>
              </w:rPr>
              <w:t>4.57</w:t>
            </w:r>
          </w:p>
        </w:tc>
      </w:tr>
      <w:tr w:rsidR="002604D0" w:rsidRPr="00D24648" w14:paraId="4BE3A3AD" w14:textId="77777777" w:rsidTr="0031353A">
        <w:tc>
          <w:tcPr>
            <w:tcW w:w="2220" w:type="dxa"/>
          </w:tcPr>
          <w:p w14:paraId="247FFCF8" w14:textId="77777777" w:rsidR="002604D0" w:rsidRPr="00D24648" w:rsidRDefault="002604D0" w:rsidP="00B500CC">
            <w:pPr>
              <w:spacing w:line="276" w:lineRule="auto"/>
              <w:ind w:left="0" w:firstLine="0"/>
              <w:rPr>
                <w:bCs/>
                <w:lang w:val="bg-BG"/>
              </w:rPr>
            </w:pPr>
            <w:r w:rsidRPr="00D24648">
              <w:rPr>
                <w:bCs/>
                <w:lang w:val="bg-BG"/>
              </w:rPr>
              <w:t>Английски език</w:t>
            </w:r>
          </w:p>
        </w:tc>
        <w:tc>
          <w:tcPr>
            <w:tcW w:w="1093" w:type="dxa"/>
          </w:tcPr>
          <w:p w14:paraId="5D188E95" w14:textId="74AC075C" w:rsidR="002604D0" w:rsidRPr="00D24648" w:rsidRDefault="002F0899" w:rsidP="00B500CC">
            <w:pPr>
              <w:spacing w:line="276" w:lineRule="auto"/>
              <w:ind w:left="0" w:firstLine="0"/>
              <w:rPr>
                <w:bCs/>
                <w:lang w:val="bg-BG"/>
              </w:rPr>
            </w:pPr>
            <w:r>
              <w:rPr>
                <w:bCs/>
                <w:lang w:val="bg-BG"/>
              </w:rPr>
              <w:t>5.</w:t>
            </w:r>
            <w:r w:rsidRPr="002F0899">
              <w:rPr>
                <w:bCs/>
                <w:lang w:val="bg-BG"/>
              </w:rPr>
              <w:t>44</w:t>
            </w:r>
          </w:p>
        </w:tc>
        <w:tc>
          <w:tcPr>
            <w:tcW w:w="1094" w:type="dxa"/>
          </w:tcPr>
          <w:p w14:paraId="1222D7D4" w14:textId="355209F2" w:rsidR="002604D0" w:rsidRPr="00D24648" w:rsidRDefault="00BC7137" w:rsidP="00B500CC">
            <w:pPr>
              <w:spacing w:line="276" w:lineRule="auto"/>
              <w:ind w:left="0" w:firstLine="0"/>
              <w:rPr>
                <w:bCs/>
                <w:lang w:val="bg-BG"/>
              </w:rPr>
            </w:pPr>
            <w:r>
              <w:rPr>
                <w:bCs/>
                <w:lang w:val="bg-BG"/>
              </w:rPr>
              <w:t>5.</w:t>
            </w:r>
            <w:r w:rsidRPr="00BC7137">
              <w:rPr>
                <w:bCs/>
                <w:lang w:val="bg-BG"/>
              </w:rPr>
              <w:t>40</w:t>
            </w:r>
          </w:p>
        </w:tc>
        <w:tc>
          <w:tcPr>
            <w:tcW w:w="1094" w:type="dxa"/>
          </w:tcPr>
          <w:p w14:paraId="5DBE907E" w14:textId="29D774EC" w:rsidR="002604D0" w:rsidRPr="00D24648" w:rsidRDefault="00BC7137" w:rsidP="00B500CC">
            <w:pPr>
              <w:spacing w:line="276" w:lineRule="auto"/>
              <w:ind w:left="0" w:firstLine="0"/>
              <w:rPr>
                <w:bCs/>
                <w:lang w:val="bg-BG"/>
              </w:rPr>
            </w:pPr>
            <w:r>
              <w:rPr>
                <w:bCs/>
                <w:lang w:val="bg-BG"/>
              </w:rPr>
              <w:t>4.</w:t>
            </w:r>
            <w:r w:rsidRPr="00BC7137">
              <w:rPr>
                <w:bCs/>
                <w:lang w:val="bg-BG"/>
              </w:rPr>
              <w:t>96</w:t>
            </w:r>
          </w:p>
        </w:tc>
        <w:tc>
          <w:tcPr>
            <w:tcW w:w="1094" w:type="dxa"/>
          </w:tcPr>
          <w:p w14:paraId="72BA1F9E" w14:textId="26A4600F" w:rsidR="002604D0" w:rsidRPr="00D24648" w:rsidRDefault="001B5C86" w:rsidP="00B500CC">
            <w:pPr>
              <w:spacing w:line="276" w:lineRule="auto"/>
              <w:ind w:left="0" w:firstLine="0"/>
              <w:rPr>
                <w:bCs/>
                <w:lang w:val="bg-BG"/>
              </w:rPr>
            </w:pPr>
            <w:r w:rsidRPr="001B5C86">
              <w:rPr>
                <w:bCs/>
                <w:lang w:val="bg-BG"/>
              </w:rPr>
              <w:t>5.06</w:t>
            </w:r>
          </w:p>
        </w:tc>
        <w:tc>
          <w:tcPr>
            <w:tcW w:w="1094" w:type="dxa"/>
          </w:tcPr>
          <w:p w14:paraId="695BD52D" w14:textId="2602622E" w:rsidR="002604D0" w:rsidRPr="003D472B" w:rsidRDefault="003D472B" w:rsidP="00B500CC">
            <w:pPr>
              <w:spacing w:line="276" w:lineRule="auto"/>
              <w:ind w:left="0" w:firstLine="0"/>
              <w:rPr>
                <w:bCs/>
              </w:rPr>
            </w:pPr>
            <w:r>
              <w:rPr>
                <w:bCs/>
              </w:rPr>
              <w:t>5.13</w:t>
            </w:r>
          </w:p>
        </w:tc>
      </w:tr>
      <w:tr w:rsidR="002604D0" w:rsidRPr="00D24648" w14:paraId="4B873DEC" w14:textId="77777777" w:rsidTr="0031353A">
        <w:tc>
          <w:tcPr>
            <w:tcW w:w="2220" w:type="dxa"/>
          </w:tcPr>
          <w:p w14:paraId="770AFE49" w14:textId="77777777" w:rsidR="002604D0" w:rsidRPr="00D24648" w:rsidRDefault="002604D0" w:rsidP="00B500CC">
            <w:pPr>
              <w:spacing w:line="276" w:lineRule="auto"/>
              <w:ind w:left="0" w:firstLine="0"/>
              <w:rPr>
                <w:bCs/>
                <w:lang w:val="bg-BG"/>
              </w:rPr>
            </w:pPr>
            <w:r w:rsidRPr="00D24648">
              <w:rPr>
                <w:bCs/>
                <w:lang w:val="bg-BG"/>
              </w:rPr>
              <w:t>Немски език</w:t>
            </w:r>
          </w:p>
        </w:tc>
        <w:tc>
          <w:tcPr>
            <w:tcW w:w="1093" w:type="dxa"/>
          </w:tcPr>
          <w:p w14:paraId="7BCA3093" w14:textId="1BEA5694" w:rsidR="002604D0" w:rsidRPr="00D24648" w:rsidRDefault="002F0899" w:rsidP="00B500CC">
            <w:pPr>
              <w:spacing w:line="276" w:lineRule="auto"/>
              <w:ind w:left="0" w:firstLine="0"/>
              <w:rPr>
                <w:bCs/>
                <w:lang w:val="bg-BG"/>
              </w:rPr>
            </w:pPr>
            <w:r>
              <w:rPr>
                <w:bCs/>
                <w:lang w:val="bg-BG"/>
              </w:rPr>
              <w:t>5.</w:t>
            </w:r>
            <w:r w:rsidRPr="002F0899">
              <w:rPr>
                <w:bCs/>
                <w:lang w:val="bg-BG"/>
              </w:rPr>
              <w:t>05</w:t>
            </w:r>
          </w:p>
        </w:tc>
        <w:tc>
          <w:tcPr>
            <w:tcW w:w="1094" w:type="dxa"/>
          </w:tcPr>
          <w:p w14:paraId="16B67390" w14:textId="2FDD8B03" w:rsidR="002604D0" w:rsidRPr="00D24648" w:rsidRDefault="00BC7137" w:rsidP="00B500CC">
            <w:pPr>
              <w:spacing w:line="276" w:lineRule="auto"/>
              <w:ind w:left="0" w:firstLine="0"/>
              <w:rPr>
                <w:bCs/>
                <w:lang w:val="bg-BG"/>
              </w:rPr>
            </w:pPr>
            <w:r>
              <w:rPr>
                <w:bCs/>
                <w:lang w:val="bg-BG"/>
              </w:rPr>
              <w:t>4.</w:t>
            </w:r>
            <w:r w:rsidRPr="00BC7137">
              <w:rPr>
                <w:bCs/>
                <w:lang w:val="bg-BG"/>
              </w:rPr>
              <w:t>66</w:t>
            </w:r>
          </w:p>
        </w:tc>
        <w:tc>
          <w:tcPr>
            <w:tcW w:w="1094" w:type="dxa"/>
          </w:tcPr>
          <w:p w14:paraId="707C0E09" w14:textId="0C120EAD" w:rsidR="002604D0" w:rsidRPr="00D24648" w:rsidRDefault="00BC7137" w:rsidP="00B500CC">
            <w:pPr>
              <w:spacing w:line="276" w:lineRule="auto"/>
              <w:ind w:left="0" w:firstLine="0"/>
              <w:rPr>
                <w:bCs/>
                <w:lang w:val="bg-BG"/>
              </w:rPr>
            </w:pPr>
            <w:r>
              <w:rPr>
                <w:bCs/>
                <w:lang w:val="bg-BG"/>
              </w:rPr>
              <w:t>4.</w:t>
            </w:r>
            <w:r w:rsidRPr="00BC7137">
              <w:rPr>
                <w:bCs/>
                <w:lang w:val="bg-BG"/>
              </w:rPr>
              <w:t>75</w:t>
            </w:r>
          </w:p>
        </w:tc>
        <w:tc>
          <w:tcPr>
            <w:tcW w:w="1094" w:type="dxa"/>
          </w:tcPr>
          <w:p w14:paraId="62336E59" w14:textId="18137F16" w:rsidR="002604D0" w:rsidRPr="00D24648" w:rsidRDefault="001B5C86" w:rsidP="00B500CC">
            <w:pPr>
              <w:spacing w:line="276" w:lineRule="auto"/>
              <w:ind w:left="0" w:firstLine="0"/>
              <w:rPr>
                <w:bCs/>
                <w:lang w:val="bg-BG"/>
              </w:rPr>
            </w:pPr>
            <w:r w:rsidRPr="001B5C86">
              <w:rPr>
                <w:bCs/>
                <w:lang w:val="bg-BG"/>
              </w:rPr>
              <w:t>4.90</w:t>
            </w:r>
          </w:p>
        </w:tc>
        <w:tc>
          <w:tcPr>
            <w:tcW w:w="1094" w:type="dxa"/>
          </w:tcPr>
          <w:p w14:paraId="6A1D2891" w14:textId="6F6EA263" w:rsidR="002604D0" w:rsidRPr="003D472B" w:rsidRDefault="003D472B" w:rsidP="00B500CC">
            <w:pPr>
              <w:spacing w:line="276" w:lineRule="auto"/>
              <w:ind w:left="0" w:firstLine="0"/>
              <w:rPr>
                <w:bCs/>
              </w:rPr>
            </w:pPr>
            <w:r>
              <w:rPr>
                <w:bCs/>
              </w:rPr>
              <w:t>5.25</w:t>
            </w:r>
          </w:p>
        </w:tc>
      </w:tr>
      <w:tr w:rsidR="002604D0" w:rsidRPr="00D24648" w14:paraId="60E0FC4C" w14:textId="77777777" w:rsidTr="0031353A">
        <w:tc>
          <w:tcPr>
            <w:tcW w:w="2220" w:type="dxa"/>
          </w:tcPr>
          <w:p w14:paraId="1E5F6106" w14:textId="77777777" w:rsidR="002604D0" w:rsidRPr="00D24648" w:rsidRDefault="002604D0" w:rsidP="00B500CC">
            <w:pPr>
              <w:spacing w:line="276" w:lineRule="auto"/>
              <w:ind w:left="0" w:firstLine="0"/>
              <w:rPr>
                <w:bCs/>
                <w:lang w:val="bg-BG"/>
              </w:rPr>
            </w:pPr>
            <w:r w:rsidRPr="00D24648">
              <w:rPr>
                <w:bCs/>
                <w:lang w:val="bg-BG"/>
              </w:rPr>
              <w:t>Руски език</w:t>
            </w:r>
          </w:p>
        </w:tc>
        <w:tc>
          <w:tcPr>
            <w:tcW w:w="1093" w:type="dxa"/>
          </w:tcPr>
          <w:p w14:paraId="4C19F84C" w14:textId="1E3BE48F" w:rsidR="002604D0" w:rsidRPr="00D24648" w:rsidRDefault="002F0899" w:rsidP="00B500CC">
            <w:pPr>
              <w:spacing w:line="276" w:lineRule="auto"/>
              <w:ind w:left="0" w:firstLine="0"/>
              <w:rPr>
                <w:bCs/>
                <w:lang w:val="bg-BG"/>
              </w:rPr>
            </w:pPr>
            <w:r>
              <w:rPr>
                <w:bCs/>
                <w:lang w:val="bg-BG"/>
              </w:rPr>
              <w:t>4.</w:t>
            </w:r>
            <w:r w:rsidRPr="002F0899">
              <w:rPr>
                <w:bCs/>
                <w:lang w:val="bg-BG"/>
              </w:rPr>
              <w:t>76</w:t>
            </w:r>
          </w:p>
        </w:tc>
        <w:tc>
          <w:tcPr>
            <w:tcW w:w="1094" w:type="dxa"/>
          </w:tcPr>
          <w:p w14:paraId="1B5762A3" w14:textId="1A22ACFE" w:rsidR="002604D0" w:rsidRPr="00D24648" w:rsidRDefault="00BC7137" w:rsidP="00B500CC">
            <w:pPr>
              <w:spacing w:line="276" w:lineRule="auto"/>
              <w:ind w:left="0" w:firstLine="0"/>
              <w:rPr>
                <w:bCs/>
                <w:lang w:val="bg-BG"/>
              </w:rPr>
            </w:pPr>
            <w:r>
              <w:rPr>
                <w:bCs/>
                <w:lang w:val="bg-BG"/>
              </w:rPr>
              <w:t>4.</w:t>
            </w:r>
            <w:r w:rsidRPr="00BC7137">
              <w:rPr>
                <w:bCs/>
                <w:lang w:val="bg-BG"/>
              </w:rPr>
              <w:t>76</w:t>
            </w:r>
          </w:p>
        </w:tc>
        <w:tc>
          <w:tcPr>
            <w:tcW w:w="1094" w:type="dxa"/>
          </w:tcPr>
          <w:p w14:paraId="026FD7B1" w14:textId="05440421" w:rsidR="002604D0" w:rsidRPr="00D24648" w:rsidRDefault="00BC7137" w:rsidP="00B500CC">
            <w:pPr>
              <w:spacing w:line="276" w:lineRule="auto"/>
              <w:ind w:left="0" w:firstLine="0"/>
              <w:rPr>
                <w:bCs/>
                <w:lang w:val="bg-BG"/>
              </w:rPr>
            </w:pPr>
            <w:r>
              <w:rPr>
                <w:bCs/>
                <w:lang w:val="bg-BG"/>
              </w:rPr>
              <w:t>4.</w:t>
            </w:r>
            <w:r w:rsidRPr="00BC7137">
              <w:rPr>
                <w:bCs/>
                <w:lang w:val="bg-BG"/>
              </w:rPr>
              <w:t>80</w:t>
            </w:r>
          </w:p>
        </w:tc>
        <w:tc>
          <w:tcPr>
            <w:tcW w:w="1094" w:type="dxa"/>
          </w:tcPr>
          <w:p w14:paraId="17B257ED" w14:textId="53EF7243" w:rsidR="002604D0" w:rsidRPr="00D24648" w:rsidRDefault="001B5C86" w:rsidP="00B500CC">
            <w:pPr>
              <w:spacing w:line="276" w:lineRule="auto"/>
              <w:ind w:left="0" w:firstLine="0"/>
              <w:rPr>
                <w:bCs/>
                <w:lang w:val="bg-BG"/>
              </w:rPr>
            </w:pPr>
            <w:r w:rsidRPr="001B5C86">
              <w:rPr>
                <w:bCs/>
                <w:lang w:val="bg-BG"/>
              </w:rPr>
              <w:t>4.76</w:t>
            </w:r>
          </w:p>
        </w:tc>
        <w:tc>
          <w:tcPr>
            <w:tcW w:w="1094" w:type="dxa"/>
          </w:tcPr>
          <w:p w14:paraId="2FE3E289" w14:textId="356F3083" w:rsidR="002604D0" w:rsidRPr="003D472B" w:rsidRDefault="003D472B" w:rsidP="00B500CC">
            <w:pPr>
              <w:spacing w:line="276" w:lineRule="auto"/>
              <w:ind w:left="0" w:firstLine="0"/>
              <w:rPr>
                <w:bCs/>
              </w:rPr>
            </w:pPr>
            <w:r>
              <w:rPr>
                <w:bCs/>
              </w:rPr>
              <w:t>4.88</w:t>
            </w:r>
          </w:p>
        </w:tc>
      </w:tr>
      <w:tr w:rsidR="002604D0" w:rsidRPr="00D24648" w14:paraId="7C905642" w14:textId="77777777" w:rsidTr="0031353A">
        <w:tc>
          <w:tcPr>
            <w:tcW w:w="2220" w:type="dxa"/>
          </w:tcPr>
          <w:p w14:paraId="323BE818" w14:textId="77777777" w:rsidR="002604D0" w:rsidRPr="00D24648" w:rsidRDefault="002604D0" w:rsidP="00B500CC">
            <w:pPr>
              <w:spacing w:line="276" w:lineRule="auto"/>
              <w:ind w:left="0" w:firstLine="0"/>
              <w:rPr>
                <w:bCs/>
                <w:lang w:val="bg-BG"/>
              </w:rPr>
            </w:pPr>
            <w:r w:rsidRPr="00D24648">
              <w:rPr>
                <w:bCs/>
                <w:lang w:val="bg-BG"/>
              </w:rPr>
              <w:t xml:space="preserve">Математика </w:t>
            </w:r>
          </w:p>
        </w:tc>
        <w:tc>
          <w:tcPr>
            <w:tcW w:w="1093" w:type="dxa"/>
          </w:tcPr>
          <w:p w14:paraId="3F43BD8E" w14:textId="0F3ACA85" w:rsidR="002604D0" w:rsidRPr="00D24648" w:rsidRDefault="002F0899" w:rsidP="00B500CC">
            <w:pPr>
              <w:spacing w:line="276" w:lineRule="auto"/>
              <w:ind w:left="0" w:firstLine="0"/>
              <w:rPr>
                <w:bCs/>
                <w:lang w:val="bg-BG"/>
              </w:rPr>
            </w:pPr>
            <w:r>
              <w:rPr>
                <w:bCs/>
                <w:lang w:val="bg-BG"/>
              </w:rPr>
              <w:t>5.</w:t>
            </w:r>
            <w:r w:rsidRPr="002F0899">
              <w:rPr>
                <w:bCs/>
                <w:lang w:val="bg-BG"/>
              </w:rPr>
              <w:t>13</w:t>
            </w:r>
          </w:p>
        </w:tc>
        <w:tc>
          <w:tcPr>
            <w:tcW w:w="1094" w:type="dxa"/>
          </w:tcPr>
          <w:p w14:paraId="24CBCC73" w14:textId="776CF43B" w:rsidR="002604D0" w:rsidRPr="00D24648" w:rsidRDefault="00BC7137" w:rsidP="00B500CC">
            <w:pPr>
              <w:spacing w:line="276" w:lineRule="auto"/>
              <w:ind w:left="0" w:firstLine="0"/>
              <w:rPr>
                <w:bCs/>
                <w:lang w:val="bg-BG"/>
              </w:rPr>
            </w:pPr>
            <w:r>
              <w:rPr>
                <w:bCs/>
                <w:lang w:val="bg-BG"/>
              </w:rPr>
              <w:t>5.</w:t>
            </w:r>
            <w:r w:rsidRPr="00BC7137">
              <w:rPr>
                <w:bCs/>
                <w:lang w:val="bg-BG"/>
              </w:rPr>
              <w:t>19</w:t>
            </w:r>
          </w:p>
        </w:tc>
        <w:tc>
          <w:tcPr>
            <w:tcW w:w="1094" w:type="dxa"/>
          </w:tcPr>
          <w:p w14:paraId="396F25C7" w14:textId="1DE0D51A" w:rsidR="002604D0" w:rsidRPr="00D24648" w:rsidRDefault="00BC7137" w:rsidP="00B500CC">
            <w:pPr>
              <w:spacing w:line="276" w:lineRule="auto"/>
              <w:ind w:left="0" w:firstLine="0"/>
              <w:rPr>
                <w:bCs/>
                <w:lang w:val="bg-BG"/>
              </w:rPr>
            </w:pPr>
            <w:r>
              <w:rPr>
                <w:bCs/>
                <w:lang w:val="bg-BG"/>
              </w:rPr>
              <w:t>4.</w:t>
            </w:r>
            <w:r w:rsidRPr="00BC7137">
              <w:rPr>
                <w:bCs/>
                <w:lang w:val="bg-BG"/>
              </w:rPr>
              <w:t>23</w:t>
            </w:r>
          </w:p>
        </w:tc>
        <w:tc>
          <w:tcPr>
            <w:tcW w:w="1094" w:type="dxa"/>
          </w:tcPr>
          <w:p w14:paraId="78092080" w14:textId="665D51D6" w:rsidR="002604D0" w:rsidRPr="00D24648" w:rsidRDefault="001B5C86" w:rsidP="00B500CC">
            <w:pPr>
              <w:spacing w:line="276" w:lineRule="auto"/>
              <w:ind w:left="0" w:firstLine="0"/>
              <w:rPr>
                <w:bCs/>
                <w:lang w:val="bg-BG"/>
              </w:rPr>
            </w:pPr>
            <w:r w:rsidRPr="001B5C86">
              <w:rPr>
                <w:bCs/>
                <w:lang w:val="bg-BG"/>
              </w:rPr>
              <w:t>4.37</w:t>
            </w:r>
          </w:p>
        </w:tc>
        <w:tc>
          <w:tcPr>
            <w:tcW w:w="1094" w:type="dxa"/>
          </w:tcPr>
          <w:p w14:paraId="1130CD35" w14:textId="297E0F4B" w:rsidR="002604D0" w:rsidRPr="003D472B" w:rsidRDefault="003D472B" w:rsidP="00B500CC">
            <w:pPr>
              <w:spacing w:line="276" w:lineRule="auto"/>
              <w:ind w:left="0" w:firstLine="0"/>
              <w:rPr>
                <w:bCs/>
              </w:rPr>
            </w:pPr>
            <w:r>
              <w:rPr>
                <w:bCs/>
              </w:rPr>
              <w:t>4.49</w:t>
            </w:r>
          </w:p>
        </w:tc>
      </w:tr>
      <w:tr w:rsidR="002604D0" w:rsidRPr="00D24648" w14:paraId="40E8223F" w14:textId="77777777" w:rsidTr="0031353A">
        <w:tc>
          <w:tcPr>
            <w:tcW w:w="2220" w:type="dxa"/>
          </w:tcPr>
          <w:p w14:paraId="36AEDB19" w14:textId="77777777" w:rsidR="002604D0" w:rsidRPr="00D24648" w:rsidRDefault="002604D0" w:rsidP="00B500CC">
            <w:pPr>
              <w:spacing w:line="276" w:lineRule="auto"/>
              <w:ind w:left="0" w:firstLine="0"/>
              <w:rPr>
                <w:bCs/>
                <w:lang w:val="bg-BG"/>
              </w:rPr>
            </w:pPr>
            <w:r w:rsidRPr="00D24648">
              <w:rPr>
                <w:bCs/>
                <w:lang w:val="bg-BG"/>
              </w:rPr>
              <w:t>Информационни технологии</w:t>
            </w:r>
          </w:p>
        </w:tc>
        <w:tc>
          <w:tcPr>
            <w:tcW w:w="1093" w:type="dxa"/>
          </w:tcPr>
          <w:p w14:paraId="6D182213" w14:textId="490EE00A" w:rsidR="002604D0" w:rsidRPr="00D24648" w:rsidRDefault="002F0899" w:rsidP="00B500CC">
            <w:pPr>
              <w:spacing w:line="276" w:lineRule="auto"/>
              <w:ind w:left="0" w:firstLine="0"/>
              <w:rPr>
                <w:bCs/>
                <w:lang w:val="bg-BG"/>
              </w:rPr>
            </w:pPr>
            <w:r>
              <w:rPr>
                <w:bCs/>
                <w:lang w:val="bg-BG"/>
              </w:rPr>
              <w:t>5.</w:t>
            </w:r>
            <w:r w:rsidRPr="002F0899">
              <w:rPr>
                <w:bCs/>
                <w:lang w:val="bg-BG"/>
              </w:rPr>
              <w:t>67</w:t>
            </w:r>
          </w:p>
        </w:tc>
        <w:tc>
          <w:tcPr>
            <w:tcW w:w="1094" w:type="dxa"/>
          </w:tcPr>
          <w:p w14:paraId="51E0247E" w14:textId="7DE67E78" w:rsidR="002604D0" w:rsidRPr="00D24648" w:rsidRDefault="00BC7137" w:rsidP="00B500CC">
            <w:pPr>
              <w:spacing w:line="276" w:lineRule="auto"/>
              <w:ind w:left="0" w:firstLine="0"/>
              <w:rPr>
                <w:bCs/>
                <w:lang w:val="bg-BG"/>
              </w:rPr>
            </w:pPr>
            <w:r>
              <w:rPr>
                <w:bCs/>
                <w:lang w:val="bg-BG"/>
              </w:rPr>
              <w:t>5.</w:t>
            </w:r>
            <w:r w:rsidRPr="00BC7137">
              <w:rPr>
                <w:bCs/>
                <w:lang w:val="bg-BG"/>
              </w:rPr>
              <w:t>75</w:t>
            </w:r>
          </w:p>
        </w:tc>
        <w:tc>
          <w:tcPr>
            <w:tcW w:w="1094" w:type="dxa"/>
          </w:tcPr>
          <w:p w14:paraId="1EE4DDB4" w14:textId="64866E3C" w:rsidR="002604D0" w:rsidRPr="00D24648" w:rsidRDefault="00BC7137" w:rsidP="00B500CC">
            <w:pPr>
              <w:spacing w:line="276" w:lineRule="auto"/>
              <w:ind w:left="0" w:firstLine="0"/>
              <w:rPr>
                <w:bCs/>
                <w:lang w:val="bg-BG"/>
              </w:rPr>
            </w:pPr>
            <w:r>
              <w:rPr>
                <w:bCs/>
                <w:lang w:val="bg-BG"/>
              </w:rPr>
              <w:t>5.</w:t>
            </w:r>
            <w:r w:rsidRPr="00BC7137">
              <w:rPr>
                <w:bCs/>
                <w:lang w:val="bg-BG"/>
              </w:rPr>
              <w:t>68</w:t>
            </w:r>
          </w:p>
        </w:tc>
        <w:tc>
          <w:tcPr>
            <w:tcW w:w="1094" w:type="dxa"/>
          </w:tcPr>
          <w:p w14:paraId="4D19F365" w14:textId="2FD0663F" w:rsidR="002604D0" w:rsidRPr="00D24648" w:rsidRDefault="001B5C86" w:rsidP="00B500CC">
            <w:pPr>
              <w:spacing w:line="276" w:lineRule="auto"/>
              <w:ind w:left="0" w:firstLine="0"/>
              <w:rPr>
                <w:bCs/>
                <w:lang w:val="bg-BG"/>
              </w:rPr>
            </w:pPr>
            <w:r w:rsidRPr="001B5C86">
              <w:rPr>
                <w:bCs/>
                <w:lang w:val="bg-BG"/>
              </w:rPr>
              <w:t>5.54</w:t>
            </w:r>
          </w:p>
        </w:tc>
        <w:tc>
          <w:tcPr>
            <w:tcW w:w="1094" w:type="dxa"/>
          </w:tcPr>
          <w:p w14:paraId="779B3B96" w14:textId="494D8F6E" w:rsidR="002604D0" w:rsidRPr="003D472B" w:rsidRDefault="003D472B" w:rsidP="00B500CC">
            <w:pPr>
              <w:spacing w:line="276" w:lineRule="auto"/>
              <w:ind w:left="0" w:firstLine="0"/>
              <w:rPr>
                <w:bCs/>
              </w:rPr>
            </w:pPr>
            <w:r>
              <w:rPr>
                <w:bCs/>
              </w:rPr>
              <w:t>5.46</w:t>
            </w:r>
          </w:p>
        </w:tc>
      </w:tr>
      <w:tr w:rsidR="003D472B" w:rsidRPr="00D24648" w14:paraId="5C00B83A" w14:textId="77777777" w:rsidTr="0031353A">
        <w:tc>
          <w:tcPr>
            <w:tcW w:w="2220" w:type="dxa"/>
          </w:tcPr>
          <w:p w14:paraId="3DBCC985" w14:textId="60A122C7" w:rsidR="003D472B" w:rsidRPr="00D24648" w:rsidRDefault="003D472B" w:rsidP="00B500CC">
            <w:pPr>
              <w:spacing w:line="276" w:lineRule="auto"/>
              <w:ind w:left="0" w:firstLine="0"/>
              <w:rPr>
                <w:bCs/>
                <w:lang w:val="bg-BG"/>
              </w:rPr>
            </w:pPr>
            <w:r>
              <w:rPr>
                <w:bCs/>
                <w:lang w:val="bg-BG"/>
              </w:rPr>
              <w:t>Компютърно моделиране</w:t>
            </w:r>
          </w:p>
        </w:tc>
        <w:tc>
          <w:tcPr>
            <w:tcW w:w="1093" w:type="dxa"/>
          </w:tcPr>
          <w:p w14:paraId="0E8BB5C8" w14:textId="77777777" w:rsidR="003D472B" w:rsidRDefault="003D472B" w:rsidP="00B500CC">
            <w:pPr>
              <w:spacing w:line="276" w:lineRule="auto"/>
              <w:ind w:left="0" w:firstLine="0"/>
              <w:rPr>
                <w:bCs/>
                <w:lang w:val="bg-BG"/>
              </w:rPr>
            </w:pPr>
          </w:p>
        </w:tc>
        <w:tc>
          <w:tcPr>
            <w:tcW w:w="1094" w:type="dxa"/>
          </w:tcPr>
          <w:p w14:paraId="20C9718E" w14:textId="77777777" w:rsidR="003D472B" w:rsidRDefault="003D472B" w:rsidP="00B500CC">
            <w:pPr>
              <w:spacing w:line="276" w:lineRule="auto"/>
              <w:ind w:left="0" w:firstLine="0"/>
              <w:rPr>
                <w:bCs/>
                <w:lang w:val="bg-BG"/>
              </w:rPr>
            </w:pPr>
          </w:p>
        </w:tc>
        <w:tc>
          <w:tcPr>
            <w:tcW w:w="1094" w:type="dxa"/>
          </w:tcPr>
          <w:p w14:paraId="6B161B64" w14:textId="77777777" w:rsidR="003D472B" w:rsidRDefault="003D472B" w:rsidP="00B500CC">
            <w:pPr>
              <w:spacing w:line="276" w:lineRule="auto"/>
              <w:ind w:left="0" w:firstLine="0"/>
              <w:rPr>
                <w:bCs/>
                <w:lang w:val="bg-BG"/>
              </w:rPr>
            </w:pPr>
          </w:p>
        </w:tc>
        <w:tc>
          <w:tcPr>
            <w:tcW w:w="1094" w:type="dxa"/>
          </w:tcPr>
          <w:p w14:paraId="4A25BE1E" w14:textId="77777777" w:rsidR="003D472B" w:rsidRPr="001B5C86" w:rsidRDefault="003D472B" w:rsidP="00B500CC">
            <w:pPr>
              <w:spacing w:line="276" w:lineRule="auto"/>
              <w:ind w:left="0" w:firstLine="0"/>
              <w:rPr>
                <w:bCs/>
                <w:lang w:val="bg-BG"/>
              </w:rPr>
            </w:pPr>
          </w:p>
        </w:tc>
        <w:tc>
          <w:tcPr>
            <w:tcW w:w="1094" w:type="dxa"/>
          </w:tcPr>
          <w:p w14:paraId="24FB693B" w14:textId="2005F196" w:rsidR="003D472B" w:rsidRPr="003D472B" w:rsidRDefault="003D472B" w:rsidP="00B500CC">
            <w:pPr>
              <w:spacing w:line="276" w:lineRule="auto"/>
              <w:ind w:left="0" w:firstLine="0"/>
              <w:rPr>
                <w:bCs/>
                <w:lang w:val="bg-BG"/>
              </w:rPr>
            </w:pPr>
            <w:r>
              <w:rPr>
                <w:bCs/>
                <w:lang w:val="bg-BG"/>
              </w:rPr>
              <w:t>6,00</w:t>
            </w:r>
          </w:p>
        </w:tc>
      </w:tr>
      <w:tr w:rsidR="003D472B" w:rsidRPr="00D24648" w14:paraId="3EA2FA0D" w14:textId="77777777" w:rsidTr="0031353A">
        <w:tc>
          <w:tcPr>
            <w:tcW w:w="2220" w:type="dxa"/>
          </w:tcPr>
          <w:p w14:paraId="28CEADF3" w14:textId="578956CA" w:rsidR="003D472B" w:rsidRPr="00D24648" w:rsidRDefault="003D472B" w:rsidP="00B500CC">
            <w:pPr>
              <w:spacing w:line="276" w:lineRule="auto"/>
              <w:ind w:left="0" w:firstLine="0"/>
              <w:rPr>
                <w:bCs/>
                <w:lang w:val="bg-BG"/>
              </w:rPr>
            </w:pPr>
            <w:r>
              <w:rPr>
                <w:bCs/>
                <w:lang w:val="bg-BG"/>
              </w:rPr>
              <w:t>КМИТ</w:t>
            </w:r>
          </w:p>
        </w:tc>
        <w:tc>
          <w:tcPr>
            <w:tcW w:w="1093" w:type="dxa"/>
          </w:tcPr>
          <w:p w14:paraId="1BF3FCE6" w14:textId="77777777" w:rsidR="003D472B" w:rsidRDefault="003D472B" w:rsidP="00B500CC">
            <w:pPr>
              <w:spacing w:line="276" w:lineRule="auto"/>
              <w:ind w:left="0" w:firstLine="0"/>
              <w:rPr>
                <w:bCs/>
                <w:lang w:val="bg-BG"/>
              </w:rPr>
            </w:pPr>
          </w:p>
        </w:tc>
        <w:tc>
          <w:tcPr>
            <w:tcW w:w="1094" w:type="dxa"/>
          </w:tcPr>
          <w:p w14:paraId="7A39D12D" w14:textId="77777777" w:rsidR="003D472B" w:rsidRDefault="003D472B" w:rsidP="00B500CC">
            <w:pPr>
              <w:spacing w:line="276" w:lineRule="auto"/>
              <w:ind w:left="0" w:firstLine="0"/>
              <w:rPr>
                <w:bCs/>
                <w:lang w:val="bg-BG"/>
              </w:rPr>
            </w:pPr>
          </w:p>
        </w:tc>
        <w:tc>
          <w:tcPr>
            <w:tcW w:w="1094" w:type="dxa"/>
          </w:tcPr>
          <w:p w14:paraId="171AB272" w14:textId="77777777" w:rsidR="003D472B" w:rsidRDefault="003D472B" w:rsidP="00B500CC">
            <w:pPr>
              <w:spacing w:line="276" w:lineRule="auto"/>
              <w:ind w:left="0" w:firstLine="0"/>
              <w:rPr>
                <w:bCs/>
                <w:lang w:val="bg-BG"/>
              </w:rPr>
            </w:pPr>
          </w:p>
        </w:tc>
        <w:tc>
          <w:tcPr>
            <w:tcW w:w="1094" w:type="dxa"/>
          </w:tcPr>
          <w:p w14:paraId="763C8612" w14:textId="77777777" w:rsidR="003D472B" w:rsidRPr="001B5C86" w:rsidRDefault="003D472B" w:rsidP="00B500CC">
            <w:pPr>
              <w:spacing w:line="276" w:lineRule="auto"/>
              <w:ind w:left="0" w:firstLine="0"/>
              <w:rPr>
                <w:bCs/>
                <w:lang w:val="bg-BG"/>
              </w:rPr>
            </w:pPr>
          </w:p>
        </w:tc>
        <w:tc>
          <w:tcPr>
            <w:tcW w:w="1094" w:type="dxa"/>
          </w:tcPr>
          <w:p w14:paraId="0AF04565" w14:textId="5DC3BCE7" w:rsidR="003D472B" w:rsidRPr="003D472B" w:rsidRDefault="003D472B" w:rsidP="00B500CC">
            <w:pPr>
              <w:spacing w:line="276" w:lineRule="auto"/>
              <w:ind w:left="0" w:firstLine="0"/>
              <w:rPr>
                <w:bCs/>
                <w:lang w:val="bg-BG"/>
              </w:rPr>
            </w:pPr>
            <w:r>
              <w:rPr>
                <w:bCs/>
                <w:lang w:val="bg-BG"/>
              </w:rPr>
              <w:t>5.71</w:t>
            </w:r>
          </w:p>
        </w:tc>
      </w:tr>
      <w:tr w:rsidR="003D472B" w:rsidRPr="00D24648" w14:paraId="7CEDF2B3" w14:textId="77777777" w:rsidTr="0031353A">
        <w:tc>
          <w:tcPr>
            <w:tcW w:w="2220" w:type="dxa"/>
          </w:tcPr>
          <w:p w14:paraId="4B6E2CC8" w14:textId="2089AD56" w:rsidR="003D472B" w:rsidRPr="003D472B" w:rsidRDefault="003D472B" w:rsidP="00B500CC">
            <w:pPr>
              <w:spacing w:line="276" w:lineRule="auto"/>
              <w:ind w:left="0" w:firstLine="0"/>
              <w:rPr>
                <w:bCs/>
                <w:lang w:val="bg-BG"/>
              </w:rPr>
            </w:pPr>
            <w:r>
              <w:rPr>
                <w:bCs/>
                <w:lang w:val="bg-BG"/>
              </w:rPr>
              <w:t>Човекът и обществото</w:t>
            </w:r>
          </w:p>
        </w:tc>
        <w:tc>
          <w:tcPr>
            <w:tcW w:w="1093" w:type="dxa"/>
          </w:tcPr>
          <w:p w14:paraId="5CB8DA68" w14:textId="77777777" w:rsidR="003D472B" w:rsidRDefault="003D472B" w:rsidP="00B500CC">
            <w:pPr>
              <w:spacing w:line="276" w:lineRule="auto"/>
              <w:ind w:left="0" w:firstLine="0"/>
              <w:rPr>
                <w:bCs/>
                <w:lang w:val="bg-BG"/>
              </w:rPr>
            </w:pPr>
          </w:p>
        </w:tc>
        <w:tc>
          <w:tcPr>
            <w:tcW w:w="1094" w:type="dxa"/>
          </w:tcPr>
          <w:p w14:paraId="3A9FBB3F" w14:textId="77777777" w:rsidR="003D472B" w:rsidRDefault="003D472B" w:rsidP="00B500CC">
            <w:pPr>
              <w:spacing w:line="276" w:lineRule="auto"/>
              <w:ind w:left="0" w:firstLine="0"/>
              <w:rPr>
                <w:bCs/>
                <w:lang w:val="bg-BG"/>
              </w:rPr>
            </w:pPr>
          </w:p>
        </w:tc>
        <w:tc>
          <w:tcPr>
            <w:tcW w:w="1094" w:type="dxa"/>
          </w:tcPr>
          <w:p w14:paraId="1CDF3635" w14:textId="77777777" w:rsidR="003D472B" w:rsidRDefault="003D472B" w:rsidP="00B500CC">
            <w:pPr>
              <w:spacing w:line="276" w:lineRule="auto"/>
              <w:ind w:left="0" w:firstLine="0"/>
              <w:rPr>
                <w:bCs/>
                <w:lang w:val="bg-BG"/>
              </w:rPr>
            </w:pPr>
          </w:p>
        </w:tc>
        <w:tc>
          <w:tcPr>
            <w:tcW w:w="1094" w:type="dxa"/>
          </w:tcPr>
          <w:p w14:paraId="3A2F4C52" w14:textId="77777777" w:rsidR="003D472B" w:rsidRPr="001B5C86" w:rsidRDefault="003D472B" w:rsidP="00B500CC">
            <w:pPr>
              <w:spacing w:line="276" w:lineRule="auto"/>
              <w:ind w:left="0" w:firstLine="0"/>
              <w:rPr>
                <w:bCs/>
                <w:lang w:val="bg-BG"/>
              </w:rPr>
            </w:pPr>
          </w:p>
        </w:tc>
        <w:tc>
          <w:tcPr>
            <w:tcW w:w="1094" w:type="dxa"/>
          </w:tcPr>
          <w:p w14:paraId="438FC10D" w14:textId="6F91CCD9" w:rsidR="003D472B" w:rsidRPr="003D472B" w:rsidRDefault="003D472B" w:rsidP="00B500CC">
            <w:pPr>
              <w:spacing w:line="276" w:lineRule="auto"/>
              <w:ind w:left="0" w:firstLine="0"/>
              <w:rPr>
                <w:bCs/>
                <w:lang w:val="bg-BG"/>
              </w:rPr>
            </w:pPr>
            <w:r>
              <w:rPr>
                <w:bCs/>
                <w:lang w:val="bg-BG"/>
              </w:rPr>
              <w:t>5.71</w:t>
            </w:r>
          </w:p>
        </w:tc>
      </w:tr>
      <w:tr w:rsidR="003D472B" w:rsidRPr="00D24648" w14:paraId="027BA50F" w14:textId="77777777" w:rsidTr="0031353A">
        <w:tc>
          <w:tcPr>
            <w:tcW w:w="2220" w:type="dxa"/>
          </w:tcPr>
          <w:p w14:paraId="3EA1C6E2" w14:textId="44162385" w:rsidR="003D472B" w:rsidRDefault="003D472B" w:rsidP="00B500CC">
            <w:pPr>
              <w:spacing w:line="276" w:lineRule="auto"/>
              <w:ind w:left="0" w:firstLine="0"/>
              <w:rPr>
                <w:bCs/>
                <w:lang w:val="bg-BG"/>
              </w:rPr>
            </w:pPr>
            <w:r>
              <w:rPr>
                <w:bCs/>
                <w:lang w:val="bg-BG"/>
              </w:rPr>
              <w:t>Човекът и природата</w:t>
            </w:r>
          </w:p>
        </w:tc>
        <w:tc>
          <w:tcPr>
            <w:tcW w:w="1093" w:type="dxa"/>
          </w:tcPr>
          <w:p w14:paraId="5F57B201" w14:textId="77777777" w:rsidR="003D472B" w:rsidRDefault="003D472B" w:rsidP="00B500CC">
            <w:pPr>
              <w:spacing w:line="276" w:lineRule="auto"/>
              <w:ind w:left="0" w:firstLine="0"/>
              <w:rPr>
                <w:bCs/>
                <w:lang w:val="bg-BG"/>
              </w:rPr>
            </w:pPr>
          </w:p>
        </w:tc>
        <w:tc>
          <w:tcPr>
            <w:tcW w:w="1094" w:type="dxa"/>
          </w:tcPr>
          <w:p w14:paraId="4254AB67" w14:textId="77777777" w:rsidR="003D472B" w:rsidRDefault="003D472B" w:rsidP="00B500CC">
            <w:pPr>
              <w:spacing w:line="276" w:lineRule="auto"/>
              <w:ind w:left="0" w:firstLine="0"/>
              <w:rPr>
                <w:bCs/>
                <w:lang w:val="bg-BG"/>
              </w:rPr>
            </w:pPr>
          </w:p>
        </w:tc>
        <w:tc>
          <w:tcPr>
            <w:tcW w:w="1094" w:type="dxa"/>
          </w:tcPr>
          <w:p w14:paraId="45405C7E" w14:textId="77777777" w:rsidR="003D472B" w:rsidRDefault="003D472B" w:rsidP="00B500CC">
            <w:pPr>
              <w:spacing w:line="276" w:lineRule="auto"/>
              <w:ind w:left="0" w:firstLine="0"/>
              <w:rPr>
                <w:bCs/>
                <w:lang w:val="bg-BG"/>
              </w:rPr>
            </w:pPr>
          </w:p>
        </w:tc>
        <w:tc>
          <w:tcPr>
            <w:tcW w:w="1094" w:type="dxa"/>
          </w:tcPr>
          <w:p w14:paraId="512931F4" w14:textId="77777777" w:rsidR="003D472B" w:rsidRPr="001B5C86" w:rsidRDefault="003D472B" w:rsidP="00B500CC">
            <w:pPr>
              <w:spacing w:line="276" w:lineRule="auto"/>
              <w:ind w:left="0" w:firstLine="0"/>
              <w:rPr>
                <w:bCs/>
                <w:lang w:val="bg-BG"/>
              </w:rPr>
            </w:pPr>
          </w:p>
        </w:tc>
        <w:tc>
          <w:tcPr>
            <w:tcW w:w="1094" w:type="dxa"/>
          </w:tcPr>
          <w:p w14:paraId="346E31DC" w14:textId="3124BEB8" w:rsidR="003D472B" w:rsidRDefault="003D472B" w:rsidP="00B500CC">
            <w:pPr>
              <w:spacing w:line="276" w:lineRule="auto"/>
              <w:ind w:left="0" w:firstLine="0"/>
              <w:rPr>
                <w:bCs/>
                <w:lang w:val="bg-BG"/>
              </w:rPr>
            </w:pPr>
            <w:r>
              <w:rPr>
                <w:bCs/>
                <w:lang w:val="bg-BG"/>
              </w:rPr>
              <w:t>5,55</w:t>
            </w:r>
          </w:p>
        </w:tc>
      </w:tr>
      <w:tr w:rsidR="002604D0" w:rsidRPr="00D24648" w14:paraId="3E760EC0" w14:textId="77777777" w:rsidTr="0031353A">
        <w:tc>
          <w:tcPr>
            <w:tcW w:w="2220" w:type="dxa"/>
          </w:tcPr>
          <w:p w14:paraId="247697C4" w14:textId="77777777" w:rsidR="002604D0" w:rsidRPr="00D24648" w:rsidRDefault="002604D0" w:rsidP="00B500CC">
            <w:pPr>
              <w:spacing w:line="276" w:lineRule="auto"/>
              <w:ind w:left="0" w:firstLine="0"/>
              <w:rPr>
                <w:bCs/>
                <w:lang w:val="bg-BG"/>
              </w:rPr>
            </w:pPr>
            <w:r w:rsidRPr="00D24648">
              <w:rPr>
                <w:bCs/>
                <w:lang w:val="bg-BG"/>
              </w:rPr>
              <w:t>История и цивилизации</w:t>
            </w:r>
          </w:p>
        </w:tc>
        <w:tc>
          <w:tcPr>
            <w:tcW w:w="1093" w:type="dxa"/>
          </w:tcPr>
          <w:p w14:paraId="74A8FB9D" w14:textId="4CA8804C" w:rsidR="002604D0" w:rsidRPr="00D24648" w:rsidRDefault="002F0899" w:rsidP="00B500CC">
            <w:pPr>
              <w:spacing w:line="276" w:lineRule="auto"/>
              <w:ind w:left="0" w:firstLine="0"/>
              <w:rPr>
                <w:bCs/>
                <w:lang w:val="bg-BG"/>
              </w:rPr>
            </w:pPr>
            <w:r>
              <w:rPr>
                <w:bCs/>
                <w:lang w:val="bg-BG"/>
              </w:rPr>
              <w:t>5.</w:t>
            </w:r>
            <w:r w:rsidRPr="002F0899">
              <w:rPr>
                <w:bCs/>
                <w:lang w:val="bg-BG"/>
              </w:rPr>
              <w:t>15</w:t>
            </w:r>
          </w:p>
        </w:tc>
        <w:tc>
          <w:tcPr>
            <w:tcW w:w="1094" w:type="dxa"/>
          </w:tcPr>
          <w:p w14:paraId="11C9A5D5" w14:textId="1F36D761" w:rsidR="002604D0" w:rsidRPr="00D24648" w:rsidRDefault="00BC7137" w:rsidP="00B500CC">
            <w:pPr>
              <w:spacing w:line="276" w:lineRule="auto"/>
              <w:ind w:left="0" w:firstLine="0"/>
              <w:rPr>
                <w:bCs/>
                <w:lang w:val="bg-BG"/>
              </w:rPr>
            </w:pPr>
            <w:r>
              <w:rPr>
                <w:bCs/>
                <w:lang w:val="bg-BG"/>
              </w:rPr>
              <w:t>4.</w:t>
            </w:r>
            <w:r w:rsidRPr="00BC7137">
              <w:rPr>
                <w:bCs/>
                <w:lang w:val="bg-BG"/>
              </w:rPr>
              <w:t>93</w:t>
            </w:r>
          </w:p>
        </w:tc>
        <w:tc>
          <w:tcPr>
            <w:tcW w:w="1094" w:type="dxa"/>
          </w:tcPr>
          <w:p w14:paraId="7FEB9027" w14:textId="1E209EB7" w:rsidR="002604D0" w:rsidRPr="00D24648" w:rsidRDefault="00BC7137" w:rsidP="00B500CC">
            <w:pPr>
              <w:spacing w:line="276" w:lineRule="auto"/>
              <w:ind w:left="0" w:firstLine="0"/>
              <w:rPr>
                <w:bCs/>
                <w:lang w:val="bg-BG"/>
              </w:rPr>
            </w:pPr>
            <w:r>
              <w:rPr>
                <w:bCs/>
                <w:lang w:val="bg-BG"/>
              </w:rPr>
              <w:t>4.</w:t>
            </w:r>
            <w:r w:rsidRPr="00BC7137">
              <w:rPr>
                <w:bCs/>
                <w:lang w:val="bg-BG"/>
              </w:rPr>
              <w:t>82</w:t>
            </w:r>
          </w:p>
        </w:tc>
        <w:tc>
          <w:tcPr>
            <w:tcW w:w="1094" w:type="dxa"/>
          </w:tcPr>
          <w:p w14:paraId="0B0615B7" w14:textId="02F28192" w:rsidR="002604D0" w:rsidRPr="00D24648" w:rsidRDefault="001B5C86" w:rsidP="00B500CC">
            <w:pPr>
              <w:spacing w:line="276" w:lineRule="auto"/>
              <w:ind w:left="0" w:firstLine="0"/>
              <w:rPr>
                <w:bCs/>
                <w:lang w:val="bg-BG"/>
              </w:rPr>
            </w:pPr>
            <w:r w:rsidRPr="001B5C86">
              <w:rPr>
                <w:bCs/>
                <w:lang w:val="bg-BG"/>
              </w:rPr>
              <w:t>4.68</w:t>
            </w:r>
          </w:p>
        </w:tc>
        <w:tc>
          <w:tcPr>
            <w:tcW w:w="1094" w:type="dxa"/>
          </w:tcPr>
          <w:p w14:paraId="037BD68A" w14:textId="2290A8C0" w:rsidR="002604D0" w:rsidRPr="003D472B" w:rsidRDefault="003D472B" w:rsidP="00B500CC">
            <w:pPr>
              <w:spacing w:line="276" w:lineRule="auto"/>
              <w:ind w:left="0" w:firstLine="0"/>
              <w:rPr>
                <w:bCs/>
              </w:rPr>
            </w:pPr>
            <w:r>
              <w:rPr>
                <w:bCs/>
              </w:rPr>
              <w:t>4.65</w:t>
            </w:r>
          </w:p>
        </w:tc>
      </w:tr>
      <w:tr w:rsidR="002604D0" w:rsidRPr="00D24648" w14:paraId="143C9865" w14:textId="77777777" w:rsidTr="0031353A">
        <w:tc>
          <w:tcPr>
            <w:tcW w:w="2220" w:type="dxa"/>
          </w:tcPr>
          <w:p w14:paraId="5220A2C8" w14:textId="77777777" w:rsidR="002604D0" w:rsidRPr="00D24648" w:rsidRDefault="002604D0" w:rsidP="00B500CC">
            <w:pPr>
              <w:spacing w:line="276" w:lineRule="auto"/>
              <w:ind w:left="0" w:firstLine="0"/>
              <w:rPr>
                <w:bCs/>
                <w:lang w:val="bg-BG"/>
              </w:rPr>
            </w:pPr>
            <w:r w:rsidRPr="00D24648">
              <w:rPr>
                <w:bCs/>
                <w:lang w:val="bg-BG"/>
              </w:rPr>
              <w:t>География и икономика</w:t>
            </w:r>
          </w:p>
        </w:tc>
        <w:tc>
          <w:tcPr>
            <w:tcW w:w="1093" w:type="dxa"/>
          </w:tcPr>
          <w:p w14:paraId="4911B3FD" w14:textId="1A2C53EC" w:rsidR="002604D0" w:rsidRPr="00D24648" w:rsidRDefault="002F0899" w:rsidP="00B500CC">
            <w:pPr>
              <w:spacing w:line="276" w:lineRule="auto"/>
              <w:ind w:left="0" w:firstLine="0"/>
              <w:rPr>
                <w:bCs/>
                <w:lang w:val="bg-BG"/>
              </w:rPr>
            </w:pPr>
            <w:r>
              <w:rPr>
                <w:bCs/>
                <w:lang w:val="bg-BG"/>
              </w:rPr>
              <w:t>4.</w:t>
            </w:r>
            <w:r w:rsidRPr="002F0899">
              <w:rPr>
                <w:bCs/>
                <w:lang w:val="bg-BG"/>
              </w:rPr>
              <w:t>92</w:t>
            </w:r>
          </w:p>
        </w:tc>
        <w:tc>
          <w:tcPr>
            <w:tcW w:w="1094" w:type="dxa"/>
          </w:tcPr>
          <w:p w14:paraId="4732C8E0" w14:textId="3690ADA2" w:rsidR="002604D0" w:rsidRPr="00D24648" w:rsidRDefault="00BC7137" w:rsidP="00B500CC">
            <w:pPr>
              <w:spacing w:line="276" w:lineRule="auto"/>
              <w:ind w:left="0" w:firstLine="0"/>
              <w:rPr>
                <w:bCs/>
                <w:lang w:val="bg-BG"/>
              </w:rPr>
            </w:pPr>
            <w:r>
              <w:rPr>
                <w:bCs/>
                <w:lang w:val="bg-BG"/>
              </w:rPr>
              <w:t>4.</w:t>
            </w:r>
            <w:r w:rsidRPr="00BC7137">
              <w:rPr>
                <w:bCs/>
                <w:lang w:val="bg-BG"/>
              </w:rPr>
              <w:t>89</w:t>
            </w:r>
          </w:p>
        </w:tc>
        <w:tc>
          <w:tcPr>
            <w:tcW w:w="1094" w:type="dxa"/>
          </w:tcPr>
          <w:p w14:paraId="02511CA9" w14:textId="7073F534" w:rsidR="002604D0" w:rsidRPr="00D24648" w:rsidRDefault="00BC7137" w:rsidP="00B500CC">
            <w:pPr>
              <w:spacing w:line="276" w:lineRule="auto"/>
              <w:ind w:left="0" w:firstLine="0"/>
              <w:rPr>
                <w:bCs/>
                <w:lang w:val="bg-BG"/>
              </w:rPr>
            </w:pPr>
            <w:r>
              <w:rPr>
                <w:bCs/>
                <w:lang w:val="bg-BG"/>
              </w:rPr>
              <w:t>4.</w:t>
            </w:r>
            <w:r w:rsidRPr="00BC7137">
              <w:rPr>
                <w:bCs/>
                <w:lang w:val="bg-BG"/>
              </w:rPr>
              <w:t>69</w:t>
            </w:r>
          </w:p>
        </w:tc>
        <w:tc>
          <w:tcPr>
            <w:tcW w:w="1094" w:type="dxa"/>
          </w:tcPr>
          <w:p w14:paraId="7CC5265B" w14:textId="284671D2" w:rsidR="002604D0" w:rsidRPr="00D24648" w:rsidRDefault="001B5C86" w:rsidP="00B500CC">
            <w:pPr>
              <w:spacing w:line="276" w:lineRule="auto"/>
              <w:ind w:left="0" w:firstLine="0"/>
              <w:rPr>
                <w:bCs/>
                <w:lang w:val="bg-BG"/>
              </w:rPr>
            </w:pPr>
            <w:r w:rsidRPr="001B5C86">
              <w:rPr>
                <w:bCs/>
                <w:lang w:val="bg-BG"/>
              </w:rPr>
              <w:t>4.59</w:t>
            </w:r>
          </w:p>
        </w:tc>
        <w:tc>
          <w:tcPr>
            <w:tcW w:w="1094" w:type="dxa"/>
          </w:tcPr>
          <w:p w14:paraId="325D5C49" w14:textId="79592BAF" w:rsidR="002604D0" w:rsidRPr="003D472B" w:rsidRDefault="003D472B" w:rsidP="00B500CC">
            <w:pPr>
              <w:spacing w:line="276" w:lineRule="auto"/>
              <w:ind w:left="0" w:firstLine="0"/>
              <w:rPr>
                <w:bCs/>
              </w:rPr>
            </w:pPr>
            <w:r>
              <w:rPr>
                <w:bCs/>
              </w:rPr>
              <w:t>4.77</w:t>
            </w:r>
          </w:p>
        </w:tc>
      </w:tr>
      <w:tr w:rsidR="002604D0" w:rsidRPr="00D24648" w14:paraId="7BC12440" w14:textId="77777777" w:rsidTr="0031353A">
        <w:tc>
          <w:tcPr>
            <w:tcW w:w="2220" w:type="dxa"/>
          </w:tcPr>
          <w:p w14:paraId="73AF0D91" w14:textId="77777777" w:rsidR="002604D0" w:rsidRPr="00D24648" w:rsidRDefault="002604D0" w:rsidP="00B500CC">
            <w:pPr>
              <w:spacing w:line="276" w:lineRule="auto"/>
              <w:ind w:left="0" w:firstLine="0"/>
              <w:rPr>
                <w:bCs/>
                <w:lang w:val="bg-BG"/>
              </w:rPr>
            </w:pPr>
            <w:r w:rsidRPr="00D24648">
              <w:rPr>
                <w:bCs/>
                <w:lang w:val="bg-BG"/>
              </w:rPr>
              <w:t>Биология и ЗО</w:t>
            </w:r>
          </w:p>
        </w:tc>
        <w:tc>
          <w:tcPr>
            <w:tcW w:w="1093" w:type="dxa"/>
          </w:tcPr>
          <w:p w14:paraId="1DA85A54" w14:textId="6D933E57" w:rsidR="002604D0" w:rsidRPr="00D24648" w:rsidRDefault="002F0899" w:rsidP="00B500CC">
            <w:pPr>
              <w:spacing w:line="276" w:lineRule="auto"/>
              <w:ind w:left="0" w:firstLine="0"/>
              <w:rPr>
                <w:bCs/>
                <w:lang w:val="bg-BG"/>
              </w:rPr>
            </w:pPr>
            <w:r>
              <w:rPr>
                <w:bCs/>
                <w:lang w:val="bg-BG"/>
              </w:rPr>
              <w:t>5.</w:t>
            </w:r>
            <w:r w:rsidRPr="002F0899">
              <w:rPr>
                <w:bCs/>
                <w:lang w:val="bg-BG"/>
              </w:rPr>
              <w:t>04</w:t>
            </w:r>
          </w:p>
        </w:tc>
        <w:tc>
          <w:tcPr>
            <w:tcW w:w="1094" w:type="dxa"/>
          </w:tcPr>
          <w:p w14:paraId="5E9E1CA9" w14:textId="5C9EA34B" w:rsidR="002604D0" w:rsidRPr="00D24648" w:rsidRDefault="00BC7137" w:rsidP="00B500CC">
            <w:pPr>
              <w:spacing w:line="276" w:lineRule="auto"/>
              <w:ind w:left="0" w:firstLine="0"/>
              <w:rPr>
                <w:bCs/>
                <w:lang w:val="bg-BG"/>
              </w:rPr>
            </w:pPr>
            <w:r>
              <w:rPr>
                <w:bCs/>
                <w:lang w:val="bg-BG"/>
              </w:rPr>
              <w:t>5.</w:t>
            </w:r>
            <w:r w:rsidRPr="00BC7137">
              <w:rPr>
                <w:bCs/>
                <w:lang w:val="bg-BG"/>
              </w:rPr>
              <w:t>04</w:t>
            </w:r>
          </w:p>
        </w:tc>
        <w:tc>
          <w:tcPr>
            <w:tcW w:w="1094" w:type="dxa"/>
          </w:tcPr>
          <w:p w14:paraId="72BE588E" w14:textId="08373461" w:rsidR="002604D0" w:rsidRPr="00D24648" w:rsidRDefault="00F35F77" w:rsidP="00B500CC">
            <w:pPr>
              <w:spacing w:line="276" w:lineRule="auto"/>
              <w:ind w:left="0" w:firstLine="0"/>
              <w:rPr>
                <w:bCs/>
                <w:lang w:val="bg-BG"/>
              </w:rPr>
            </w:pPr>
            <w:r>
              <w:rPr>
                <w:bCs/>
                <w:lang w:val="bg-BG"/>
              </w:rPr>
              <w:t>4.</w:t>
            </w:r>
            <w:r w:rsidRPr="00F35F77">
              <w:rPr>
                <w:bCs/>
                <w:lang w:val="bg-BG"/>
              </w:rPr>
              <w:t>87</w:t>
            </w:r>
          </w:p>
        </w:tc>
        <w:tc>
          <w:tcPr>
            <w:tcW w:w="1094" w:type="dxa"/>
          </w:tcPr>
          <w:p w14:paraId="0B5845A3" w14:textId="32D24BB3" w:rsidR="002604D0" w:rsidRPr="00D24648" w:rsidRDefault="001B5C86" w:rsidP="00B500CC">
            <w:pPr>
              <w:spacing w:line="276" w:lineRule="auto"/>
              <w:ind w:left="0" w:firstLine="0"/>
              <w:rPr>
                <w:bCs/>
                <w:lang w:val="bg-BG"/>
              </w:rPr>
            </w:pPr>
            <w:r w:rsidRPr="001B5C86">
              <w:rPr>
                <w:bCs/>
                <w:lang w:val="bg-BG"/>
              </w:rPr>
              <w:t>4.80</w:t>
            </w:r>
          </w:p>
        </w:tc>
        <w:tc>
          <w:tcPr>
            <w:tcW w:w="1094" w:type="dxa"/>
          </w:tcPr>
          <w:p w14:paraId="5474300B" w14:textId="7FA77B46" w:rsidR="002604D0" w:rsidRPr="00303D49" w:rsidRDefault="003D472B" w:rsidP="00B500CC">
            <w:pPr>
              <w:spacing w:line="276" w:lineRule="auto"/>
              <w:ind w:left="0" w:firstLine="0"/>
              <w:rPr>
                <w:bCs/>
                <w:lang w:val="bg-BG"/>
              </w:rPr>
            </w:pPr>
            <w:r>
              <w:rPr>
                <w:bCs/>
              </w:rPr>
              <w:t>5</w:t>
            </w:r>
            <w:r w:rsidR="00303D49">
              <w:rPr>
                <w:bCs/>
                <w:lang w:val="bg-BG"/>
              </w:rPr>
              <w:t>.00</w:t>
            </w:r>
          </w:p>
        </w:tc>
      </w:tr>
      <w:tr w:rsidR="002604D0" w:rsidRPr="00D24648" w14:paraId="6B4E899B" w14:textId="77777777" w:rsidTr="0031353A">
        <w:tc>
          <w:tcPr>
            <w:tcW w:w="2220" w:type="dxa"/>
          </w:tcPr>
          <w:p w14:paraId="3B989799" w14:textId="77777777" w:rsidR="002604D0" w:rsidRPr="00D24648" w:rsidRDefault="002604D0" w:rsidP="00B500CC">
            <w:pPr>
              <w:spacing w:line="276" w:lineRule="auto"/>
              <w:ind w:left="0" w:firstLine="0"/>
              <w:rPr>
                <w:bCs/>
                <w:lang w:val="bg-BG"/>
              </w:rPr>
            </w:pPr>
            <w:r w:rsidRPr="00D24648">
              <w:rPr>
                <w:bCs/>
                <w:lang w:val="bg-BG"/>
              </w:rPr>
              <w:t>Физика и астрономия</w:t>
            </w:r>
          </w:p>
        </w:tc>
        <w:tc>
          <w:tcPr>
            <w:tcW w:w="1093" w:type="dxa"/>
          </w:tcPr>
          <w:p w14:paraId="67FC953B" w14:textId="2497FA91" w:rsidR="002604D0" w:rsidRPr="00D24648" w:rsidRDefault="002F0899" w:rsidP="00B500CC">
            <w:pPr>
              <w:spacing w:line="276" w:lineRule="auto"/>
              <w:ind w:left="0" w:firstLine="0"/>
              <w:rPr>
                <w:bCs/>
                <w:lang w:val="bg-BG"/>
              </w:rPr>
            </w:pPr>
            <w:r>
              <w:rPr>
                <w:bCs/>
                <w:lang w:val="bg-BG"/>
              </w:rPr>
              <w:t>4.</w:t>
            </w:r>
            <w:r w:rsidRPr="002F0899">
              <w:rPr>
                <w:bCs/>
                <w:lang w:val="bg-BG"/>
              </w:rPr>
              <w:t>75</w:t>
            </w:r>
          </w:p>
        </w:tc>
        <w:tc>
          <w:tcPr>
            <w:tcW w:w="1094" w:type="dxa"/>
          </w:tcPr>
          <w:p w14:paraId="5FF5F1AA" w14:textId="1A8F254E" w:rsidR="002604D0" w:rsidRPr="00D24648" w:rsidRDefault="00BC7137" w:rsidP="00B500CC">
            <w:pPr>
              <w:spacing w:line="276" w:lineRule="auto"/>
              <w:ind w:left="0" w:firstLine="0"/>
              <w:rPr>
                <w:bCs/>
                <w:lang w:val="bg-BG"/>
              </w:rPr>
            </w:pPr>
            <w:r>
              <w:rPr>
                <w:bCs/>
                <w:lang w:val="bg-BG"/>
              </w:rPr>
              <w:t>4.</w:t>
            </w:r>
            <w:r w:rsidRPr="00BC7137">
              <w:rPr>
                <w:bCs/>
                <w:lang w:val="bg-BG"/>
              </w:rPr>
              <w:t>52</w:t>
            </w:r>
          </w:p>
        </w:tc>
        <w:tc>
          <w:tcPr>
            <w:tcW w:w="1094" w:type="dxa"/>
          </w:tcPr>
          <w:p w14:paraId="794502E9" w14:textId="1DDFA321" w:rsidR="002604D0" w:rsidRPr="00D24648" w:rsidRDefault="00F35F77" w:rsidP="00B500CC">
            <w:pPr>
              <w:spacing w:line="276" w:lineRule="auto"/>
              <w:ind w:left="0" w:firstLine="0"/>
              <w:rPr>
                <w:bCs/>
                <w:lang w:val="bg-BG"/>
              </w:rPr>
            </w:pPr>
            <w:r>
              <w:rPr>
                <w:bCs/>
                <w:lang w:val="bg-BG"/>
              </w:rPr>
              <w:t>4.</w:t>
            </w:r>
            <w:r w:rsidRPr="00F35F77">
              <w:rPr>
                <w:bCs/>
                <w:lang w:val="bg-BG"/>
              </w:rPr>
              <w:t>62</w:t>
            </w:r>
          </w:p>
        </w:tc>
        <w:tc>
          <w:tcPr>
            <w:tcW w:w="1094" w:type="dxa"/>
          </w:tcPr>
          <w:p w14:paraId="678DA405" w14:textId="506EC424" w:rsidR="002604D0" w:rsidRPr="00D24648" w:rsidRDefault="001B5C86" w:rsidP="00B500CC">
            <w:pPr>
              <w:spacing w:line="276" w:lineRule="auto"/>
              <w:ind w:left="0" w:firstLine="0"/>
              <w:rPr>
                <w:bCs/>
                <w:lang w:val="bg-BG"/>
              </w:rPr>
            </w:pPr>
            <w:r w:rsidRPr="001B5C86">
              <w:rPr>
                <w:bCs/>
                <w:lang w:val="bg-BG"/>
              </w:rPr>
              <w:t>4.72</w:t>
            </w:r>
          </w:p>
        </w:tc>
        <w:tc>
          <w:tcPr>
            <w:tcW w:w="1094" w:type="dxa"/>
          </w:tcPr>
          <w:p w14:paraId="3FDA4BED" w14:textId="48FD79FD" w:rsidR="002604D0" w:rsidRPr="003D472B" w:rsidRDefault="003D472B" w:rsidP="00B500CC">
            <w:pPr>
              <w:spacing w:line="276" w:lineRule="auto"/>
              <w:ind w:left="0" w:firstLine="0"/>
              <w:rPr>
                <w:bCs/>
              </w:rPr>
            </w:pPr>
            <w:r>
              <w:rPr>
                <w:bCs/>
              </w:rPr>
              <w:t>4.51</w:t>
            </w:r>
          </w:p>
        </w:tc>
      </w:tr>
      <w:tr w:rsidR="002604D0" w:rsidRPr="00D24648" w14:paraId="3AB16B86" w14:textId="77777777" w:rsidTr="0031353A">
        <w:tc>
          <w:tcPr>
            <w:tcW w:w="2220" w:type="dxa"/>
          </w:tcPr>
          <w:p w14:paraId="3F01F1CD" w14:textId="77777777" w:rsidR="002604D0" w:rsidRPr="00D24648" w:rsidRDefault="002604D0" w:rsidP="00B500CC">
            <w:pPr>
              <w:spacing w:line="276" w:lineRule="auto"/>
              <w:ind w:left="0" w:firstLine="0"/>
              <w:rPr>
                <w:bCs/>
                <w:lang w:val="bg-BG"/>
              </w:rPr>
            </w:pPr>
            <w:r w:rsidRPr="00D24648">
              <w:rPr>
                <w:bCs/>
                <w:lang w:val="bg-BG"/>
              </w:rPr>
              <w:t>Химия и ООС</w:t>
            </w:r>
          </w:p>
        </w:tc>
        <w:tc>
          <w:tcPr>
            <w:tcW w:w="1093" w:type="dxa"/>
          </w:tcPr>
          <w:p w14:paraId="48A60DEE" w14:textId="4CA21791" w:rsidR="002604D0" w:rsidRPr="00D24648" w:rsidRDefault="002F0899" w:rsidP="00B500CC">
            <w:pPr>
              <w:spacing w:line="276" w:lineRule="auto"/>
              <w:ind w:left="0" w:firstLine="0"/>
              <w:rPr>
                <w:bCs/>
                <w:lang w:val="bg-BG"/>
              </w:rPr>
            </w:pPr>
            <w:r>
              <w:rPr>
                <w:bCs/>
                <w:lang w:val="bg-BG"/>
              </w:rPr>
              <w:t>5.</w:t>
            </w:r>
            <w:r w:rsidRPr="002F0899">
              <w:rPr>
                <w:bCs/>
                <w:lang w:val="bg-BG"/>
              </w:rPr>
              <w:t>19</w:t>
            </w:r>
          </w:p>
        </w:tc>
        <w:tc>
          <w:tcPr>
            <w:tcW w:w="1094" w:type="dxa"/>
          </w:tcPr>
          <w:p w14:paraId="25712FBD" w14:textId="05342BA9" w:rsidR="002604D0" w:rsidRPr="00D24648" w:rsidRDefault="00BC7137" w:rsidP="00B500CC">
            <w:pPr>
              <w:spacing w:line="276" w:lineRule="auto"/>
              <w:ind w:left="0" w:firstLine="0"/>
              <w:rPr>
                <w:bCs/>
                <w:lang w:val="bg-BG"/>
              </w:rPr>
            </w:pPr>
            <w:r>
              <w:rPr>
                <w:bCs/>
                <w:lang w:val="bg-BG"/>
              </w:rPr>
              <w:t>4.</w:t>
            </w:r>
            <w:r w:rsidRPr="00BC7137">
              <w:rPr>
                <w:bCs/>
                <w:lang w:val="bg-BG"/>
              </w:rPr>
              <w:t>75</w:t>
            </w:r>
          </w:p>
        </w:tc>
        <w:tc>
          <w:tcPr>
            <w:tcW w:w="1094" w:type="dxa"/>
          </w:tcPr>
          <w:p w14:paraId="02413C0E" w14:textId="5EEE7859" w:rsidR="002604D0" w:rsidRPr="00D24648" w:rsidRDefault="00F35F77" w:rsidP="00B500CC">
            <w:pPr>
              <w:spacing w:line="276" w:lineRule="auto"/>
              <w:ind w:left="0" w:firstLine="0"/>
              <w:rPr>
                <w:bCs/>
                <w:lang w:val="bg-BG"/>
              </w:rPr>
            </w:pPr>
            <w:r>
              <w:rPr>
                <w:bCs/>
                <w:lang w:val="bg-BG"/>
              </w:rPr>
              <w:t>5.</w:t>
            </w:r>
            <w:r w:rsidRPr="00F35F77">
              <w:rPr>
                <w:bCs/>
                <w:lang w:val="bg-BG"/>
              </w:rPr>
              <w:t>07</w:t>
            </w:r>
          </w:p>
        </w:tc>
        <w:tc>
          <w:tcPr>
            <w:tcW w:w="1094" w:type="dxa"/>
          </w:tcPr>
          <w:p w14:paraId="1BA9A920" w14:textId="71DF78B8" w:rsidR="002604D0" w:rsidRPr="00D24648" w:rsidRDefault="00645CC3" w:rsidP="00B500CC">
            <w:pPr>
              <w:spacing w:line="276" w:lineRule="auto"/>
              <w:ind w:left="0" w:firstLine="0"/>
              <w:rPr>
                <w:bCs/>
                <w:lang w:val="bg-BG"/>
              </w:rPr>
            </w:pPr>
            <w:r w:rsidRPr="00645CC3">
              <w:rPr>
                <w:bCs/>
                <w:lang w:val="bg-BG"/>
              </w:rPr>
              <w:t>5.12</w:t>
            </w:r>
          </w:p>
        </w:tc>
        <w:tc>
          <w:tcPr>
            <w:tcW w:w="1094" w:type="dxa"/>
          </w:tcPr>
          <w:p w14:paraId="56C9E168" w14:textId="74147618" w:rsidR="002604D0" w:rsidRPr="003D472B" w:rsidRDefault="003D472B" w:rsidP="00B500CC">
            <w:pPr>
              <w:spacing w:line="276" w:lineRule="auto"/>
              <w:ind w:left="0" w:firstLine="0"/>
              <w:rPr>
                <w:bCs/>
              </w:rPr>
            </w:pPr>
            <w:r>
              <w:rPr>
                <w:bCs/>
              </w:rPr>
              <w:t>4.84</w:t>
            </w:r>
          </w:p>
        </w:tc>
      </w:tr>
      <w:tr w:rsidR="002604D0" w:rsidRPr="00D24648" w14:paraId="0A0AA320" w14:textId="77777777" w:rsidTr="0031353A">
        <w:tc>
          <w:tcPr>
            <w:tcW w:w="2220" w:type="dxa"/>
          </w:tcPr>
          <w:p w14:paraId="4376B53E" w14:textId="77777777" w:rsidR="002604D0" w:rsidRPr="00D24648" w:rsidRDefault="002604D0" w:rsidP="00B500CC">
            <w:pPr>
              <w:spacing w:line="276" w:lineRule="auto"/>
              <w:ind w:left="0" w:firstLine="0"/>
              <w:rPr>
                <w:bCs/>
                <w:lang w:val="bg-BG"/>
              </w:rPr>
            </w:pPr>
            <w:r w:rsidRPr="00D24648">
              <w:rPr>
                <w:bCs/>
                <w:lang w:val="bg-BG"/>
              </w:rPr>
              <w:t xml:space="preserve">Философия </w:t>
            </w:r>
          </w:p>
        </w:tc>
        <w:tc>
          <w:tcPr>
            <w:tcW w:w="1093" w:type="dxa"/>
          </w:tcPr>
          <w:p w14:paraId="3C13E2E4" w14:textId="367DEB06" w:rsidR="002604D0" w:rsidRPr="00D24648" w:rsidRDefault="002F0899" w:rsidP="00B500CC">
            <w:pPr>
              <w:spacing w:line="276" w:lineRule="auto"/>
              <w:ind w:left="0" w:firstLine="0"/>
              <w:rPr>
                <w:bCs/>
                <w:lang w:val="bg-BG"/>
              </w:rPr>
            </w:pPr>
            <w:r>
              <w:rPr>
                <w:bCs/>
                <w:lang w:val="bg-BG"/>
              </w:rPr>
              <w:t>4.</w:t>
            </w:r>
            <w:r w:rsidRPr="002F0899">
              <w:rPr>
                <w:bCs/>
                <w:lang w:val="bg-BG"/>
              </w:rPr>
              <w:t>68</w:t>
            </w:r>
          </w:p>
        </w:tc>
        <w:tc>
          <w:tcPr>
            <w:tcW w:w="1094" w:type="dxa"/>
          </w:tcPr>
          <w:p w14:paraId="61F416B9" w14:textId="4CCD56A5" w:rsidR="002604D0" w:rsidRPr="00D24648" w:rsidRDefault="00BC7137" w:rsidP="00B500CC">
            <w:pPr>
              <w:spacing w:line="276" w:lineRule="auto"/>
              <w:ind w:left="0" w:firstLine="0"/>
              <w:rPr>
                <w:bCs/>
                <w:lang w:val="bg-BG"/>
              </w:rPr>
            </w:pPr>
            <w:r>
              <w:rPr>
                <w:bCs/>
                <w:lang w:val="bg-BG"/>
              </w:rPr>
              <w:t>4.</w:t>
            </w:r>
            <w:r w:rsidRPr="00BC7137">
              <w:rPr>
                <w:bCs/>
                <w:lang w:val="bg-BG"/>
              </w:rPr>
              <w:t>41</w:t>
            </w:r>
          </w:p>
        </w:tc>
        <w:tc>
          <w:tcPr>
            <w:tcW w:w="1094" w:type="dxa"/>
          </w:tcPr>
          <w:p w14:paraId="6C18A580" w14:textId="1A9280F7" w:rsidR="002604D0" w:rsidRPr="00D24648" w:rsidRDefault="00F35F77" w:rsidP="00B500CC">
            <w:pPr>
              <w:spacing w:line="276" w:lineRule="auto"/>
              <w:ind w:left="0" w:firstLine="0"/>
              <w:rPr>
                <w:bCs/>
                <w:lang w:val="bg-BG"/>
              </w:rPr>
            </w:pPr>
            <w:r>
              <w:rPr>
                <w:bCs/>
                <w:lang w:val="bg-BG"/>
              </w:rPr>
              <w:t>3.</w:t>
            </w:r>
            <w:r w:rsidRPr="00F35F77">
              <w:rPr>
                <w:bCs/>
                <w:lang w:val="bg-BG"/>
              </w:rPr>
              <w:t>98</w:t>
            </w:r>
          </w:p>
        </w:tc>
        <w:tc>
          <w:tcPr>
            <w:tcW w:w="1094" w:type="dxa"/>
          </w:tcPr>
          <w:p w14:paraId="089207BB" w14:textId="389683D4" w:rsidR="002604D0" w:rsidRPr="00D24648" w:rsidRDefault="00645CC3" w:rsidP="00B500CC">
            <w:pPr>
              <w:spacing w:line="276" w:lineRule="auto"/>
              <w:ind w:left="0" w:firstLine="0"/>
              <w:rPr>
                <w:bCs/>
                <w:lang w:val="bg-BG"/>
              </w:rPr>
            </w:pPr>
            <w:r w:rsidRPr="00645CC3">
              <w:rPr>
                <w:bCs/>
                <w:lang w:val="bg-BG"/>
              </w:rPr>
              <w:t>3.89</w:t>
            </w:r>
          </w:p>
        </w:tc>
        <w:tc>
          <w:tcPr>
            <w:tcW w:w="1094" w:type="dxa"/>
          </w:tcPr>
          <w:p w14:paraId="653F3785" w14:textId="0CDA9A4E" w:rsidR="002604D0" w:rsidRPr="003D472B" w:rsidRDefault="003D472B" w:rsidP="00B500CC">
            <w:pPr>
              <w:spacing w:line="276" w:lineRule="auto"/>
              <w:ind w:left="0" w:firstLine="0"/>
              <w:rPr>
                <w:bCs/>
                <w:lang w:val="bg-BG"/>
              </w:rPr>
            </w:pPr>
            <w:r>
              <w:rPr>
                <w:bCs/>
                <w:lang w:val="bg-BG"/>
              </w:rPr>
              <w:t>3.77</w:t>
            </w:r>
          </w:p>
        </w:tc>
      </w:tr>
      <w:tr w:rsidR="002604D0" w:rsidRPr="00D24648" w14:paraId="22191A2B" w14:textId="77777777" w:rsidTr="0031353A">
        <w:tc>
          <w:tcPr>
            <w:tcW w:w="2220" w:type="dxa"/>
          </w:tcPr>
          <w:p w14:paraId="5304EC81" w14:textId="77777777" w:rsidR="002604D0" w:rsidRPr="00D24648" w:rsidRDefault="002604D0" w:rsidP="00B500CC">
            <w:pPr>
              <w:spacing w:line="276" w:lineRule="auto"/>
              <w:ind w:left="0" w:firstLine="0"/>
              <w:rPr>
                <w:bCs/>
                <w:lang w:val="bg-BG"/>
              </w:rPr>
            </w:pPr>
            <w:r w:rsidRPr="00D24648">
              <w:rPr>
                <w:bCs/>
                <w:lang w:val="bg-BG"/>
              </w:rPr>
              <w:t>Свят и личност</w:t>
            </w:r>
          </w:p>
        </w:tc>
        <w:tc>
          <w:tcPr>
            <w:tcW w:w="1093" w:type="dxa"/>
          </w:tcPr>
          <w:p w14:paraId="7EF205AC" w14:textId="4EED760E" w:rsidR="002604D0" w:rsidRPr="00D24648" w:rsidRDefault="002F0899" w:rsidP="00B500CC">
            <w:pPr>
              <w:spacing w:line="276" w:lineRule="auto"/>
              <w:ind w:left="0" w:firstLine="0"/>
              <w:rPr>
                <w:bCs/>
                <w:lang w:val="bg-BG"/>
              </w:rPr>
            </w:pPr>
            <w:r>
              <w:rPr>
                <w:bCs/>
                <w:lang w:val="bg-BG"/>
              </w:rPr>
              <w:t>5.</w:t>
            </w:r>
            <w:r w:rsidRPr="002F0899">
              <w:rPr>
                <w:bCs/>
                <w:lang w:val="bg-BG"/>
              </w:rPr>
              <w:t>41</w:t>
            </w:r>
          </w:p>
        </w:tc>
        <w:tc>
          <w:tcPr>
            <w:tcW w:w="1094" w:type="dxa"/>
          </w:tcPr>
          <w:p w14:paraId="25D09E82" w14:textId="0607AA2C" w:rsidR="002604D0" w:rsidRPr="00D24648" w:rsidRDefault="00BC7137" w:rsidP="00B500CC">
            <w:pPr>
              <w:spacing w:line="276" w:lineRule="auto"/>
              <w:ind w:left="0" w:firstLine="0"/>
              <w:jc w:val="center"/>
              <w:rPr>
                <w:bCs/>
                <w:lang w:val="bg-BG"/>
              </w:rPr>
            </w:pPr>
            <w:r>
              <w:rPr>
                <w:bCs/>
                <w:lang w:val="bg-BG"/>
              </w:rPr>
              <w:t>-</w:t>
            </w:r>
          </w:p>
        </w:tc>
        <w:tc>
          <w:tcPr>
            <w:tcW w:w="1094" w:type="dxa"/>
          </w:tcPr>
          <w:p w14:paraId="4F5DA0FD" w14:textId="6F17FE19" w:rsidR="002604D0" w:rsidRPr="00D24648" w:rsidRDefault="00BC7137" w:rsidP="00B500CC">
            <w:pPr>
              <w:spacing w:line="276" w:lineRule="auto"/>
              <w:ind w:left="0" w:firstLine="0"/>
              <w:jc w:val="center"/>
              <w:rPr>
                <w:bCs/>
                <w:lang w:val="bg-BG"/>
              </w:rPr>
            </w:pPr>
            <w:r>
              <w:rPr>
                <w:bCs/>
                <w:lang w:val="bg-BG"/>
              </w:rPr>
              <w:t>-</w:t>
            </w:r>
          </w:p>
        </w:tc>
        <w:tc>
          <w:tcPr>
            <w:tcW w:w="1094" w:type="dxa"/>
          </w:tcPr>
          <w:p w14:paraId="55F5F9DA" w14:textId="067BF40E" w:rsidR="002604D0" w:rsidRPr="00D24648" w:rsidRDefault="00BC7137" w:rsidP="00B500CC">
            <w:pPr>
              <w:spacing w:line="276" w:lineRule="auto"/>
              <w:ind w:left="0" w:firstLine="0"/>
              <w:jc w:val="center"/>
              <w:rPr>
                <w:bCs/>
                <w:lang w:val="bg-BG"/>
              </w:rPr>
            </w:pPr>
            <w:r>
              <w:rPr>
                <w:bCs/>
                <w:lang w:val="bg-BG"/>
              </w:rPr>
              <w:t>-</w:t>
            </w:r>
          </w:p>
        </w:tc>
        <w:tc>
          <w:tcPr>
            <w:tcW w:w="1094" w:type="dxa"/>
          </w:tcPr>
          <w:p w14:paraId="587F0845" w14:textId="5C4E7103" w:rsidR="002604D0" w:rsidRPr="00D24648" w:rsidRDefault="00BC7137" w:rsidP="00B500CC">
            <w:pPr>
              <w:spacing w:line="276" w:lineRule="auto"/>
              <w:ind w:left="0" w:firstLine="0"/>
              <w:jc w:val="center"/>
              <w:rPr>
                <w:bCs/>
                <w:lang w:val="bg-BG"/>
              </w:rPr>
            </w:pPr>
            <w:r>
              <w:rPr>
                <w:bCs/>
                <w:lang w:val="bg-BG"/>
              </w:rPr>
              <w:t>-</w:t>
            </w:r>
          </w:p>
        </w:tc>
      </w:tr>
      <w:tr w:rsidR="00BC7137" w:rsidRPr="00D24648" w14:paraId="6C8A894B" w14:textId="77777777" w:rsidTr="0031353A">
        <w:tc>
          <w:tcPr>
            <w:tcW w:w="2220" w:type="dxa"/>
          </w:tcPr>
          <w:p w14:paraId="29D9DDE7" w14:textId="1179644D" w:rsidR="00BC7137" w:rsidRPr="00D24648" w:rsidRDefault="00BC7137" w:rsidP="00B500CC">
            <w:pPr>
              <w:spacing w:line="276" w:lineRule="auto"/>
              <w:ind w:left="0" w:firstLine="0"/>
              <w:rPr>
                <w:bCs/>
                <w:lang w:val="bg-BG"/>
              </w:rPr>
            </w:pPr>
            <w:r w:rsidRPr="00BC7137">
              <w:rPr>
                <w:bCs/>
                <w:lang w:val="bg-BG"/>
              </w:rPr>
              <w:t>Гражданско образование</w:t>
            </w:r>
          </w:p>
        </w:tc>
        <w:tc>
          <w:tcPr>
            <w:tcW w:w="1093" w:type="dxa"/>
          </w:tcPr>
          <w:p w14:paraId="2622C1CF" w14:textId="48525535" w:rsidR="00BC7137" w:rsidRDefault="00BC7137" w:rsidP="00B500CC">
            <w:pPr>
              <w:spacing w:line="276" w:lineRule="auto"/>
              <w:ind w:left="0" w:firstLine="0"/>
              <w:jc w:val="center"/>
              <w:rPr>
                <w:bCs/>
                <w:lang w:val="bg-BG"/>
              </w:rPr>
            </w:pPr>
            <w:r>
              <w:rPr>
                <w:bCs/>
                <w:lang w:val="bg-BG"/>
              </w:rPr>
              <w:t>-</w:t>
            </w:r>
          </w:p>
        </w:tc>
        <w:tc>
          <w:tcPr>
            <w:tcW w:w="1094" w:type="dxa"/>
          </w:tcPr>
          <w:p w14:paraId="1E71E257" w14:textId="77E95427" w:rsidR="00BC7137" w:rsidRPr="00D24648" w:rsidRDefault="00BC7137" w:rsidP="00B500CC">
            <w:pPr>
              <w:spacing w:line="276" w:lineRule="auto"/>
              <w:ind w:left="0" w:firstLine="0"/>
              <w:rPr>
                <w:bCs/>
                <w:lang w:val="bg-BG"/>
              </w:rPr>
            </w:pPr>
            <w:r>
              <w:rPr>
                <w:bCs/>
                <w:lang w:val="bg-BG"/>
              </w:rPr>
              <w:t>5.</w:t>
            </w:r>
            <w:r w:rsidRPr="00BC7137">
              <w:rPr>
                <w:bCs/>
                <w:lang w:val="bg-BG"/>
              </w:rPr>
              <w:t>13</w:t>
            </w:r>
          </w:p>
        </w:tc>
        <w:tc>
          <w:tcPr>
            <w:tcW w:w="1094" w:type="dxa"/>
          </w:tcPr>
          <w:p w14:paraId="1204E9AB" w14:textId="0BB8C450" w:rsidR="00BC7137" w:rsidRPr="00D24648" w:rsidRDefault="00F35F77" w:rsidP="00B500CC">
            <w:pPr>
              <w:spacing w:line="276" w:lineRule="auto"/>
              <w:ind w:left="0" w:firstLine="0"/>
              <w:rPr>
                <w:bCs/>
                <w:lang w:val="bg-BG"/>
              </w:rPr>
            </w:pPr>
            <w:r>
              <w:rPr>
                <w:bCs/>
                <w:lang w:val="bg-BG"/>
              </w:rPr>
              <w:t>4.</w:t>
            </w:r>
            <w:r w:rsidRPr="00F35F77">
              <w:rPr>
                <w:bCs/>
                <w:lang w:val="bg-BG"/>
              </w:rPr>
              <w:t>92</w:t>
            </w:r>
          </w:p>
        </w:tc>
        <w:tc>
          <w:tcPr>
            <w:tcW w:w="1094" w:type="dxa"/>
          </w:tcPr>
          <w:p w14:paraId="6184F23A" w14:textId="7BBE76E6" w:rsidR="00BC7137" w:rsidRPr="006A079B" w:rsidRDefault="006A079B" w:rsidP="00B500CC">
            <w:pPr>
              <w:spacing w:line="276" w:lineRule="auto"/>
              <w:ind w:left="0" w:firstLine="0"/>
              <w:rPr>
                <w:bCs/>
              </w:rPr>
            </w:pPr>
            <w:r>
              <w:rPr>
                <w:bCs/>
              </w:rPr>
              <w:t>5.36</w:t>
            </w:r>
          </w:p>
        </w:tc>
        <w:tc>
          <w:tcPr>
            <w:tcW w:w="1094" w:type="dxa"/>
          </w:tcPr>
          <w:p w14:paraId="444D823F" w14:textId="592513C7" w:rsidR="00BC7137" w:rsidRPr="00D24648" w:rsidRDefault="003D472B" w:rsidP="00B500CC">
            <w:pPr>
              <w:spacing w:line="276" w:lineRule="auto"/>
              <w:ind w:left="0" w:firstLine="0"/>
              <w:rPr>
                <w:bCs/>
                <w:lang w:val="bg-BG"/>
              </w:rPr>
            </w:pPr>
            <w:r>
              <w:rPr>
                <w:bCs/>
                <w:lang w:val="bg-BG"/>
              </w:rPr>
              <w:t>5.25</w:t>
            </w:r>
          </w:p>
        </w:tc>
      </w:tr>
      <w:tr w:rsidR="002604D0" w:rsidRPr="00D24648" w14:paraId="149D7BB6" w14:textId="77777777" w:rsidTr="0031353A">
        <w:tc>
          <w:tcPr>
            <w:tcW w:w="2220" w:type="dxa"/>
          </w:tcPr>
          <w:p w14:paraId="380DAC4D" w14:textId="77777777" w:rsidR="002604D0" w:rsidRPr="00D24648" w:rsidRDefault="002604D0" w:rsidP="00B500CC">
            <w:pPr>
              <w:spacing w:line="276" w:lineRule="auto"/>
              <w:ind w:left="0" w:firstLine="0"/>
              <w:rPr>
                <w:bCs/>
                <w:lang w:val="bg-BG"/>
              </w:rPr>
            </w:pPr>
            <w:r w:rsidRPr="00D24648">
              <w:rPr>
                <w:bCs/>
                <w:lang w:val="bg-BG"/>
              </w:rPr>
              <w:t xml:space="preserve">Музика </w:t>
            </w:r>
          </w:p>
        </w:tc>
        <w:tc>
          <w:tcPr>
            <w:tcW w:w="1093" w:type="dxa"/>
          </w:tcPr>
          <w:p w14:paraId="7F97E727" w14:textId="77C95B7F" w:rsidR="002604D0" w:rsidRPr="00D24648" w:rsidRDefault="002F0899" w:rsidP="00B500CC">
            <w:pPr>
              <w:spacing w:line="276" w:lineRule="auto"/>
              <w:ind w:left="0" w:firstLine="0"/>
              <w:rPr>
                <w:bCs/>
                <w:lang w:val="bg-BG"/>
              </w:rPr>
            </w:pPr>
            <w:r>
              <w:rPr>
                <w:bCs/>
                <w:lang w:val="bg-BG"/>
              </w:rPr>
              <w:t>5.</w:t>
            </w:r>
            <w:r w:rsidRPr="002F0899">
              <w:rPr>
                <w:bCs/>
                <w:lang w:val="bg-BG"/>
              </w:rPr>
              <w:t>92</w:t>
            </w:r>
          </w:p>
        </w:tc>
        <w:tc>
          <w:tcPr>
            <w:tcW w:w="1094" w:type="dxa"/>
          </w:tcPr>
          <w:p w14:paraId="018BB391" w14:textId="39D1AA2B" w:rsidR="002604D0" w:rsidRPr="00D24648" w:rsidRDefault="00BC7137" w:rsidP="00B500CC">
            <w:pPr>
              <w:spacing w:line="276" w:lineRule="auto"/>
              <w:ind w:left="0" w:firstLine="0"/>
              <w:rPr>
                <w:bCs/>
                <w:lang w:val="bg-BG"/>
              </w:rPr>
            </w:pPr>
            <w:r>
              <w:rPr>
                <w:bCs/>
                <w:lang w:val="bg-BG"/>
              </w:rPr>
              <w:t>5.</w:t>
            </w:r>
            <w:r w:rsidRPr="00BC7137">
              <w:rPr>
                <w:bCs/>
                <w:lang w:val="bg-BG"/>
              </w:rPr>
              <w:t>97</w:t>
            </w:r>
          </w:p>
        </w:tc>
        <w:tc>
          <w:tcPr>
            <w:tcW w:w="1094" w:type="dxa"/>
          </w:tcPr>
          <w:p w14:paraId="67746078" w14:textId="127D8310" w:rsidR="002604D0" w:rsidRPr="00D24648" w:rsidRDefault="00F35F77" w:rsidP="00B500CC">
            <w:pPr>
              <w:spacing w:line="276" w:lineRule="auto"/>
              <w:ind w:left="0" w:firstLine="0"/>
              <w:rPr>
                <w:bCs/>
                <w:lang w:val="bg-BG"/>
              </w:rPr>
            </w:pPr>
            <w:r>
              <w:rPr>
                <w:bCs/>
                <w:lang w:val="bg-BG"/>
              </w:rPr>
              <w:t>5.</w:t>
            </w:r>
            <w:r w:rsidRPr="00F35F77">
              <w:rPr>
                <w:bCs/>
                <w:lang w:val="bg-BG"/>
              </w:rPr>
              <w:t>95</w:t>
            </w:r>
          </w:p>
        </w:tc>
        <w:tc>
          <w:tcPr>
            <w:tcW w:w="1094" w:type="dxa"/>
          </w:tcPr>
          <w:p w14:paraId="76A5CE88" w14:textId="5930FE91" w:rsidR="002604D0" w:rsidRPr="00D24648" w:rsidRDefault="00645CC3" w:rsidP="00B500CC">
            <w:pPr>
              <w:spacing w:line="276" w:lineRule="auto"/>
              <w:ind w:left="0" w:firstLine="0"/>
              <w:rPr>
                <w:bCs/>
                <w:lang w:val="bg-BG"/>
              </w:rPr>
            </w:pPr>
            <w:r w:rsidRPr="00645CC3">
              <w:rPr>
                <w:bCs/>
                <w:lang w:val="bg-BG"/>
              </w:rPr>
              <w:t>5.94</w:t>
            </w:r>
          </w:p>
        </w:tc>
        <w:tc>
          <w:tcPr>
            <w:tcW w:w="1094" w:type="dxa"/>
          </w:tcPr>
          <w:p w14:paraId="51F13523" w14:textId="7FC6F2A6" w:rsidR="002604D0" w:rsidRPr="003D472B" w:rsidRDefault="003D472B" w:rsidP="00B500CC">
            <w:pPr>
              <w:spacing w:line="276" w:lineRule="auto"/>
              <w:ind w:left="0" w:firstLine="0"/>
              <w:rPr>
                <w:bCs/>
              </w:rPr>
            </w:pPr>
            <w:r>
              <w:rPr>
                <w:bCs/>
              </w:rPr>
              <w:t>5.89</w:t>
            </w:r>
          </w:p>
        </w:tc>
      </w:tr>
      <w:tr w:rsidR="002604D0" w:rsidRPr="00D24648" w14:paraId="39ADEDFA" w14:textId="77777777" w:rsidTr="0031353A">
        <w:tc>
          <w:tcPr>
            <w:tcW w:w="2220" w:type="dxa"/>
          </w:tcPr>
          <w:p w14:paraId="789FAEBC" w14:textId="303D4D2F" w:rsidR="002604D0" w:rsidRPr="00D24648" w:rsidRDefault="002604D0" w:rsidP="00B500CC">
            <w:pPr>
              <w:spacing w:line="276" w:lineRule="auto"/>
              <w:ind w:left="0" w:firstLine="0"/>
              <w:rPr>
                <w:bCs/>
                <w:lang w:val="bg-BG"/>
              </w:rPr>
            </w:pPr>
            <w:r>
              <w:rPr>
                <w:bCs/>
                <w:lang w:val="bg-BG"/>
              </w:rPr>
              <w:t>Изобразител</w:t>
            </w:r>
            <w:r w:rsidRPr="00D24648">
              <w:rPr>
                <w:bCs/>
                <w:lang w:val="bg-BG"/>
              </w:rPr>
              <w:t>но изкуство</w:t>
            </w:r>
          </w:p>
        </w:tc>
        <w:tc>
          <w:tcPr>
            <w:tcW w:w="1093" w:type="dxa"/>
          </w:tcPr>
          <w:p w14:paraId="20FF564A" w14:textId="49F349DB" w:rsidR="002604D0" w:rsidRPr="00D24648" w:rsidRDefault="002F0899" w:rsidP="00B500CC">
            <w:pPr>
              <w:spacing w:line="276" w:lineRule="auto"/>
              <w:ind w:left="0" w:firstLine="0"/>
              <w:rPr>
                <w:bCs/>
                <w:lang w:val="bg-BG"/>
              </w:rPr>
            </w:pPr>
            <w:r>
              <w:rPr>
                <w:bCs/>
                <w:lang w:val="bg-BG"/>
              </w:rPr>
              <w:t>5.</w:t>
            </w:r>
            <w:r w:rsidRPr="002F0899">
              <w:rPr>
                <w:bCs/>
                <w:lang w:val="bg-BG"/>
              </w:rPr>
              <w:t>77</w:t>
            </w:r>
          </w:p>
        </w:tc>
        <w:tc>
          <w:tcPr>
            <w:tcW w:w="1094" w:type="dxa"/>
          </w:tcPr>
          <w:p w14:paraId="7E9E0F40" w14:textId="317792CB" w:rsidR="002604D0" w:rsidRPr="00D24648" w:rsidRDefault="00BC7137" w:rsidP="00B500CC">
            <w:pPr>
              <w:spacing w:line="276" w:lineRule="auto"/>
              <w:ind w:left="0" w:firstLine="0"/>
              <w:rPr>
                <w:bCs/>
                <w:lang w:val="bg-BG"/>
              </w:rPr>
            </w:pPr>
            <w:r>
              <w:rPr>
                <w:bCs/>
                <w:lang w:val="bg-BG"/>
              </w:rPr>
              <w:t>5.</w:t>
            </w:r>
            <w:r w:rsidRPr="00BC7137">
              <w:rPr>
                <w:bCs/>
                <w:lang w:val="bg-BG"/>
              </w:rPr>
              <w:t>76</w:t>
            </w:r>
          </w:p>
        </w:tc>
        <w:tc>
          <w:tcPr>
            <w:tcW w:w="1094" w:type="dxa"/>
          </w:tcPr>
          <w:p w14:paraId="10BBF733" w14:textId="2D4C6918" w:rsidR="002604D0" w:rsidRPr="00D24648" w:rsidRDefault="00F35F77" w:rsidP="00B500CC">
            <w:pPr>
              <w:spacing w:line="276" w:lineRule="auto"/>
              <w:ind w:left="0" w:firstLine="0"/>
              <w:rPr>
                <w:bCs/>
                <w:lang w:val="bg-BG"/>
              </w:rPr>
            </w:pPr>
            <w:r>
              <w:rPr>
                <w:bCs/>
                <w:lang w:val="bg-BG"/>
              </w:rPr>
              <w:t>5.</w:t>
            </w:r>
            <w:r w:rsidRPr="00F35F77">
              <w:rPr>
                <w:bCs/>
                <w:lang w:val="bg-BG"/>
              </w:rPr>
              <w:t>38</w:t>
            </w:r>
          </w:p>
        </w:tc>
        <w:tc>
          <w:tcPr>
            <w:tcW w:w="1094" w:type="dxa"/>
          </w:tcPr>
          <w:p w14:paraId="16071734" w14:textId="31E18C20" w:rsidR="002604D0" w:rsidRPr="00D24648" w:rsidRDefault="00645CC3" w:rsidP="00B500CC">
            <w:pPr>
              <w:spacing w:line="276" w:lineRule="auto"/>
              <w:ind w:left="0" w:firstLine="0"/>
              <w:rPr>
                <w:bCs/>
                <w:lang w:val="bg-BG"/>
              </w:rPr>
            </w:pPr>
            <w:r w:rsidRPr="00645CC3">
              <w:rPr>
                <w:bCs/>
                <w:lang w:val="bg-BG"/>
              </w:rPr>
              <w:t>5.27</w:t>
            </w:r>
          </w:p>
        </w:tc>
        <w:tc>
          <w:tcPr>
            <w:tcW w:w="1094" w:type="dxa"/>
          </w:tcPr>
          <w:p w14:paraId="2911D7CB" w14:textId="7E6EDC81" w:rsidR="002604D0" w:rsidRPr="003D472B" w:rsidRDefault="003D472B" w:rsidP="00B500CC">
            <w:pPr>
              <w:spacing w:line="276" w:lineRule="auto"/>
              <w:ind w:left="0" w:firstLine="0"/>
              <w:rPr>
                <w:bCs/>
              </w:rPr>
            </w:pPr>
            <w:r>
              <w:rPr>
                <w:bCs/>
              </w:rPr>
              <w:t>5.64</w:t>
            </w:r>
          </w:p>
        </w:tc>
      </w:tr>
      <w:tr w:rsidR="002604D0" w:rsidRPr="00D24648" w14:paraId="378436A2" w14:textId="77777777" w:rsidTr="0031353A">
        <w:tc>
          <w:tcPr>
            <w:tcW w:w="2220" w:type="dxa"/>
          </w:tcPr>
          <w:p w14:paraId="608F562D" w14:textId="77777777" w:rsidR="002604D0" w:rsidRPr="00D24648" w:rsidRDefault="002604D0" w:rsidP="00B500CC">
            <w:pPr>
              <w:spacing w:line="276" w:lineRule="auto"/>
              <w:ind w:left="0" w:firstLine="0"/>
              <w:rPr>
                <w:bCs/>
                <w:lang w:val="bg-BG"/>
              </w:rPr>
            </w:pPr>
            <w:r w:rsidRPr="00D24648">
              <w:rPr>
                <w:bCs/>
                <w:lang w:val="bg-BG"/>
              </w:rPr>
              <w:t>Технологии и предприема чество</w:t>
            </w:r>
          </w:p>
        </w:tc>
        <w:tc>
          <w:tcPr>
            <w:tcW w:w="1093" w:type="dxa"/>
          </w:tcPr>
          <w:p w14:paraId="75E9EBB0" w14:textId="1EE2E1CB" w:rsidR="002604D0" w:rsidRPr="00D24648" w:rsidRDefault="002F0899" w:rsidP="00B500CC">
            <w:pPr>
              <w:spacing w:line="276" w:lineRule="auto"/>
              <w:ind w:left="0" w:firstLine="0"/>
              <w:rPr>
                <w:bCs/>
                <w:lang w:val="bg-BG"/>
              </w:rPr>
            </w:pPr>
            <w:r>
              <w:rPr>
                <w:bCs/>
                <w:lang w:val="bg-BG"/>
              </w:rPr>
              <w:t>5.</w:t>
            </w:r>
            <w:r w:rsidRPr="002F0899">
              <w:rPr>
                <w:bCs/>
                <w:lang w:val="bg-BG"/>
              </w:rPr>
              <w:t>79</w:t>
            </w:r>
          </w:p>
        </w:tc>
        <w:tc>
          <w:tcPr>
            <w:tcW w:w="1094" w:type="dxa"/>
          </w:tcPr>
          <w:p w14:paraId="2A03BBFF" w14:textId="55487C35" w:rsidR="002604D0" w:rsidRPr="00D24648" w:rsidRDefault="00BC7137" w:rsidP="00B500CC">
            <w:pPr>
              <w:spacing w:line="276" w:lineRule="auto"/>
              <w:ind w:left="0" w:firstLine="0"/>
              <w:rPr>
                <w:bCs/>
                <w:lang w:val="bg-BG"/>
              </w:rPr>
            </w:pPr>
            <w:r>
              <w:rPr>
                <w:bCs/>
                <w:lang w:val="bg-BG"/>
              </w:rPr>
              <w:t>5.</w:t>
            </w:r>
            <w:r w:rsidRPr="00BC7137">
              <w:rPr>
                <w:bCs/>
                <w:lang w:val="bg-BG"/>
              </w:rPr>
              <w:t>83</w:t>
            </w:r>
          </w:p>
        </w:tc>
        <w:tc>
          <w:tcPr>
            <w:tcW w:w="1094" w:type="dxa"/>
          </w:tcPr>
          <w:p w14:paraId="6C4FDF41" w14:textId="2E182B38" w:rsidR="002604D0" w:rsidRPr="00D24648" w:rsidRDefault="00F35F77" w:rsidP="00B500CC">
            <w:pPr>
              <w:spacing w:line="276" w:lineRule="auto"/>
              <w:ind w:left="0" w:firstLine="0"/>
              <w:rPr>
                <w:bCs/>
                <w:lang w:val="bg-BG"/>
              </w:rPr>
            </w:pPr>
            <w:r>
              <w:rPr>
                <w:bCs/>
                <w:lang w:val="bg-BG"/>
              </w:rPr>
              <w:t>5.</w:t>
            </w:r>
            <w:r w:rsidRPr="00F35F77">
              <w:rPr>
                <w:bCs/>
                <w:lang w:val="bg-BG"/>
              </w:rPr>
              <w:t>91</w:t>
            </w:r>
          </w:p>
        </w:tc>
        <w:tc>
          <w:tcPr>
            <w:tcW w:w="1094" w:type="dxa"/>
          </w:tcPr>
          <w:p w14:paraId="4F34B49A" w14:textId="18238975" w:rsidR="002604D0" w:rsidRPr="00D24648" w:rsidRDefault="00645CC3" w:rsidP="00B500CC">
            <w:pPr>
              <w:spacing w:line="276" w:lineRule="auto"/>
              <w:ind w:left="0" w:firstLine="0"/>
              <w:rPr>
                <w:bCs/>
                <w:lang w:val="bg-BG"/>
              </w:rPr>
            </w:pPr>
            <w:r w:rsidRPr="00645CC3">
              <w:rPr>
                <w:bCs/>
                <w:lang w:val="bg-BG"/>
              </w:rPr>
              <w:t>5.93</w:t>
            </w:r>
          </w:p>
        </w:tc>
        <w:tc>
          <w:tcPr>
            <w:tcW w:w="1094" w:type="dxa"/>
          </w:tcPr>
          <w:p w14:paraId="340158AE" w14:textId="1460FC41" w:rsidR="002604D0" w:rsidRPr="003D472B" w:rsidRDefault="003D472B" w:rsidP="00B500CC">
            <w:pPr>
              <w:spacing w:line="276" w:lineRule="auto"/>
              <w:ind w:left="0" w:firstLine="0"/>
              <w:rPr>
                <w:bCs/>
              </w:rPr>
            </w:pPr>
            <w:r>
              <w:rPr>
                <w:bCs/>
              </w:rPr>
              <w:t>5.94</w:t>
            </w:r>
          </w:p>
        </w:tc>
      </w:tr>
      <w:tr w:rsidR="002604D0" w:rsidRPr="00D24648" w14:paraId="53DD4C95" w14:textId="77777777" w:rsidTr="0031353A">
        <w:tc>
          <w:tcPr>
            <w:tcW w:w="2220" w:type="dxa"/>
          </w:tcPr>
          <w:p w14:paraId="6630AF2E" w14:textId="77777777" w:rsidR="002604D0" w:rsidRPr="00D24648" w:rsidRDefault="002604D0" w:rsidP="00B500CC">
            <w:pPr>
              <w:spacing w:line="276" w:lineRule="auto"/>
              <w:ind w:left="0" w:firstLine="0"/>
              <w:rPr>
                <w:bCs/>
                <w:lang w:val="bg-BG"/>
              </w:rPr>
            </w:pPr>
            <w:r w:rsidRPr="00D24648">
              <w:rPr>
                <w:bCs/>
                <w:lang w:val="bg-BG"/>
              </w:rPr>
              <w:t>ФКС</w:t>
            </w:r>
          </w:p>
        </w:tc>
        <w:tc>
          <w:tcPr>
            <w:tcW w:w="1093" w:type="dxa"/>
          </w:tcPr>
          <w:p w14:paraId="74BD58BD" w14:textId="67142CAB" w:rsidR="002604D0" w:rsidRPr="00D24648" w:rsidRDefault="002F0899" w:rsidP="00B500CC">
            <w:pPr>
              <w:spacing w:line="276" w:lineRule="auto"/>
              <w:ind w:left="0" w:firstLine="0"/>
              <w:rPr>
                <w:bCs/>
                <w:lang w:val="bg-BG"/>
              </w:rPr>
            </w:pPr>
            <w:r>
              <w:rPr>
                <w:bCs/>
                <w:lang w:val="bg-BG"/>
              </w:rPr>
              <w:t>5.</w:t>
            </w:r>
            <w:r w:rsidRPr="002F0899">
              <w:rPr>
                <w:bCs/>
                <w:lang w:val="bg-BG"/>
              </w:rPr>
              <w:t>95</w:t>
            </w:r>
          </w:p>
        </w:tc>
        <w:tc>
          <w:tcPr>
            <w:tcW w:w="1094" w:type="dxa"/>
          </w:tcPr>
          <w:p w14:paraId="1F02537B" w14:textId="0DFB8AC7" w:rsidR="002604D0" w:rsidRPr="00D24648" w:rsidRDefault="00BC7137" w:rsidP="00B500CC">
            <w:pPr>
              <w:spacing w:line="276" w:lineRule="auto"/>
              <w:ind w:left="0" w:firstLine="0"/>
              <w:rPr>
                <w:bCs/>
                <w:lang w:val="bg-BG"/>
              </w:rPr>
            </w:pPr>
            <w:r>
              <w:rPr>
                <w:bCs/>
                <w:lang w:val="bg-BG"/>
              </w:rPr>
              <w:t>5.</w:t>
            </w:r>
            <w:r w:rsidRPr="00BC7137">
              <w:rPr>
                <w:bCs/>
                <w:lang w:val="bg-BG"/>
              </w:rPr>
              <w:t>98</w:t>
            </w:r>
          </w:p>
        </w:tc>
        <w:tc>
          <w:tcPr>
            <w:tcW w:w="1094" w:type="dxa"/>
          </w:tcPr>
          <w:p w14:paraId="3749633C" w14:textId="69AD77D1" w:rsidR="002604D0" w:rsidRPr="00D24648" w:rsidRDefault="00F35F77" w:rsidP="00B500CC">
            <w:pPr>
              <w:spacing w:line="276" w:lineRule="auto"/>
              <w:ind w:left="0" w:firstLine="0"/>
              <w:rPr>
                <w:bCs/>
                <w:lang w:val="bg-BG"/>
              </w:rPr>
            </w:pPr>
            <w:r>
              <w:rPr>
                <w:bCs/>
                <w:lang w:val="bg-BG"/>
              </w:rPr>
              <w:t>5.</w:t>
            </w:r>
            <w:r w:rsidRPr="00F35F77">
              <w:rPr>
                <w:bCs/>
                <w:lang w:val="bg-BG"/>
              </w:rPr>
              <w:t>95</w:t>
            </w:r>
          </w:p>
        </w:tc>
        <w:tc>
          <w:tcPr>
            <w:tcW w:w="1094" w:type="dxa"/>
          </w:tcPr>
          <w:p w14:paraId="1570CE90" w14:textId="195CDAD7" w:rsidR="002604D0" w:rsidRPr="00D24648" w:rsidRDefault="00645CC3" w:rsidP="00B500CC">
            <w:pPr>
              <w:spacing w:line="276" w:lineRule="auto"/>
              <w:ind w:left="0" w:firstLine="0"/>
              <w:rPr>
                <w:bCs/>
                <w:lang w:val="bg-BG"/>
              </w:rPr>
            </w:pPr>
            <w:r>
              <w:rPr>
                <w:bCs/>
                <w:lang w:val="bg-BG"/>
              </w:rPr>
              <w:t>5.99</w:t>
            </w:r>
          </w:p>
        </w:tc>
        <w:tc>
          <w:tcPr>
            <w:tcW w:w="1094" w:type="dxa"/>
          </w:tcPr>
          <w:p w14:paraId="23B13505" w14:textId="14F68BD0" w:rsidR="002604D0" w:rsidRPr="003D472B" w:rsidRDefault="003D472B" w:rsidP="00B500CC">
            <w:pPr>
              <w:spacing w:line="276" w:lineRule="auto"/>
              <w:ind w:left="0" w:firstLine="0"/>
              <w:rPr>
                <w:bCs/>
              </w:rPr>
            </w:pPr>
            <w:r>
              <w:rPr>
                <w:bCs/>
              </w:rPr>
              <w:t>5</w:t>
            </w:r>
            <w:r w:rsidR="00AF1D88">
              <w:rPr>
                <w:bCs/>
                <w:lang w:val="bg-BG"/>
              </w:rPr>
              <w:t>.</w:t>
            </w:r>
            <w:r>
              <w:rPr>
                <w:bCs/>
              </w:rPr>
              <w:t>95</w:t>
            </w:r>
          </w:p>
        </w:tc>
      </w:tr>
      <w:tr w:rsidR="002604D0" w:rsidRPr="00D24648" w14:paraId="76136280" w14:textId="77777777" w:rsidTr="0031353A">
        <w:tc>
          <w:tcPr>
            <w:tcW w:w="2220" w:type="dxa"/>
          </w:tcPr>
          <w:p w14:paraId="6BCFBF67" w14:textId="77777777" w:rsidR="002604D0" w:rsidRPr="00D24648" w:rsidRDefault="002604D0" w:rsidP="00B500CC">
            <w:pPr>
              <w:spacing w:line="276" w:lineRule="auto"/>
              <w:ind w:left="0" w:firstLine="0"/>
              <w:rPr>
                <w:b/>
                <w:bCs/>
                <w:lang w:val="bg-BG"/>
              </w:rPr>
            </w:pPr>
            <w:r w:rsidRPr="00D24648">
              <w:rPr>
                <w:b/>
                <w:bCs/>
                <w:lang w:val="bg-BG"/>
              </w:rPr>
              <w:t>Среден годишен успех</w:t>
            </w:r>
          </w:p>
        </w:tc>
        <w:tc>
          <w:tcPr>
            <w:tcW w:w="1093" w:type="dxa"/>
          </w:tcPr>
          <w:p w14:paraId="1BEEB301" w14:textId="68AA1962" w:rsidR="002604D0" w:rsidRPr="00D24648" w:rsidRDefault="00ED6965" w:rsidP="00B500CC">
            <w:pPr>
              <w:spacing w:line="276" w:lineRule="auto"/>
              <w:ind w:left="0" w:firstLine="0"/>
              <w:rPr>
                <w:b/>
                <w:bCs/>
                <w:lang w:val="bg-BG"/>
              </w:rPr>
            </w:pPr>
            <w:r>
              <w:rPr>
                <w:b/>
                <w:bCs/>
                <w:lang w:val="bg-BG"/>
              </w:rPr>
              <w:t>5.29</w:t>
            </w:r>
          </w:p>
        </w:tc>
        <w:tc>
          <w:tcPr>
            <w:tcW w:w="1094" w:type="dxa"/>
          </w:tcPr>
          <w:p w14:paraId="2F55E616" w14:textId="08ACC552" w:rsidR="002604D0" w:rsidRPr="00D24648" w:rsidRDefault="00ED6965" w:rsidP="00B500CC">
            <w:pPr>
              <w:spacing w:line="276" w:lineRule="auto"/>
              <w:ind w:left="0" w:firstLine="0"/>
              <w:rPr>
                <w:b/>
                <w:bCs/>
                <w:lang w:val="bg-BG"/>
              </w:rPr>
            </w:pPr>
            <w:r>
              <w:rPr>
                <w:b/>
                <w:bCs/>
                <w:lang w:val="bg-BG"/>
              </w:rPr>
              <w:t>5.20</w:t>
            </w:r>
          </w:p>
        </w:tc>
        <w:tc>
          <w:tcPr>
            <w:tcW w:w="1094" w:type="dxa"/>
          </w:tcPr>
          <w:p w14:paraId="0D68A0BA" w14:textId="594CEF28" w:rsidR="002604D0" w:rsidRPr="00D24648" w:rsidRDefault="00035D1C" w:rsidP="00B500CC">
            <w:pPr>
              <w:spacing w:line="276" w:lineRule="auto"/>
              <w:ind w:left="0" w:firstLine="0"/>
              <w:rPr>
                <w:b/>
                <w:bCs/>
                <w:lang w:val="bg-BG"/>
              </w:rPr>
            </w:pPr>
            <w:r>
              <w:rPr>
                <w:b/>
                <w:bCs/>
                <w:lang w:val="bg-BG"/>
              </w:rPr>
              <w:t>5.01</w:t>
            </w:r>
          </w:p>
        </w:tc>
        <w:tc>
          <w:tcPr>
            <w:tcW w:w="1094" w:type="dxa"/>
          </w:tcPr>
          <w:p w14:paraId="01EAC508" w14:textId="28E41050" w:rsidR="002604D0" w:rsidRPr="00D24648" w:rsidRDefault="00ED6965" w:rsidP="00B500CC">
            <w:pPr>
              <w:spacing w:line="276" w:lineRule="auto"/>
              <w:ind w:left="0" w:firstLine="0"/>
              <w:rPr>
                <w:b/>
                <w:bCs/>
                <w:lang w:val="bg-BG"/>
              </w:rPr>
            </w:pPr>
            <w:r>
              <w:rPr>
                <w:b/>
                <w:bCs/>
                <w:lang w:val="bg-BG"/>
              </w:rPr>
              <w:t>5.03</w:t>
            </w:r>
          </w:p>
        </w:tc>
        <w:tc>
          <w:tcPr>
            <w:tcW w:w="1094" w:type="dxa"/>
          </w:tcPr>
          <w:p w14:paraId="269585FF" w14:textId="3C7C8812" w:rsidR="002604D0" w:rsidRPr="00D24648" w:rsidRDefault="00AF1D88" w:rsidP="00B500CC">
            <w:pPr>
              <w:spacing w:line="276" w:lineRule="auto"/>
              <w:ind w:left="0" w:firstLine="0"/>
              <w:rPr>
                <w:b/>
                <w:bCs/>
                <w:lang w:val="bg-BG"/>
              </w:rPr>
            </w:pPr>
            <w:r w:rsidRPr="00B95A2B">
              <w:rPr>
                <w:b/>
                <w:bCs/>
                <w:lang w:val="bg-BG"/>
              </w:rPr>
              <w:t>5</w:t>
            </w:r>
            <w:r w:rsidR="002E1E0B">
              <w:rPr>
                <w:b/>
                <w:bCs/>
                <w:lang w:val="bg-BG"/>
              </w:rPr>
              <w:t>.</w:t>
            </w:r>
            <w:r w:rsidRPr="00B95A2B">
              <w:rPr>
                <w:b/>
                <w:bCs/>
                <w:lang w:val="bg-BG"/>
              </w:rPr>
              <w:t>19</w:t>
            </w:r>
          </w:p>
        </w:tc>
      </w:tr>
    </w:tbl>
    <w:p w14:paraId="60B6B059" w14:textId="77777777" w:rsidR="00D24648" w:rsidRPr="00D24648" w:rsidRDefault="00D24648" w:rsidP="00D24648">
      <w:pPr>
        <w:spacing w:line="276" w:lineRule="auto"/>
        <w:contextualSpacing/>
        <w:rPr>
          <w:bCs/>
          <w:lang w:val="bg-BG"/>
        </w:rPr>
      </w:pPr>
    </w:p>
    <w:p w14:paraId="5B983D3E" w14:textId="36B976CA" w:rsidR="00D24648" w:rsidRPr="00D24648" w:rsidRDefault="00902151" w:rsidP="00B500CC">
      <w:pPr>
        <w:numPr>
          <w:ilvl w:val="0"/>
          <w:numId w:val="10"/>
        </w:numPr>
        <w:spacing w:after="160" w:line="276" w:lineRule="auto"/>
        <w:ind w:left="0" w:right="0" w:firstLine="0"/>
        <w:contextualSpacing/>
        <w:rPr>
          <w:bCs/>
          <w:lang w:val="bg-BG"/>
        </w:rPr>
      </w:pPr>
      <w:r w:rsidRPr="00902151">
        <w:rPr>
          <w:bCs/>
          <w:lang w:val="bg-BG"/>
        </w:rPr>
        <w:t>Анализът на средния успех по учебни предмети показва, че по-голямата част от учениците достигат и покриват задължителните минимални образоват</w:t>
      </w:r>
      <w:r>
        <w:rPr>
          <w:bCs/>
          <w:lang w:val="bg-BG"/>
        </w:rPr>
        <w:t xml:space="preserve">елни изисквания, </w:t>
      </w:r>
      <w:r>
        <w:rPr>
          <w:bCs/>
          <w:lang w:val="bg-BG"/>
        </w:rPr>
        <w:lastRenderedPageBreak/>
        <w:t>определени в ДОС</w:t>
      </w:r>
      <w:r w:rsidRPr="00902151">
        <w:rPr>
          <w:bCs/>
          <w:lang w:val="bg-BG"/>
        </w:rPr>
        <w:t xml:space="preserve"> и учебните програми, и демонстрират базисни умения за прилагане на усвоените знания в задачи с различна степен на трудност</w:t>
      </w:r>
      <w:r w:rsidR="00D24648" w:rsidRPr="00D24648">
        <w:rPr>
          <w:bCs/>
          <w:lang w:val="bg-BG"/>
        </w:rPr>
        <w:t>;</w:t>
      </w:r>
    </w:p>
    <w:p w14:paraId="7A725779" w14:textId="7A6126E6" w:rsidR="00D24648" w:rsidRDefault="009F186E" w:rsidP="00B500CC">
      <w:pPr>
        <w:numPr>
          <w:ilvl w:val="0"/>
          <w:numId w:val="10"/>
        </w:numPr>
        <w:spacing w:after="160" w:line="276" w:lineRule="auto"/>
        <w:ind w:left="0" w:right="0" w:firstLine="0"/>
        <w:contextualSpacing/>
        <w:rPr>
          <w:bCs/>
          <w:lang w:val="bg-BG"/>
        </w:rPr>
      </w:pPr>
      <w:r w:rsidRPr="009F186E">
        <w:rPr>
          <w:bCs/>
          <w:lang w:val="bg-BG"/>
        </w:rPr>
        <w:t>Равнището на средния успех на училищно ниво се характеризира с относителна усто</w:t>
      </w:r>
      <w:r>
        <w:rPr>
          <w:bCs/>
          <w:lang w:val="bg-BG"/>
        </w:rPr>
        <w:t>йчивост, като</w:t>
      </w:r>
      <w:r w:rsidRPr="009F186E">
        <w:rPr>
          <w:bCs/>
          <w:lang w:val="bg-BG"/>
        </w:rPr>
        <w:t xml:space="preserve"> в отделни случаи се наблюдават колеба</w:t>
      </w:r>
      <w:r w:rsidR="00035D1C">
        <w:rPr>
          <w:bCs/>
          <w:lang w:val="bg-BG"/>
        </w:rPr>
        <w:t>ния</w:t>
      </w:r>
      <w:r w:rsidR="00D24648" w:rsidRPr="00D24648">
        <w:rPr>
          <w:bCs/>
          <w:lang w:val="bg-BG"/>
        </w:rPr>
        <w:t>;</w:t>
      </w:r>
    </w:p>
    <w:p w14:paraId="0F92C900" w14:textId="28E29456" w:rsidR="00D24648" w:rsidRDefault="00D24648" w:rsidP="00B500CC">
      <w:pPr>
        <w:numPr>
          <w:ilvl w:val="0"/>
          <w:numId w:val="10"/>
        </w:numPr>
        <w:spacing w:after="160" w:line="276" w:lineRule="auto"/>
        <w:ind w:left="0" w:right="0" w:firstLine="0"/>
        <w:contextualSpacing/>
        <w:rPr>
          <w:bCs/>
          <w:lang w:val="bg-BG"/>
        </w:rPr>
      </w:pPr>
      <w:r w:rsidRPr="00D24648">
        <w:rPr>
          <w:bCs/>
          <w:lang w:val="bg-BG"/>
        </w:rPr>
        <w:t>Ученикът е в центъра на образователния процес и е реален партньор;</w:t>
      </w:r>
    </w:p>
    <w:p w14:paraId="17617C24" w14:textId="74AC0058" w:rsidR="00A16B14" w:rsidRDefault="00A16B14" w:rsidP="00A16B14">
      <w:pPr>
        <w:spacing w:after="160" w:line="276" w:lineRule="auto"/>
        <w:ind w:left="709"/>
        <w:contextualSpacing/>
        <w:rPr>
          <w:bCs/>
          <w:lang w:val="bg-BG"/>
        </w:rPr>
      </w:pPr>
    </w:p>
    <w:p w14:paraId="6DF228F0" w14:textId="5C0F3CC4" w:rsidR="0031353A" w:rsidRDefault="0031353A" w:rsidP="00CB2516">
      <w:pPr>
        <w:spacing w:after="160" w:line="276" w:lineRule="auto"/>
        <w:contextualSpacing/>
        <w:rPr>
          <w:bCs/>
          <w:lang w:val="bg-BG"/>
        </w:rPr>
      </w:pPr>
    </w:p>
    <w:p w14:paraId="4F9B008C" w14:textId="77777777" w:rsidR="00B500CC" w:rsidRPr="00D24648" w:rsidRDefault="00B500CC" w:rsidP="00CB2516">
      <w:pPr>
        <w:spacing w:after="160" w:line="276" w:lineRule="auto"/>
        <w:contextualSpacing/>
        <w:rPr>
          <w:bCs/>
          <w:lang w:val="bg-BG"/>
        </w:rPr>
      </w:pPr>
    </w:p>
    <w:p w14:paraId="63C191A9" w14:textId="045A6171" w:rsidR="00D24648" w:rsidRPr="00480B24" w:rsidRDefault="00A16B14" w:rsidP="00B500CC">
      <w:pPr>
        <w:spacing w:after="160" w:line="276" w:lineRule="auto"/>
        <w:ind w:left="0" w:right="0"/>
        <w:contextualSpacing/>
        <w:rPr>
          <w:bCs/>
          <w:lang w:val="bg-BG"/>
        </w:rPr>
      </w:pPr>
      <w:r>
        <w:rPr>
          <w:bCs/>
          <w:lang w:val="bg-BG"/>
        </w:rPr>
        <w:t xml:space="preserve">     </w:t>
      </w:r>
      <w:r w:rsidR="00D24648" w:rsidRPr="00D24648">
        <w:rPr>
          <w:bCs/>
          <w:lang w:val="bg-BG"/>
        </w:rPr>
        <w:t>Постигнати резултати НВО и ДЗИ:</w:t>
      </w:r>
    </w:p>
    <w:tbl>
      <w:tblPr>
        <w:tblStyle w:val="TableGrid1"/>
        <w:tblW w:w="8781" w:type="dxa"/>
        <w:tblInd w:w="279" w:type="dxa"/>
        <w:tblLook w:val="04A0" w:firstRow="1" w:lastRow="0" w:firstColumn="1" w:lastColumn="0" w:noHBand="0" w:noVBand="1"/>
      </w:tblPr>
      <w:tblGrid>
        <w:gridCol w:w="1556"/>
        <w:gridCol w:w="740"/>
        <w:gridCol w:w="1297"/>
        <w:gridCol w:w="1297"/>
        <w:gridCol w:w="1297"/>
        <w:gridCol w:w="1297"/>
        <w:gridCol w:w="1297"/>
      </w:tblGrid>
      <w:tr w:rsidR="001F4327" w:rsidRPr="005D580B" w14:paraId="1B93157D" w14:textId="77777777" w:rsidTr="009B0B9E">
        <w:tc>
          <w:tcPr>
            <w:tcW w:w="1843" w:type="dxa"/>
            <w:shd w:val="clear" w:color="auto" w:fill="D0CECE" w:themeFill="background2" w:themeFillShade="E6"/>
          </w:tcPr>
          <w:p w14:paraId="13FDDF55" w14:textId="77777777" w:rsidR="001F4327" w:rsidRPr="005D580B" w:rsidRDefault="001F4327" w:rsidP="00B500CC">
            <w:pPr>
              <w:spacing w:line="276" w:lineRule="auto"/>
              <w:ind w:left="0" w:firstLine="0"/>
              <w:jc w:val="both"/>
              <w:rPr>
                <w:b/>
                <w:bCs/>
                <w:lang w:val="bg-BG"/>
              </w:rPr>
            </w:pPr>
            <w:r w:rsidRPr="005D580B">
              <w:rPr>
                <w:b/>
                <w:bCs/>
                <w:lang w:val="bg-BG"/>
              </w:rPr>
              <w:t>Учебен предмет</w:t>
            </w:r>
          </w:p>
        </w:tc>
        <w:tc>
          <w:tcPr>
            <w:tcW w:w="623" w:type="dxa"/>
            <w:shd w:val="clear" w:color="auto" w:fill="D0CECE" w:themeFill="background2" w:themeFillShade="E6"/>
          </w:tcPr>
          <w:p w14:paraId="0D6D78AE" w14:textId="77777777" w:rsidR="001F4327" w:rsidRPr="005D580B" w:rsidRDefault="001F4327" w:rsidP="00B500CC">
            <w:pPr>
              <w:spacing w:line="276" w:lineRule="auto"/>
              <w:ind w:left="0" w:firstLine="0"/>
              <w:rPr>
                <w:b/>
                <w:bCs/>
                <w:lang w:val="bg-BG"/>
              </w:rPr>
            </w:pPr>
            <w:r w:rsidRPr="005D580B">
              <w:rPr>
                <w:b/>
                <w:bCs/>
                <w:lang w:val="bg-BG"/>
              </w:rPr>
              <w:t>К</w:t>
            </w:r>
          </w:p>
          <w:p w14:paraId="3BBB528D" w14:textId="77777777" w:rsidR="001F4327" w:rsidRPr="005D580B" w:rsidRDefault="001F4327" w:rsidP="00B500CC">
            <w:pPr>
              <w:spacing w:line="276" w:lineRule="auto"/>
              <w:ind w:left="0" w:firstLine="0"/>
              <w:rPr>
                <w:b/>
                <w:bCs/>
                <w:lang w:val="bg-BG"/>
              </w:rPr>
            </w:pPr>
            <w:r w:rsidRPr="005D580B">
              <w:rPr>
                <w:b/>
                <w:bCs/>
                <w:lang w:val="bg-BG"/>
              </w:rPr>
              <w:t>Л</w:t>
            </w:r>
          </w:p>
          <w:p w14:paraId="1C5AAC90" w14:textId="77777777" w:rsidR="001F4327" w:rsidRPr="005D580B" w:rsidRDefault="001F4327" w:rsidP="00B500CC">
            <w:pPr>
              <w:spacing w:line="276" w:lineRule="auto"/>
              <w:ind w:left="0" w:firstLine="0"/>
              <w:rPr>
                <w:b/>
                <w:bCs/>
                <w:lang w:val="bg-BG"/>
              </w:rPr>
            </w:pPr>
            <w:r w:rsidRPr="005D580B">
              <w:rPr>
                <w:b/>
                <w:bCs/>
                <w:lang w:val="bg-BG"/>
              </w:rPr>
              <w:t>А</w:t>
            </w:r>
          </w:p>
          <w:p w14:paraId="5D9AD2C6" w14:textId="77777777" w:rsidR="001F4327" w:rsidRPr="005D580B" w:rsidRDefault="001F4327" w:rsidP="00B500CC">
            <w:pPr>
              <w:spacing w:line="276" w:lineRule="auto"/>
              <w:ind w:left="0" w:firstLine="0"/>
              <w:rPr>
                <w:b/>
                <w:bCs/>
                <w:lang w:val="bg-BG"/>
              </w:rPr>
            </w:pPr>
            <w:r w:rsidRPr="005D580B">
              <w:rPr>
                <w:b/>
                <w:bCs/>
                <w:lang w:val="bg-BG"/>
              </w:rPr>
              <w:t>С</w:t>
            </w:r>
          </w:p>
        </w:tc>
        <w:tc>
          <w:tcPr>
            <w:tcW w:w="1263" w:type="dxa"/>
            <w:shd w:val="clear" w:color="auto" w:fill="D0CECE" w:themeFill="background2" w:themeFillShade="E6"/>
          </w:tcPr>
          <w:p w14:paraId="1794D431" w14:textId="5DBFA389" w:rsidR="001F4327" w:rsidRPr="005D580B" w:rsidRDefault="001F4327" w:rsidP="00B500CC">
            <w:pPr>
              <w:spacing w:line="276" w:lineRule="auto"/>
              <w:ind w:left="0" w:firstLine="0"/>
              <w:rPr>
                <w:b/>
                <w:bCs/>
                <w:lang w:val="bg-BG"/>
              </w:rPr>
            </w:pPr>
            <w:r>
              <w:rPr>
                <w:b/>
                <w:bCs/>
                <w:lang w:val="bg-BG"/>
              </w:rPr>
              <w:t>Учебна 2020-2021</w:t>
            </w:r>
            <w:r w:rsidRPr="005D580B">
              <w:rPr>
                <w:b/>
                <w:bCs/>
                <w:lang w:val="bg-BG"/>
              </w:rPr>
              <w:t xml:space="preserve"> г.</w:t>
            </w:r>
          </w:p>
        </w:tc>
        <w:tc>
          <w:tcPr>
            <w:tcW w:w="1263" w:type="dxa"/>
            <w:shd w:val="clear" w:color="auto" w:fill="D0CECE" w:themeFill="background2" w:themeFillShade="E6"/>
          </w:tcPr>
          <w:p w14:paraId="439D229C" w14:textId="71C4E3CB" w:rsidR="001F4327" w:rsidRPr="005D580B" w:rsidRDefault="001F4327" w:rsidP="00B500CC">
            <w:pPr>
              <w:spacing w:line="276" w:lineRule="auto"/>
              <w:ind w:left="0" w:firstLine="0"/>
              <w:rPr>
                <w:b/>
                <w:bCs/>
                <w:lang w:val="bg-BG"/>
              </w:rPr>
            </w:pPr>
            <w:r>
              <w:rPr>
                <w:b/>
                <w:bCs/>
                <w:lang w:val="bg-BG"/>
              </w:rPr>
              <w:t>Учебна 2021-2022</w:t>
            </w:r>
            <w:r w:rsidRPr="005D580B">
              <w:rPr>
                <w:b/>
                <w:bCs/>
                <w:lang w:val="bg-BG"/>
              </w:rPr>
              <w:t xml:space="preserve"> г.</w:t>
            </w:r>
          </w:p>
        </w:tc>
        <w:tc>
          <w:tcPr>
            <w:tcW w:w="1263" w:type="dxa"/>
            <w:shd w:val="clear" w:color="auto" w:fill="D0CECE" w:themeFill="background2" w:themeFillShade="E6"/>
          </w:tcPr>
          <w:p w14:paraId="7E458718" w14:textId="38455161" w:rsidR="001F4327" w:rsidRPr="005D580B" w:rsidRDefault="001F4327" w:rsidP="00B500CC">
            <w:pPr>
              <w:spacing w:line="276" w:lineRule="auto"/>
              <w:ind w:left="0" w:firstLine="0"/>
              <w:rPr>
                <w:b/>
                <w:bCs/>
                <w:lang w:val="bg-BG"/>
              </w:rPr>
            </w:pPr>
            <w:r>
              <w:rPr>
                <w:b/>
                <w:bCs/>
                <w:lang w:val="bg-BG"/>
              </w:rPr>
              <w:t>Учебна 2022-2023</w:t>
            </w:r>
            <w:r w:rsidRPr="005D580B">
              <w:rPr>
                <w:b/>
                <w:bCs/>
                <w:lang w:val="bg-BG"/>
              </w:rPr>
              <w:t xml:space="preserve"> г.</w:t>
            </w:r>
          </w:p>
        </w:tc>
        <w:tc>
          <w:tcPr>
            <w:tcW w:w="1263" w:type="dxa"/>
            <w:shd w:val="clear" w:color="auto" w:fill="D0CECE" w:themeFill="background2" w:themeFillShade="E6"/>
          </w:tcPr>
          <w:p w14:paraId="4C5CAE69" w14:textId="009F70D2" w:rsidR="001F4327" w:rsidRPr="005D580B" w:rsidRDefault="001F4327" w:rsidP="00B500CC">
            <w:pPr>
              <w:spacing w:line="276" w:lineRule="auto"/>
              <w:ind w:left="0" w:firstLine="0"/>
              <w:rPr>
                <w:b/>
                <w:bCs/>
                <w:lang w:val="bg-BG"/>
              </w:rPr>
            </w:pPr>
            <w:r>
              <w:rPr>
                <w:b/>
                <w:bCs/>
                <w:lang w:val="bg-BG"/>
              </w:rPr>
              <w:t>Учебна 2023-2024</w:t>
            </w:r>
            <w:r w:rsidRPr="005D580B">
              <w:rPr>
                <w:b/>
                <w:bCs/>
                <w:lang w:val="bg-BG"/>
              </w:rPr>
              <w:t xml:space="preserve"> г.</w:t>
            </w:r>
          </w:p>
        </w:tc>
        <w:tc>
          <w:tcPr>
            <w:tcW w:w="1263" w:type="dxa"/>
            <w:shd w:val="clear" w:color="auto" w:fill="D0CECE" w:themeFill="background2" w:themeFillShade="E6"/>
          </w:tcPr>
          <w:p w14:paraId="1A9BD461" w14:textId="07A3B02E" w:rsidR="001F4327" w:rsidRPr="005D580B" w:rsidRDefault="001F4327" w:rsidP="00B500CC">
            <w:pPr>
              <w:spacing w:line="276" w:lineRule="auto"/>
              <w:ind w:left="0" w:firstLine="0"/>
              <w:rPr>
                <w:b/>
                <w:bCs/>
                <w:lang w:val="bg-BG"/>
              </w:rPr>
            </w:pPr>
            <w:r w:rsidRPr="005D580B">
              <w:rPr>
                <w:b/>
                <w:bCs/>
                <w:lang w:val="bg-BG"/>
              </w:rPr>
              <w:t>Учебна 20</w:t>
            </w:r>
            <w:r>
              <w:rPr>
                <w:b/>
                <w:bCs/>
                <w:lang w:val="bg-BG"/>
              </w:rPr>
              <w:t>24-2025</w:t>
            </w:r>
            <w:r w:rsidRPr="005D580B">
              <w:rPr>
                <w:b/>
                <w:bCs/>
                <w:lang w:val="bg-BG"/>
              </w:rPr>
              <w:t xml:space="preserve"> г.</w:t>
            </w:r>
          </w:p>
        </w:tc>
      </w:tr>
      <w:tr w:rsidR="001F4327" w:rsidRPr="00D24648" w14:paraId="07EBE6AB" w14:textId="77777777" w:rsidTr="009B0B9E">
        <w:tc>
          <w:tcPr>
            <w:tcW w:w="1843" w:type="dxa"/>
            <w:vMerge w:val="restart"/>
          </w:tcPr>
          <w:p w14:paraId="74AC2E3B" w14:textId="77777777" w:rsidR="001F4327" w:rsidRPr="00D24648" w:rsidRDefault="001F4327" w:rsidP="009B0B9E">
            <w:pPr>
              <w:spacing w:line="276" w:lineRule="auto"/>
              <w:ind w:left="0" w:right="0" w:firstLine="0"/>
              <w:jc w:val="both"/>
              <w:rPr>
                <w:bCs/>
                <w:lang w:val="bg-BG"/>
              </w:rPr>
            </w:pPr>
            <w:r w:rsidRPr="00D24648">
              <w:rPr>
                <w:bCs/>
                <w:lang w:val="bg-BG"/>
              </w:rPr>
              <w:t>БЕЛ</w:t>
            </w:r>
          </w:p>
        </w:tc>
        <w:tc>
          <w:tcPr>
            <w:tcW w:w="623" w:type="dxa"/>
          </w:tcPr>
          <w:p w14:paraId="0C7674C3" w14:textId="77777777" w:rsidR="001F4327" w:rsidRPr="00D24648" w:rsidRDefault="001F4327" w:rsidP="00B500CC">
            <w:pPr>
              <w:spacing w:line="276" w:lineRule="auto"/>
              <w:ind w:left="0" w:firstLine="0"/>
              <w:rPr>
                <w:bCs/>
                <w:lang w:val="bg-BG"/>
              </w:rPr>
            </w:pPr>
            <w:r w:rsidRPr="00D24648">
              <w:rPr>
                <w:bCs/>
                <w:lang w:val="bg-BG"/>
              </w:rPr>
              <w:t>4</w:t>
            </w:r>
          </w:p>
        </w:tc>
        <w:tc>
          <w:tcPr>
            <w:tcW w:w="1263" w:type="dxa"/>
          </w:tcPr>
          <w:p w14:paraId="376A22E6" w14:textId="1E39F160" w:rsidR="001F4327" w:rsidRPr="00D24648" w:rsidRDefault="001F4327" w:rsidP="00B500CC">
            <w:pPr>
              <w:spacing w:line="276" w:lineRule="auto"/>
              <w:ind w:left="0" w:firstLine="0"/>
              <w:rPr>
                <w:bCs/>
                <w:lang w:val="bg-BG"/>
              </w:rPr>
            </w:pPr>
            <w:r w:rsidRPr="00890700">
              <w:rPr>
                <w:bCs/>
                <w:lang w:val="bg-BG"/>
              </w:rPr>
              <w:t>88,20</w:t>
            </w:r>
            <w:r>
              <w:rPr>
                <w:bCs/>
                <w:lang w:val="bg-BG"/>
              </w:rPr>
              <w:t xml:space="preserve"> т.</w:t>
            </w:r>
          </w:p>
        </w:tc>
        <w:tc>
          <w:tcPr>
            <w:tcW w:w="1263" w:type="dxa"/>
          </w:tcPr>
          <w:p w14:paraId="7DC9A505" w14:textId="75FD401F" w:rsidR="001F4327" w:rsidRPr="00D24648" w:rsidRDefault="001F4327" w:rsidP="00B500CC">
            <w:pPr>
              <w:spacing w:line="276" w:lineRule="auto"/>
              <w:ind w:left="0" w:firstLine="0"/>
              <w:rPr>
                <w:bCs/>
                <w:lang w:val="bg-BG"/>
              </w:rPr>
            </w:pPr>
            <w:r w:rsidRPr="00890700">
              <w:rPr>
                <w:bCs/>
                <w:lang w:val="bg-BG"/>
              </w:rPr>
              <w:t>82,13</w:t>
            </w:r>
            <w:r>
              <w:rPr>
                <w:bCs/>
                <w:lang w:val="bg-BG"/>
              </w:rPr>
              <w:t xml:space="preserve"> т.</w:t>
            </w:r>
          </w:p>
        </w:tc>
        <w:tc>
          <w:tcPr>
            <w:tcW w:w="1263" w:type="dxa"/>
          </w:tcPr>
          <w:p w14:paraId="3BCCBE5B" w14:textId="07590632" w:rsidR="001F4327" w:rsidRPr="00D24648" w:rsidRDefault="001F4327" w:rsidP="00B500CC">
            <w:pPr>
              <w:spacing w:line="276" w:lineRule="auto"/>
              <w:ind w:left="0" w:firstLine="0"/>
              <w:rPr>
                <w:bCs/>
                <w:lang w:val="bg-BG"/>
              </w:rPr>
            </w:pPr>
            <w:r w:rsidRPr="001F4327">
              <w:rPr>
                <w:bCs/>
                <w:lang w:val="bg-BG"/>
              </w:rPr>
              <w:t>88,17</w:t>
            </w:r>
            <w:r>
              <w:rPr>
                <w:bCs/>
                <w:lang w:val="bg-BG"/>
              </w:rPr>
              <w:t xml:space="preserve"> т.</w:t>
            </w:r>
          </w:p>
        </w:tc>
        <w:tc>
          <w:tcPr>
            <w:tcW w:w="1263" w:type="dxa"/>
          </w:tcPr>
          <w:p w14:paraId="38AF878B" w14:textId="41DA79AE" w:rsidR="001F4327" w:rsidRPr="00D24648" w:rsidRDefault="00645CC3" w:rsidP="00B500CC">
            <w:pPr>
              <w:spacing w:line="276" w:lineRule="auto"/>
              <w:ind w:left="0" w:firstLine="0"/>
              <w:rPr>
                <w:bCs/>
                <w:lang w:val="bg-BG"/>
              </w:rPr>
            </w:pPr>
            <w:r w:rsidRPr="00645CC3">
              <w:rPr>
                <w:bCs/>
                <w:lang w:val="bg-BG"/>
              </w:rPr>
              <w:t>91,83</w:t>
            </w:r>
            <w:r>
              <w:rPr>
                <w:bCs/>
                <w:lang w:val="bg-BG"/>
              </w:rPr>
              <w:t xml:space="preserve"> т.</w:t>
            </w:r>
          </w:p>
        </w:tc>
        <w:tc>
          <w:tcPr>
            <w:tcW w:w="1263" w:type="dxa"/>
          </w:tcPr>
          <w:p w14:paraId="40EFBB35" w14:textId="2CEF4CDE" w:rsidR="001F4327" w:rsidRPr="00D24648" w:rsidRDefault="001F4327" w:rsidP="00B500CC">
            <w:pPr>
              <w:spacing w:line="276" w:lineRule="auto"/>
              <w:ind w:left="0" w:firstLine="0"/>
              <w:rPr>
                <w:bCs/>
                <w:lang w:val="bg-BG"/>
              </w:rPr>
            </w:pPr>
          </w:p>
        </w:tc>
      </w:tr>
      <w:tr w:rsidR="001F4327" w:rsidRPr="00D24648" w14:paraId="64BBCFB6" w14:textId="77777777" w:rsidTr="009B0B9E">
        <w:tc>
          <w:tcPr>
            <w:tcW w:w="1843" w:type="dxa"/>
            <w:vMerge/>
          </w:tcPr>
          <w:p w14:paraId="7FFCDF58" w14:textId="77777777" w:rsidR="001F4327" w:rsidRPr="00D24648" w:rsidRDefault="001F4327" w:rsidP="009B0B9E">
            <w:pPr>
              <w:spacing w:line="276" w:lineRule="auto"/>
              <w:ind w:left="0" w:right="0" w:firstLine="0"/>
              <w:jc w:val="both"/>
              <w:rPr>
                <w:bCs/>
                <w:lang w:val="bg-BG"/>
              </w:rPr>
            </w:pPr>
          </w:p>
        </w:tc>
        <w:tc>
          <w:tcPr>
            <w:tcW w:w="623" w:type="dxa"/>
          </w:tcPr>
          <w:p w14:paraId="23114023" w14:textId="77777777" w:rsidR="001F4327" w:rsidRPr="00D24648" w:rsidRDefault="001F4327" w:rsidP="00B500CC">
            <w:pPr>
              <w:spacing w:line="276" w:lineRule="auto"/>
              <w:ind w:left="0" w:firstLine="0"/>
              <w:rPr>
                <w:bCs/>
                <w:lang w:val="bg-BG"/>
              </w:rPr>
            </w:pPr>
            <w:r w:rsidRPr="00D24648">
              <w:rPr>
                <w:bCs/>
                <w:lang w:val="bg-BG"/>
              </w:rPr>
              <w:t>7</w:t>
            </w:r>
          </w:p>
        </w:tc>
        <w:tc>
          <w:tcPr>
            <w:tcW w:w="1263" w:type="dxa"/>
          </w:tcPr>
          <w:p w14:paraId="67D63A48" w14:textId="3B50A796" w:rsidR="001F4327" w:rsidRPr="00D24648" w:rsidRDefault="001F4327" w:rsidP="00B500CC">
            <w:pPr>
              <w:spacing w:line="276" w:lineRule="auto"/>
              <w:ind w:left="0" w:firstLine="0"/>
              <w:rPr>
                <w:bCs/>
                <w:lang w:val="bg-BG"/>
              </w:rPr>
            </w:pPr>
            <w:r w:rsidRPr="008D07B7">
              <w:rPr>
                <w:bCs/>
                <w:lang w:val="bg-BG"/>
              </w:rPr>
              <w:t>71,08</w:t>
            </w:r>
            <w:r>
              <w:rPr>
                <w:bCs/>
                <w:lang w:val="bg-BG"/>
              </w:rPr>
              <w:t xml:space="preserve"> т.</w:t>
            </w:r>
          </w:p>
        </w:tc>
        <w:tc>
          <w:tcPr>
            <w:tcW w:w="1263" w:type="dxa"/>
          </w:tcPr>
          <w:p w14:paraId="2086C582" w14:textId="146F607D" w:rsidR="001F4327" w:rsidRPr="00D24648" w:rsidRDefault="001F4327" w:rsidP="00B500CC">
            <w:pPr>
              <w:spacing w:line="276" w:lineRule="auto"/>
              <w:ind w:left="0" w:firstLine="0"/>
              <w:rPr>
                <w:bCs/>
                <w:lang w:val="bg-BG"/>
              </w:rPr>
            </w:pPr>
            <w:r w:rsidRPr="00890700">
              <w:rPr>
                <w:bCs/>
                <w:lang w:val="bg-BG"/>
              </w:rPr>
              <w:t>70,48</w:t>
            </w:r>
            <w:r>
              <w:rPr>
                <w:bCs/>
                <w:lang w:val="bg-BG"/>
              </w:rPr>
              <w:t xml:space="preserve"> т.</w:t>
            </w:r>
          </w:p>
        </w:tc>
        <w:tc>
          <w:tcPr>
            <w:tcW w:w="1263" w:type="dxa"/>
          </w:tcPr>
          <w:p w14:paraId="6D53CE89" w14:textId="3D17B398" w:rsidR="001F4327" w:rsidRPr="00D24648" w:rsidRDefault="001F4327" w:rsidP="00B500CC">
            <w:pPr>
              <w:spacing w:line="276" w:lineRule="auto"/>
              <w:ind w:left="0" w:firstLine="0"/>
              <w:rPr>
                <w:bCs/>
                <w:lang w:val="bg-BG"/>
              </w:rPr>
            </w:pPr>
            <w:r w:rsidRPr="001F4327">
              <w:rPr>
                <w:bCs/>
                <w:lang w:val="bg-BG"/>
              </w:rPr>
              <w:t>74,93</w:t>
            </w:r>
            <w:r>
              <w:rPr>
                <w:bCs/>
                <w:lang w:val="bg-BG"/>
              </w:rPr>
              <w:t xml:space="preserve"> т.</w:t>
            </w:r>
          </w:p>
        </w:tc>
        <w:tc>
          <w:tcPr>
            <w:tcW w:w="1263" w:type="dxa"/>
          </w:tcPr>
          <w:p w14:paraId="43275475" w14:textId="4661FE0D" w:rsidR="001F4327" w:rsidRPr="00D24648" w:rsidRDefault="00645CC3" w:rsidP="00B500CC">
            <w:pPr>
              <w:spacing w:line="276" w:lineRule="auto"/>
              <w:ind w:left="0" w:firstLine="0"/>
              <w:rPr>
                <w:bCs/>
                <w:lang w:val="bg-BG"/>
              </w:rPr>
            </w:pPr>
            <w:r w:rsidRPr="00645CC3">
              <w:rPr>
                <w:bCs/>
                <w:lang w:val="bg-BG"/>
              </w:rPr>
              <w:t>72,33</w:t>
            </w:r>
            <w:r>
              <w:rPr>
                <w:bCs/>
                <w:lang w:val="bg-BG"/>
              </w:rPr>
              <w:t xml:space="preserve"> т.</w:t>
            </w:r>
          </w:p>
        </w:tc>
        <w:tc>
          <w:tcPr>
            <w:tcW w:w="1263" w:type="dxa"/>
          </w:tcPr>
          <w:p w14:paraId="56DFDB8D" w14:textId="08101E21" w:rsidR="001F4327" w:rsidRPr="00D24648" w:rsidRDefault="001F4327" w:rsidP="00B500CC">
            <w:pPr>
              <w:spacing w:line="276" w:lineRule="auto"/>
              <w:ind w:left="0" w:firstLine="0"/>
              <w:rPr>
                <w:bCs/>
                <w:lang w:val="bg-BG"/>
              </w:rPr>
            </w:pPr>
          </w:p>
        </w:tc>
      </w:tr>
      <w:tr w:rsidR="001F4327" w:rsidRPr="00D24648" w14:paraId="2A186862" w14:textId="77777777" w:rsidTr="009B0B9E">
        <w:tc>
          <w:tcPr>
            <w:tcW w:w="1843" w:type="dxa"/>
            <w:vMerge/>
          </w:tcPr>
          <w:p w14:paraId="141C5E20" w14:textId="77777777" w:rsidR="001F4327" w:rsidRPr="00D24648" w:rsidRDefault="001F4327" w:rsidP="009B0B9E">
            <w:pPr>
              <w:spacing w:line="276" w:lineRule="auto"/>
              <w:ind w:left="0" w:right="0" w:firstLine="0"/>
              <w:jc w:val="both"/>
              <w:rPr>
                <w:bCs/>
                <w:lang w:val="bg-BG"/>
              </w:rPr>
            </w:pPr>
          </w:p>
        </w:tc>
        <w:tc>
          <w:tcPr>
            <w:tcW w:w="623" w:type="dxa"/>
          </w:tcPr>
          <w:p w14:paraId="1F539F69" w14:textId="77777777" w:rsidR="001F4327" w:rsidRPr="00D24648" w:rsidRDefault="001F4327" w:rsidP="00B500CC">
            <w:pPr>
              <w:spacing w:line="276" w:lineRule="auto"/>
              <w:ind w:left="0" w:firstLine="0"/>
              <w:rPr>
                <w:bCs/>
                <w:lang w:val="bg-BG"/>
              </w:rPr>
            </w:pPr>
            <w:r w:rsidRPr="00D24648">
              <w:rPr>
                <w:bCs/>
                <w:lang w:val="bg-BG"/>
              </w:rPr>
              <w:t>12</w:t>
            </w:r>
          </w:p>
        </w:tc>
        <w:tc>
          <w:tcPr>
            <w:tcW w:w="1263" w:type="dxa"/>
          </w:tcPr>
          <w:p w14:paraId="661731F2" w14:textId="6303CB45" w:rsidR="001F4327" w:rsidRPr="00D24648" w:rsidRDefault="001F4327" w:rsidP="00B500CC">
            <w:pPr>
              <w:spacing w:line="276" w:lineRule="auto"/>
              <w:ind w:left="0" w:firstLine="0"/>
              <w:rPr>
                <w:bCs/>
                <w:lang w:val="bg-BG"/>
              </w:rPr>
            </w:pPr>
            <w:r w:rsidRPr="008D07B7">
              <w:rPr>
                <w:bCs/>
                <w:lang w:val="bg-BG"/>
              </w:rPr>
              <w:t>4,19</w:t>
            </w:r>
          </w:p>
        </w:tc>
        <w:tc>
          <w:tcPr>
            <w:tcW w:w="1263" w:type="dxa"/>
          </w:tcPr>
          <w:p w14:paraId="22E3F099" w14:textId="1BAFE449" w:rsidR="001F4327" w:rsidRPr="00D24648" w:rsidRDefault="001F4327" w:rsidP="00B500CC">
            <w:pPr>
              <w:spacing w:line="276" w:lineRule="auto"/>
              <w:ind w:left="0" w:firstLine="0"/>
              <w:rPr>
                <w:bCs/>
                <w:lang w:val="bg-BG"/>
              </w:rPr>
            </w:pPr>
            <w:r>
              <w:rPr>
                <w:bCs/>
                <w:lang w:val="bg-BG"/>
              </w:rPr>
              <w:t>4,30</w:t>
            </w:r>
          </w:p>
        </w:tc>
        <w:tc>
          <w:tcPr>
            <w:tcW w:w="1263" w:type="dxa"/>
          </w:tcPr>
          <w:p w14:paraId="1D91F5B3" w14:textId="3189E16A" w:rsidR="001F4327" w:rsidRPr="00D24648" w:rsidRDefault="001F4327" w:rsidP="00B500CC">
            <w:pPr>
              <w:spacing w:line="276" w:lineRule="auto"/>
              <w:ind w:left="0" w:firstLine="0"/>
              <w:rPr>
                <w:bCs/>
                <w:lang w:val="bg-BG"/>
              </w:rPr>
            </w:pPr>
            <w:r w:rsidRPr="001F4327">
              <w:rPr>
                <w:bCs/>
                <w:lang w:val="bg-BG"/>
              </w:rPr>
              <w:t>3,94</w:t>
            </w:r>
          </w:p>
        </w:tc>
        <w:tc>
          <w:tcPr>
            <w:tcW w:w="1263" w:type="dxa"/>
          </w:tcPr>
          <w:p w14:paraId="038B9EE2" w14:textId="3A546880" w:rsidR="001F4327" w:rsidRPr="00D24648" w:rsidRDefault="00645CC3" w:rsidP="00B500CC">
            <w:pPr>
              <w:spacing w:line="276" w:lineRule="auto"/>
              <w:ind w:left="0" w:firstLine="0"/>
              <w:rPr>
                <w:bCs/>
                <w:lang w:val="bg-BG"/>
              </w:rPr>
            </w:pPr>
            <w:r w:rsidRPr="00645CC3">
              <w:rPr>
                <w:bCs/>
                <w:lang w:val="bg-BG"/>
              </w:rPr>
              <w:t>4,65</w:t>
            </w:r>
          </w:p>
        </w:tc>
        <w:tc>
          <w:tcPr>
            <w:tcW w:w="1263" w:type="dxa"/>
          </w:tcPr>
          <w:p w14:paraId="1E5B0930" w14:textId="694F3703" w:rsidR="001F4327" w:rsidRPr="00D24648" w:rsidRDefault="001E2327" w:rsidP="00B500CC">
            <w:pPr>
              <w:spacing w:line="276" w:lineRule="auto"/>
              <w:ind w:left="0" w:firstLine="0"/>
              <w:rPr>
                <w:bCs/>
                <w:lang w:val="bg-BG"/>
              </w:rPr>
            </w:pPr>
            <w:r w:rsidRPr="001E2327">
              <w:rPr>
                <w:bCs/>
                <w:lang w:val="bg-BG"/>
              </w:rPr>
              <w:t>4.40</w:t>
            </w:r>
          </w:p>
        </w:tc>
      </w:tr>
      <w:tr w:rsidR="001F4327" w:rsidRPr="00D24648" w14:paraId="4FD3BD4C" w14:textId="77777777" w:rsidTr="009B0B9E">
        <w:tc>
          <w:tcPr>
            <w:tcW w:w="1843" w:type="dxa"/>
            <w:vMerge w:val="restart"/>
          </w:tcPr>
          <w:p w14:paraId="05695125" w14:textId="77777777" w:rsidR="001F4327" w:rsidRPr="00D24648" w:rsidRDefault="001F4327" w:rsidP="009B0B9E">
            <w:pPr>
              <w:spacing w:line="276" w:lineRule="auto"/>
              <w:ind w:left="0" w:right="0" w:firstLine="0"/>
              <w:jc w:val="both"/>
              <w:rPr>
                <w:bCs/>
                <w:lang w:val="bg-BG"/>
              </w:rPr>
            </w:pPr>
            <w:r w:rsidRPr="00D24648">
              <w:rPr>
                <w:bCs/>
                <w:lang w:val="bg-BG"/>
              </w:rPr>
              <w:t>АЕ</w:t>
            </w:r>
          </w:p>
        </w:tc>
        <w:tc>
          <w:tcPr>
            <w:tcW w:w="623" w:type="dxa"/>
          </w:tcPr>
          <w:p w14:paraId="345AAE3E" w14:textId="77777777" w:rsidR="001F4327" w:rsidRPr="00D24648" w:rsidRDefault="001F4327" w:rsidP="00B500CC">
            <w:pPr>
              <w:spacing w:line="276" w:lineRule="auto"/>
              <w:ind w:left="0" w:firstLine="0"/>
              <w:rPr>
                <w:bCs/>
                <w:lang w:val="bg-BG"/>
              </w:rPr>
            </w:pPr>
            <w:r w:rsidRPr="00D24648">
              <w:rPr>
                <w:bCs/>
                <w:lang w:val="bg-BG"/>
              </w:rPr>
              <w:t>7</w:t>
            </w:r>
          </w:p>
        </w:tc>
        <w:tc>
          <w:tcPr>
            <w:tcW w:w="1263" w:type="dxa"/>
          </w:tcPr>
          <w:p w14:paraId="15DB4409" w14:textId="6FBB8165" w:rsidR="001F4327" w:rsidRPr="00D24648" w:rsidRDefault="00645CC3" w:rsidP="00B500CC">
            <w:pPr>
              <w:spacing w:line="276" w:lineRule="auto"/>
              <w:ind w:left="0" w:firstLine="0"/>
              <w:rPr>
                <w:bCs/>
                <w:lang w:val="bg-BG"/>
              </w:rPr>
            </w:pPr>
            <w:r w:rsidRPr="00645CC3">
              <w:rPr>
                <w:bCs/>
                <w:lang w:val="bg-BG"/>
              </w:rPr>
              <w:t>97,5</w:t>
            </w:r>
            <w:r>
              <w:rPr>
                <w:bCs/>
                <w:lang w:val="bg-BG"/>
              </w:rPr>
              <w:t xml:space="preserve"> т.</w:t>
            </w:r>
          </w:p>
        </w:tc>
        <w:tc>
          <w:tcPr>
            <w:tcW w:w="1263" w:type="dxa"/>
          </w:tcPr>
          <w:p w14:paraId="17CDDA00" w14:textId="3DA2A700" w:rsidR="001F4327" w:rsidRPr="00D24648" w:rsidRDefault="00645CC3" w:rsidP="00B500CC">
            <w:pPr>
              <w:spacing w:line="276" w:lineRule="auto"/>
              <w:ind w:left="0" w:firstLine="0"/>
              <w:rPr>
                <w:bCs/>
                <w:lang w:val="bg-BG"/>
              </w:rPr>
            </w:pPr>
            <w:r w:rsidRPr="00645CC3">
              <w:rPr>
                <w:bCs/>
                <w:lang w:val="bg-BG"/>
              </w:rPr>
              <w:t>100</w:t>
            </w:r>
            <w:r>
              <w:rPr>
                <w:bCs/>
                <w:lang w:val="bg-BG"/>
              </w:rPr>
              <w:t xml:space="preserve"> т.</w:t>
            </w:r>
          </w:p>
        </w:tc>
        <w:tc>
          <w:tcPr>
            <w:tcW w:w="1263" w:type="dxa"/>
          </w:tcPr>
          <w:p w14:paraId="4F30E57A" w14:textId="5C5444CC" w:rsidR="001F4327" w:rsidRPr="00D24648" w:rsidRDefault="00645CC3" w:rsidP="00B500CC">
            <w:pPr>
              <w:spacing w:line="276" w:lineRule="auto"/>
              <w:ind w:left="0" w:firstLine="0"/>
              <w:rPr>
                <w:bCs/>
                <w:lang w:val="bg-BG"/>
              </w:rPr>
            </w:pPr>
            <w:r w:rsidRPr="00645CC3">
              <w:rPr>
                <w:bCs/>
                <w:lang w:val="bg-BG"/>
              </w:rPr>
              <w:t>79,90</w:t>
            </w:r>
            <w:r>
              <w:rPr>
                <w:bCs/>
                <w:lang w:val="bg-BG"/>
              </w:rPr>
              <w:t xml:space="preserve"> т.</w:t>
            </w:r>
          </w:p>
        </w:tc>
        <w:tc>
          <w:tcPr>
            <w:tcW w:w="1263" w:type="dxa"/>
          </w:tcPr>
          <w:p w14:paraId="21E04AFF" w14:textId="6BC13810" w:rsidR="001F4327" w:rsidRPr="00D24648" w:rsidRDefault="00645CC3" w:rsidP="00B500CC">
            <w:pPr>
              <w:spacing w:line="276" w:lineRule="auto"/>
              <w:ind w:left="0" w:firstLine="0"/>
              <w:rPr>
                <w:bCs/>
                <w:lang w:val="bg-BG"/>
              </w:rPr>
            </w:pPr>
            <w:r w:rsidRPr="00645CC3">
              <w:rPr>
                <w:bCs/>
                <w:lang w:val="bg-BG"/>
              </w:rPr>
              <w:t>93,92</w:t>
            </w:r>
            <w:r>
              <w:rPr>
                <w:bCs/>
                <w:lang w:val="bg-BG"/>
              </w:rPr>
              <w:t xml:space="preserve"> т.</w:t>
            </w:r>
          </w:p>
        </w:tc>
        <w:tc>
          <w:tcPr>
            <w:tcW w:w="1263" w:type="dxa"/>
          </w:tcPr>
          <w:p w14:paraId="34A9CBAA" w14:textId="77777777" w:rsidR="001F4327" w:rsidRPr="00D24648" w:rsidRDefault="001F4327" w:rsidP="00B500CC">
            <w:pPr>
              <w:spacing w:line="276" w:lineRule="auto"/>
              <w:ind w:left="0" w:firstLine="0"/>
              <w:rPr>
                <w:bCs/>
                <w:lang w:val="bg-BG"/>
              </w:rPr>
            </w:pPr>
          </w:p>
        </w:tc>
      </w:tr>
      <w:tr w:rsidR="001F4327" w:rsidRPr="00D24648" w14:paraId="7EBF36D2" w14:textId="77777777" w:rsidTr="009B0B9E">
        <w:tc>
          <w:tcPr>
            <w:tcW w:w="1843" w:type="dxa"/>
            <w:vMerge/>
          </w:tcPr>
          <w:p w14:paraId="0911FF07" w14:textId="77777777" w:rsidR="001F4327" w:rsidRPr="00D24648" w:rsidRDefault="001F4327" w:rsidP="009B0B9E">
            <w:pPr>
              <w:spacing w:line="276" w:lineRule="auto"/>
              <w:ind w:left="0" w:right="0" w:firstLine="0"/>
              <w:jc w:val="both"/>
              <w:rPr>
                <w:bCs/>
                <w:lang w:val="bg-BG"/>
              </w:rPr>
            </w:pPr>
          </w:p>
        </w:tc>
        <w:tc>
          <w:tcPr>
            <w:tcW w:w="623" w:type="dxa"/>
          </w:tcPr>
          <w:p w14:paraId="12717109" w14:textId="77777777" w:rsidR="001F4327" w:rsidRPr="00D24648" w:rsidRDefault="001F4327" w:rsidP="00B500CC">
            <w:pPr>
              <w:spacing w:line="276" w:lineRule="auto"/>
              <w:ind w:left="0" w:firstLine="0"/>
              <w:rPr>
                <w:bCs/>
                <w:lang w:val="bg-BG"/>
              </w:rPr>
            </w:pPr>
            <w:r w:rsidRPr="00D24648">
              <w:rPr>
                <w:bCs/>
                <w:lang w:val="bg-BG"/>
              </w:rPr>
              <w:t>12</w:t>
            </w:r>
          </w:p>
        </w:tc>
        <w:tc>
          <w:tcPr>
            <w:tcW w:w="1263" w:type="dxa"/>
          </w:tcPr>
          <w:p w14:paraId="250A104E" w14:textId="66DE0D50" w:rsidR="001F4327" w:rsidRPr="00D24648" w:rsidRDefault="001F4327" w:rsidP="00B500CC">
            <w:pPr>
              <w:spacing w:line="276" w:lineRule="auto"/>
              <w:ind w:left="0" w:firstLine="0"/>
              <w:rPr>
                <w:bCs/>
                <w:lang w:val="bg-BG"/>
              </w:rPr>
            </w:pPr>
            <w:r w:rsidRPr="008D07B7">
              <w:rPr>
                <w:bCs/>
                <w:lang w:val="bg-BG"/>
              </w:rPr>
              <w:t>5,32</w:t>
            </w:r>
          </w:p>
        </w:tc>
        <w:tc>
          <w:tcPr>
            <w:tcW w:w="1263" w:type="dxa"/>
          </w:tcPr>
          <w:p w14:paraId="0E20565B" w14:textId="48A85E17" w:rsidR="001F4327" w:rsidRPr="00D24648" w:rsidRDefault="001F4327" w:rsidP="00B500CC">
            <w:pPr>
              <w:spacing w:line="276" w:lineRule="auto"/>
              <w:ind w:left="0" w:firstLine="0"/>
              <w:rPr>
                <w:bCs/>
                <w:lang w:val="bg-BG"/>
              </w:rPr>
            </w:pPr>
            <w:r w:rsidRPr="00890700">
              <w:rPr>
                <w:bCs/>
                <w:lang w:val="bg-BG"/>
              </w:rPr>
              <w:t>5,05</w:t>
            </w:r>
          </w:p>
        </w:tc>
        <w:tc>
          <w:tcPr>
            <w:tcW w:w="1263" w:type="dxa"/>
          </w:tcPr>
          <w:p w14:paraId="099DA89E" w14:textId="4C80FD09" w:rsidR="001F4327" w:rsidRPr="00D24648" w:rsidRDefault="001F4327" w:rsidP="00B500CC">
            <w:pPr>
              <w:spacing w:line="276" w:lineRule="auto"/>
              <w:ind w:left="0" w:firstLine="0"/>
              <w:rPr>
                <w:bCs/>
                <w:lang w:val="bg-BG"/>
              </w:rPr>
            </w:pPr>
            <w:r w:rsidRPr="001F4327">
              <w:rPr>
                <w:bCs/>
                <w:lang w:val="bg-BG"/>
              </w:rPr>
              <w:t>4,47</w:t>
            </w:r>
          </w:p>
        </w:tc>
        <w:tc>
          <w:tcPr>
            <w:tcW w:w="1263" w:type="dxa"/>
          </w:tcPr>
          <w:p w14:paraId="005A7AC9" w14:textId="2DF98AD5" w:rsidR="001F4327" w:rsidRPr="00D24648" w:rsidRDefault="00645CC3" w:rsidP="00B500CC">
            <w:pPr>
              <w:spacing w:line="276" w:lineRule="auto"/>
              <w:ind w:left="0" w:firstLine="0"/>
              <w:rPr>
                <w:bCs/>
                <w:lang w:val="bg-BG"/>
              </w:rPr>
            </w:pPr>
            <w:r w:rsidRPr="00645CC3">
              <w:rPr>
                <w:bCs/>
                <w:lang w:val="bg-BG"/>
              </w:rPr>
              <w:t>5,09</w:t>
            </w:r>
          </w:p>
        </w:tc>
        <w:tc>
          <w:tcPr>
            <w:tcW w:w="1263" w:type="dxa"/>
          </w:tcPr>
          <w:p w14:paraId="2A252C24" w14:textId="6F80CC65" w:rsidR="001F4327" w:rsidRPr="00D24648" w:rsidRDefault="001E2327" w:rsidP="00B500CC">
            <w:pPr>
              <w:spacing w:line="276" w:lineRule="auto"/>
              <w:ind w:left="0" w:firstLine="0"/>
              <w:rPr>
                <w:bCs/>
                <w:lang w:val="bg-BG"/>
              </w:rPr>
            </w:pPr>
            <w:r w:rsidRPr="001E2327">
              <w:rPr>
                <w:bCs/>
                <w:lang w:val="bg-BG"/>
              </w:rPr>
              <w:t>4.89</w:t>
            </w:r>
          </w:p>
        </w:tc>
      </w:tr>
      <w:tr w:rsidR="001F4327" w:rsidRPr="00D24648" w14:paraId="4FC34270" w14:textId="77777777" w:rsidTr="009B0B9E">
        <w:tc>
          <w:tcPr>
            <w:tcW w:w="1843" w:type="dxa"/>
            <w:vMerge w:val="restart"/>
          </w:tcPr>
          <w:p w14:paraId="08A70603" w14:textId="40101C6F" w:rsidR="001F4327" w:rsidRPr="00D24648" w:rsidRDefault="009B0B9E" w:rsidP="009B0B9E">
            <w:pPr>
              <w:spacing w:line="276" w:lineRule="auto"/>
              <w:ind w:left="0" w:right="0" w:firstLine="0"/>
              <w:jc w:val="both"/>
              <w:rPr>
                <w:bCs/>
                <w:lang w:val="bg-BG"/>
              </w:rPr>
            </w:pPr>
            <w:r>
              <w:rPr>
                <w:bCs/>
                <w:lang w:val="bg-BG"/>
              </w:rPr>
              <w:t>Математик</w:t>
            </w:r>
            <w:r w:rsidR="001F4327" w:rsidRPr="00D24648">
              <w:rPr>
                <w:bCs/>
                <w:lang w:val="bg-BG"/>
              </w:rPr>
              <w:t xml:space="preserve">а </w:t>
            </w:r>
          </w:p>
        </w:tc>
        <w:tc>
          <w:tcPr>
            <w:tcW w:w="623" w:type="dxa"/>
          </w:tcPr>
          <w:p w14:paraId="0A9E4DFA" w14:textId="77777777" w:rsidR="001F4327" w:rsidRPr="00D24648" w:rsidRDefault="001F4327" w:rsidP="00B500CC">
            <w:pPr>
              <w:spacing w:line="276" w:lineRule="auto"/>
              <w:ind w:left="0" w:firstLine="0"/>
              <w:rPr>
                <w:bCs/>
                <w:lang w:val="bg-BG"/>
              </w:rPr>
            </w:pPr>
            <w:r w:rsidRPr="00D24648">
              <w:rPr>
                <w:bCs/>
                <w:lang w:val="bg-BG"/>
              </w:rPr>
              <w:t>4</w:t>
            </w:r>
          </w:p>
        </w:tc>
        <w:tc>
          <w:tcPr>
            <w:tcW w:w="1263" w:type="dxa"/>
          </w:tcPr>
          <w:p w14:paraId="76221BBA" w14:textId="3253F684" w:rsidR="001F4327" w:rsidRPr="00D24648" w:rsidRDefault="001F4327" w:rsidP="00B500CC">
            <w:pPr>
              <w:spacing w:line="276" w:lineRule="auto"/>
              <w:ind w:left="0" w:firstLine="0"/>
              <w:rPr>
                <w:bCs/>
                <w:lang w:val="bg-BG"/>
              </w:rPr>
            </w:pPr>
            <w:r w:rsidRPr="00890700">
              <w:rPr>
                <w:bCs/>
                <w:lang w:val="bg-BG"/>
              </w:rPr>
              <w:t>75,07</w:t>
            </w:r>
            <w:r>
              <w:rPr>
                <w:bCs/>
                <w:lang w:val="bg-BG"/>
              </w:rPr>
              <w:t xml:space="preserve"> т.</w:t>
            </w:r>
          </w:p>
        </w:tc>
        <w:tc>
          <w:tcPr>
            <w:tcW w:w="1263" w:type="dxa"/>
          </w:tcPr>
          <w:p w14:paraId="158E9959" w14:textId="1BF49314" w:rsidR="001F4327" w:rsidRPr="00D24648" w:rsidRDefault="001F4327" w:rsidP="00B500CC">
            <w:pPr>
              <w:spacing w:line="276" w:lineRule="auto"/>
              <w:ind w:left="0" w:firstLine="0"/>
              <w:rPr>
                <w:bCs/>
                <w:lang w:val="bg-BG"/>
              </w:rPr>
            </w:pPr>
            <w:r w:rsidRPr="00890700">
              <w:rPr>
                <w:bCs/>
                <w:lang w:val="bg-BG"/>
              </w:rPr>
              <w:t>67,47</w:t>
            </w:r>
            <w:r>
              <w:rPr>
                <w:bCs/>
                <w:lang w:val="bg-BG"/>
              </w:rPr>
              <w:t xml:space="preserve"> т.</w:t>
            </w:r>
          </w:p>
        </w:tc>
        <w:tc>
          <w:tcPr>
            <w:tcW w:w="1263" w:type="dxa"/>
          </w:tcPr>
          <w:p w14:paraId="1A9D98AB" w14:textId="0B3B3D96" w:rsidR="001F4327" w:rsidRPr="00D24648" w:rsidRDefault="001F4327" w:rsidP="00B500CC">
            <w:pPr>
              <w:spacing w:line="276" w:lineRule="auto"/>
              <w:ind w:left="0" w:firstLine="0"/>
              <w:rPr>
                <w:bCs/>
                <w:lang w:val="bg-BG"/>
              </w:rPr>
            </w:pPr>
            <w:r w:rsidRPr="001F4327">
              <w:rPr>
                <w:bCs/>
                <w:lang w:val="bg-BG"/>
              </w:rPr>
              <w:t>81,01</w:t>
            </w:r>
            <w:r>
              <w:rPr>
                <w:bCs/>
                <w:lang w:val="bg-BG"/>
              </w:rPr>
              <w:t xml:space="preserve"> т.</w:t>
            </w:r>
          </w:p>
        </w:tc>
        <w:tc>
          <w:tcPr>
            <w:tcW w:w="1263" w:type="dxa"/>
          </w:tcPr>
          <w:p w14:paraId="2AF6877A" w14:textId="4ECACE2C" w:rsidR="001F4327" w:rsidRPr="00D24648" w:rsidRDefault="00645CC3" w:rsidP="00B500CC">
            <w:pPr>
              <w:spacing w:line="276" w:lineRule="auto"/>
              <w:ind w:left="0" w:firstLine="0"/>
              <w:rPr>
                <w:bCs/>
                <w:lang w:val="bg-BG"/>
              </w:rPr>
            </w:pPr>
            <w:r w:rsidRPr="00645CC3">
              <w:rPr>
                <w:bCs/>
                <w:lang w:val="bg-BG"/>
              </w:rPr>
              <w:t>87,56</w:t>
            </w:r>
            <w:r>
              <w:rPr>
                <w:bCs/>
                <w:lang w:val="bg-BG"/>
              </w:rPr>
              <w:t xml:space="preserve"> т.</w:t>
            </w:r>
          </w:p>
        </w:tc>
        <w:tc>
          <w:tcPr>
            <w:tcW w:w="1263" w:type="dxa"/>
          </w:tcPr>
          <w:p w14:paraId="4EB8255E" w14:textId="09ED1936" w:rsidR="001F4327" w:rsidRPr="00D24648" w:rsidRDefault="001F4327" w:rsidP="00B500CC">
            <w:pPr>
              <w:spacing w:line="276" w:lineRule="auto"/>
              <w:ind w:left="0" w:firstLine="0"/>
              <w:rPr>
                <w:bCs/>
                <w:lang w:val="bg-BG"/>
              </w:rPr>
            </w:pPr>
          </w:p>
        </w:tc>
      </w:tr>
      <w:tr w:rsidR="001F4327" w:rsidRPr="00D24648" w14:paraId="0B1FCC49" w14:textId="77777777" w:rsidTr="009B0B9E">
        <w:tc>
          <w:tcPr>
            <w:tcW w:w="1843" w:type="dxa"/>
            <w:vMerge/>
          </w:tcPr>
          <w:p w14:paraId="10D89051" w14:textId="77777777" w:rsidR="001F4327" w:rsidRPr="00D24648" w:rsidRDefault="001F4327" w:rsidP="009B0B9E">
            <w:pPr>
              <w:spacing w:line="276" w:lineRule="auto"/>
              <w:ind w:left="0" w:right="0" w:firstLine="0"/>
              <w:jc w:val="both"/>
              <w:rPr>
                <w:bCs/>
                <w:lang w:val="bg-BG"/>
              </w:rPr>
            </w:pPr>
          </w:p>
        </w:tc>
        <w:tc>
          <w:tcPr>
            <w:tcW w:w="623" w:type="dxa"/>
          </w:tcPr>
          <w:p w14:paraId="5F252DCB" w14:textId="77777777" w:rsidR="001F4327" w:rsidRPr="00D24648" w:rsidRDefault="001F4327" w:rsidP="00B500CC">
            <w:pPr>
              <w:spacing w:line="276" w:lineRule="auto"/>
              <w:ind w:left="0" w:firstLine="0"/>
              <w:rPr>
                <w:bCs/>
                <w:lang w:val="bg-BG"/>
              </w:rPr>
            </w:pPr>
            <w:r w:rsidRPr="00D24648">
              <w:rPr>
                <w:bCs/>
                <w:lang w:val="bg-BG"/>
              </w:rPr>
              <w:t>7</w:t>
            </w:r>
          </w:p>
        </w:tc>
        <w:tc>
          <w:tcPr>
            <w:tcW w:w="1263" w:type="dxa"/>
          </w:tcPr>
          <w:p w14:paraId="305AB1B1" w14:textId="008D6086" w:rsidR="001F4327" w:rsidRPr="00D24648" w:rsidRDefault="001F4327" w:rsidP="00B500CC">
            <w:pPr>
              <w:spacing w:line="276" w:lineRule="auto"/>
              <w:ind w:left="0" w:firstLine="0"/>
              <w:rPr>
                <w:bCs/>
                <w:lang w:val="bg-BG"/>
              </w:rPr>
            </w:pPr>
            <w:r w:rsidRPr="008D07B7">
              <w:rPr>
                <w:bCs/>
                <w:lang w:val="bg-BG"/>
              </w:rPr>
              <w:t>47,31</w:t>
            </w:r>
            <w:r>
              <w:rPr>
                <w:bCs/>
                <w:lang w:val="bg-BG"/>
              </w:rPr>
              <w:t xml:space="preserve"> т.</w:t>
            </w:r>
          </w:p>
        </w:tc>
        <w:tc>
          <w:tcPr>
            <w:tcW w:w="1263" w:type="dxa"/>
          </w:tcPr>
          <w:p w14:paraId="225FB130" w14:textId="04B21D21" w:rsidR="001F4327" w:rsidRPr="00D24648" w:rsidRDefault="001F4327" w:rsidP="00B500CC">
            <w:pPr>
              <w:spacing w:line="276" w:lineRule="auto"/>
              <w:ind w:left="0" w:firstLine="0"/>
              <w:rPr>
                <w:bCs/>
                <w:lang w:val="bg-BG"/>
              </w:rPr>
            </w:pPr>
            <w:r w:rsidRPr="00890700">
              <w:rPr>
                <w:bCs/>
                <w:lang w:val="bg-BG"/>
              </w:rPr>
              <w:t>50,88</w:t>
            </w:r>
            <w:r>
              <w:rPr>
                <w:bCs/>
                <w:lang w:val="bg-BG"/>
              </w:rPr>
              <w:t xml:space="preserve"> т.</w:t>
            </w:r>
          </w:p>
        </w:tc>
        <w:tc>
          <w:tcPr>
            <w:tcW w:w="1263" w:type="dxa"/>
          </w:tcPr>
          <w:p w14:paraId="4C1D48C4" w14:textId="79B5D12C" w:rsidR="001F4327" w:rsidRPr="00D24648" w:rsidRDefault="001F4327" w:rsidP="00B500CC">
            <w:pPr>
              <w:spacing w:line="276" w:lineRule="auto"/>
              <w:ind w:left="0" w:firstLine="0"/>
              <w:rPr>
                <w:bCs/>
                <w:lang w:val="bg-BG"/>
              </w:rPr>
            </w:pPr>
            <w:r w:rsidRPr="001F4327">
              <w:rPr>
                <w:bCs/>
                <w:lang w:val="bg-BG"/>
              </w:rPr>
              <w:t>51,55</w:t>
            </w:r>
            <w:r>
              <w:rPr>
                <w:bCs/>
                <w:lang w:val="bg-BG"/>
              </w:rPr>
              <w:t xml:space="preserve"> т.</w:t>
            </w:r>
          </w:p>
        </w:tc>
        <w:tc>
          <w:tcPr>
            <w:tcW w:w="1263" w:type="dxa"/>
          </w:tcPr>
          <w:p w14:paraId="1A7D683D" w14:textId="3C888F19" w:rsidR="001F4327" w:rsidRPr="00D24648" w:rsidRDefault="00645CC3" w:rsidP="00B500CC">
            <w:pPr>
              <w:spacing w:line="276" w:lineRule="auto"/>
              <w:ind w:left="0" w:firstLine="0"/>
              <w:rPr>
                <w:bCs/>
                <w:lang w:val="bg-BG"/>
              </w:rPr>
            </w:pPr>
            <w:r w:rsidRPr="00645CC3">
              <w:rPr>
                <w:bCs/>
                <w:lang w:val="bg-BG"/>
              </w:rPr>
              <w:t>57,31</w:t>
            </w:r>
            <w:r>
              <w:rPr>
                <w:bCs/>
                <w:lang w:val="bg-BG"/>
              </w:rPr>
              <w:t xml:space="preserve"> т.</w:t>
            </w:r>
          </w:p>
        </w:tc>
        <w:tc>
          <w:tcPr>
            <w:tcW w:w="1263" w:type="dxa"/>
          </w:tcPr>
          <w:p w14:paraId="5814A840" w14:textId="67ECF4FF" w:rsidR="001F4327" w:rsidRPr="00D24648" w:rsidRDefault="001F4327" w:rsidP="00B500CC">
            <w:pPr>
              <w:spacing w:line="276" w:lineRule="auto"/>
              <w:ind w:left="0" w:firstLine="0"/>
              <w:rPr>
                <w:bCs/>
                <w:lang w:val="bg-BG"/>
              </w:rPr>
            </w:pPr>
          </w:p>
        </w:tc>
      </w:tr>
      <w:tr w:rsidR="001F4327" w:rsidRPr="00D24648" w14:paraId="21331666" w14:textId="77777777" w:rsidTr="009B0B9E">
        <w:tc>
          <w:tcPr>
            <w:tcW w:w="1843" w:type="dxa"/>
            <w:vMerge/>
          </w:tcPr>
          <w:p w14:paraId="5DECB91A" w14:textId="77777777" w:rsidR="001F4327" w:rsidRPr="00D24648" w:rsidRDefault="001F4327" w:rsidP="009B0B9E">
            <w:pPr>
              <w:spacing w:line="276" w:lineRule="auto"/>
              <w:ind w:left="0" w:right="0" w:firstLine="0"/>
              <w:jc w:val="both"/>
              <w:rPr>
                <w:bCs/>
                <w:lang w:val="bg-BG"/>
              </w:rPr>
            </w:pPr>
          </w:p>
        </w:tc>
        <w:tc>
          <w:tcPr>
            <w:tcW w:w="623" w:type="dxa"/>
          </w:tcPr>
          <w:p w14:paraId="5D85F734" w14:textId="77777777" w:rsidR="001F4327" w:rsidRPr="00D24648" w:rsidRDefault="001F4327" w:rsidP="00B500CC">
            <w:pPr>
              <w:spacing w:line="276" w:lineRule="auto"/>
              <w:ind w:left="0" w:firstLine="0"/>
              <w:rPr>
                <w:bCs/>
                <w:lang w:val="bg-BG"/>
              </w:rPr>
            </w:pPr>
            <w:r w:rsidRPr="00D24648">
              <w:rPr>
                <w:bCs/>
                <w:lang w:val="bg-BG"/>
              </w:rPr>
              <w:t>12</w:t>
            </w:r>
          </w:p>
        </w:tc>
        <w:tc>
          <w:tcPr>
            <w:tcW w:w="1263" w:type="dxa"/>
          </w:tcPr>
          <w:p w14:paraId="77698125" w14:textId="77777777" w:rsidR="001F4327" w:rsidRPr="00D24648" w:rsidRDefault="001F4327" w:rsidP="00B500CC">
            <w:pPr>
              <w:spacing w:line="276" w:lineRule="auto"/>
              <w:ind w:left="0" w:firstLine="0"/>
              <w:rPr>
                <w:bCs/>
                <w:lang w:val="bg-BG"/>
              </w:rPr>
            </w:pPr>
            <w:r w:rsidRPr="00D24648">
              <w:rPr>
                <w:bCs/>
                <w:lang w:val="bg-BG"/>
              </w:rPr>
              <w:t>-</w:t>
            </w:r>
          </w:p>
        </w:tc>
        <w:tc>
          <w:tcPr>
            <w:tcW w:w="1263" w:type="dxa"/>
          </w:tcPr>
          <w:p w14:paraId="258C60EE" w14:textId="77777777" w:rsidR="001F4327" w:rsidRPr="00D24648" w:rsidRDefault="001F4327" w:rsidP="00B500CC">
            <w:pPr>
              <w:spacing w:line="276" w:lineRule="auto"/>
              <w:ind w:left="0" w:firstLine="0"/>
              <w:rPr>
                <w:bCs/>
                <w:lang w:val="bg-BG"/>
              </w:rPr>
            </w:pPr>
            <w:r w:rsidRPr="00D24648">
              <w:rPr>
                <w:bCs/>
                <w:lang w:val="bg-BG"/>
              </w:rPr>
              <w:t>-</w:t>
            </w:r>
          </w:p>
        </w:tc>
        <w:tc>
          <w:tcPr>
            <w:tcW w:w="1263" w:type="dxa"/>
          </w:tcPr>
          <w:p w14:paraId="156F40F0" w14:textId="642EC10B" w:rsidR="001F4327" w:rsidRPr="00D24648" w:rsidRDefault="001F4327" w:rsidP="00B500CC">
            <w:pPr>
              <w:spacing w:line="276" w:lineRule="auto"/>
              <w:ind w:left="0" w:firstLine="0"/>
              <w:rPr>
                <w:bCs/>
                <w:lang w:val="bg-BG"/>
              </w:rPr>
            </w:pPr>
            <w:r>
              <w:rPr>
                <w:bCs/>
                <w:lang w:val="bg-BG"/>
              </w:rPr>
              <w:t>-</w:t>
            </w:r>
          </w:p>
        </w:tc>
        <w:tc>
          <w:tcPr>
            <w:tcW w:w="1263" w:type="dxa"/>
          </w:tcPr>
          <w:p w14:paraId="681AECAF" w14:textId="2DC55F91" w:rsidR="001F4327" w:rsidRPr="00DB3C61" w:rsidRDefault="00DB3C61" w:rsidP="00B500CC">
            <w:pPr>
              <w:spacing w:line="276" w:lineRule="auto"/>
              <w:ind w:left="0" w:firstLine="0"/>
              <w:rPr>
                <w:bCs/>
              </w:rPr>
            </w:pPr>
            <w:r>
              <w:rPr>
                <w:bCs/>
              </w:rPr>
              <w:t>-</w:t>
            </w:r>
          </w:p>
        </w:tc>
        <w:tc>
          <w:tcPr>
            <w:tcW w:w="1263" w:type="dxa"/>
          </w:tcPr>
          <w:p w14:paraId="6BF6E9EF" w14:textId="07F01C04" w:rsidR="001F4327" w:rsidRPr="00DB3C61" w:rsidRDefault="00DB3C61" w:rsidP="00B500CC">
            <w:pPr>
              <w:spacing w:line="276" w:lineRule="auto"/>
              <w:ind w:left="0" w:firstLine="0"/>
              <w:rPr>
                <w:bCs/>
              </w:rPr>
            </w:pPr>
            <w:r>
              <w:rPr>
                <w:bCs/>
              </w:rPr>
              <w:t>-</w:t>
            </w:r>
          </w:p>
        </w:tc>
      </w:tr>
      <w:tr w:rsidR="001F4327" w:rsidRPr="00D24648" w14:paraId="64564E86" w14:textId="77777777" w:rsidTr="009B0B9E">
        <w:tc>
          <w:tcPr>
            <w:tcW w:w="1843" w:type="dxa"/>
            <w:vMerge w:val="restart"/>
          </w:tcPr>
          <w:p w14:paraId="5B55544F" w14:textId="77777777" w:rsidR="001F4327" w:rsidRPr="00D24648" w:rsidRDefault="001F4327" w:rsidP="009B0B9E">
            <w:pPr>
              <w:spacing w:line="276" w:lineRule="auto"/>
              <w:ind w:left="0" w:right="0" w:firstLine="0"/>
              <w:jc w:val="both"/>
              <w:rPr>
                <w:bCs/>
                <w:lang w:val="bg-BG"/>
              </w:rPr>
            </w:pPr>
            <w:r w:rsidRPr="00D24648">
              <w:rPr>
                <w:bCs/>
                <w:lang w:val="bg-BG"/>
              </w:rPr>
              <w:t xml:space="preserve">География </w:t>
            </w:r>
          </w:p>
        </w:tc>
        <w:tc>
          <w:tcPr>
            <w:tcW w:w="623" w:type="dxa"/>
          </w:tcPr>
          <w:p w14:paraId="73905428" w14:textId="77777777" w:rsidR="001F4327" w:rsidRPr="00D24648" w:rsidRDefault="001F4327" w:rsidP="00B500CC">
            <w:pPr>
              <w:spacing w:line="276" w:lineRule="auto"/>
              <w:ind w:left="0" w:firstLine="0"/>
              <w:rPr>
                <w:bCs/>
                <w:lang w:val="bg-BG"/>
              </w:rPr>
            </w:pPr>
            <w:r w:rsidRPr="00D24648">
              <w:rPr>
                <w:bCs/>
                <w:lang w:val="bg-BG"/>
              </w:rPr>
              <w:t>7</w:t>
            </w:r>
          </w:p>
        </w:tc>
        <w:tc>
          <w:tcPr>
            <w:tcW w:w="1263" w:type="dxa"/>
          </w:tcPr>
          <w:p w14:paraId="02F96D3C" w14:textId="77777777" w:rsidR="001F4327" w:rsidRPr="00D24648" w:rsidRDefault="001F4327" w:rsidP="00B500CC">
            <w:pPr>
              <w:spacing w:line="276" w:lineRule="auto"/>
              <w:ind w:left="0" w:firstLine="0"/>
              <w:rPr>
                <w:bCs/>
                <w:lang w:val="bg-BG"/>
              </w:rPr>
            </w:pPr>
          </w:p>
        </w:tc>
        <w:tc>
          <w:tcPr>
            <w:tcW w:w="1263" w:type="dxa"/>
          </w:tcPr>
          <w:p w14:paraId="35E03D16" w14:textId="279C7FA5" w:rsidR="001F4327" w:rsidRPr="00D24648" w:rsidRDefault="001F4327" w:rsidP="00B500CC">
            <w:pPr>
              <w:spacing w:line="276" w:lineRule="auto"/>
              <w:ind w:left="0" w:firstLine="0"/>
              <w:rPr>
                <w:bCs/>
                <w:lang w:val="bg-BG"/>
              </w:rPr>
            </w:pPr>
          </w:p>
        </w:tc>
        <w:tc>
          <w:tcPr>
            <w:tcW w:w="1263" w:type="dxa"/>
          </w:tcPr>
          <w:p w14:paraId="769447DD" w14:textId="77777777" w:rsidR="001F4327" w:rsidRPr="00D24648" w:rsidRDefault="001F4327" w:rsidP="00B500CC">
            <w:pPr>
              <w:spacing w:line="276" w:lineRule="auto"/>
              <w:ind w:left="0" w:firstLine="0"/>
              <w:rPr>
                <w:bCs/>
                <w:lang w:val="bg-BG"/>
              </w:rPr>
            </w:pPr>
          </w:p>
        </w:tc>
        <w:tc>
          <w:tcPr>
            <w:tcW w:w="1263" w:type="dxa"/>
          </w:tcPr>
          <w:p w14:paraId="3195D615" w14:textId="77777777" w:rsidR="001F4327" w:rsidRPr="00D24648" w:rsidRDefault="001F4327" w:rsidP="00B500CC">
            <w:pPr>
              <w:spacing w:line="276" w:lineRule="auto"/>
              <w:ind w:left="0" w:firstLine="0"/>
              <w:rPr>
                <w:bCs/>
                <w:lang w:val="bg-BG"/>
              </w:rPr>
            </w:pPr>
          </w:p>
        </w:tc>
        <w:tc>
          <w:tcPr>
            <w:tcW w:w="1263" w:type="dxa"/>
          </w:tcPr>
          <w:p w14:paraId="5C42B393" w14:textId="77777777" w:rsidR="001F4327" w:rsidRPr="00D24648" w:rsidRDefault="001F4327" w:rsidP="00B500CC">
            <w:pPr>
              <w:spacing w:line="276" w:lineRule="auto"/>
              <w:ind w:left="0" w:firstLine="0"/>
              <w:rPr>
                <w:bCs/>
                <w:lang w:val="bg-BG"/>
              </w:rPr>
            </w:pPr>
          </w:p>
        </w:tc>
      </w:tr>
      <w:tr w:rsidR="001F4327" w:rsidRPr="00D24648" w14:paraId="309EF916" w14:textId="77777777" w:rsidTr="009B0B9E">
        <w:tc>
          <w:tcPr>
            <w:tcW w:w="1843" w:type="dxa"/>
            <w:vMerge/>
          </w:tcPr>
          <w:p w14:paraId="5E0F542D" w14:textId="77777777" w:rsidR="001F4327" w:rsidRPr="00D24648" w:rsidRDefault="001F4327" w:rsidP="009B0B9E">
            <w:pPr>
              <w:spacing w:line="276" w:lineRule="auto"/>
              <w:ind w:left="0" w:right="0" w:firstLine="0"/>
              <w:jc w:val="both"/>
              <w:rPr>
                <w:bCs/>
                <w:lang w:val="bg-BG"/>
              </w:rPr>
            </w:pPr>
          </w:p>
        </w:tc>
        <w:tc>
          <w:tcPr>
            <w:tcW w:w="623" w:type="dxa"/>
          </w:tcPr>
          <w:p w14:paraId="0D1D38F6" w14:textId="77777777" w:rsidR="001F4327" w:rsidRPr="00D24648" w:rsidRDefault="001F4327" w:rsidP="00B500CC">
            <w:pPr>
              <w:spacing w:line="276" w:lineRule="auto"/>
              <w:ind w:left="0" w:firstLine="0"/>
              <w:rPr>
                <w:bCs/>
                <w:lang w:val="bg-BG"/>
              </w:rPr>
            </w:pPr>
            <w:r w:rsidRPr="00D24648">
              <w:rPr>
                <w:bCs/>
                <w:lang w:val="bg-BG"/>
              </w:rPr>
              <w:t>12</w:t>
            </w:r>
          </w:p>
        </w:tc>
        <w:tc>
          <w:tcPr>
            <w:tcW w:w="1263" w:type="dxa"/>
          </w:tcPr>
          <w:p w14:paraId="351EFD73" w14:textId="6C24B77B" w:rsidR="001F4327" w:rsidRPr="00D24648" w:rsidRDefault="001F4327" w:rsidP="00B500CC">
            <w:pPr>
              <w:spacing w:line="276" w:lineRule="auto"/>
              <w:ind w:left="0" w:firstLine="0"/>
              <w:rPr>
                <w:bCs/>
                <w:lang w:val="bg-BG"/>
              </w:rPr>
            </w:pPr>
            <w:r w:rsidRPr="00890700">
              <w:rPr>
                <w:bCs/>
                <w:lang w:val="bg-BG"/>
              </w:rPr>
              <w:t>4,49</w:t>
            </w:r>
          </w:p>
        </w:tc>
        <w:tc>
          <w:tcPr>
            <w:tcW w:w="1263" w:type="dxa"/>
          </w:tcPr>
          <w:p w14:paraId="00EDF495" w14:textId="1159D54E" w:rsidR="001F4327" w:rsidRPr="00D24648" w:rsidRDefault="001F4327" w:rsidP="00B500CC">
            <w:pPr>
              <w:spacing w:line="276" w:lineRule="auto"/>
              <w:ind w:left="0" w:firstLine="0"/>
              <w:rPr>
                <w:bCs/>
                <w:lang w:val="bg-BG"/>
              </w:rPr>
            </w:pPr>
            <w:r>
              <w:rPr>
                <w:bCs/>
                <w:lang w:val="bg-BG"/>
              </w:rPr>
              <w:t>-</w:t>
            </w:r>
          </w:p>
        </w:tc>
        <w:tc>
          <w:tcPr>
            <w:tcW w:w="1263" w:type="dxa"/>
          </w:tcPr>
          <w:p w14:paraId="43CC9666" w14:textId="44C7F508" w:rsidR="001F4327" w:rsidRPr="00D24648" w:rsidRDefault="001F4327" w:rsidP="00B500CC">
            <w:pPr>
              <w:spacing w:line="276" w:lineRule="auto"/>
              <w:ind w:left="0" w:firstLine="0"/>
              <w:rPr>
                <w:bCs/>
                <w:lang w:val="bg-BG"/>
              </w:rPr>
            </w:pPr>
            <w:r>
              <w:rPr>
                <w:bCs/>
                <w:lang w:val="bg-BG"/>
              </w:rPr>
              <w:t>-</w:t>
            </w:r>
          </w:p>
        </w:tc>
        <w:tc>
          <w:tcPr>
            <w:tcW w:w="1263" w:type="dxa"/>
          </w:tcPr>
          <w:p w14:paraId="1AB2AF95" w14:textId="4AB048F4" w:rsidR="001F4327" w:rsidRPr="00DB3C61" w:rsidRDefault="00DB3C61" w:rsidP="00B500CC">
            <w:pPr>
              <w:spacing w:line="276" w:lineRule="auto"/>
              <w:ind w:left="0" w:firstLine="0"/>
              <w:rPr>
                <w:bCs/>
              </w:rPr>
            </w:pPr>
            <w:r>
              <w:rPr>
                <w:bCs/>
              </w:rPr>
              <w:t>-</w:t>
            </w:r>
          </w:p>
        </w:tc>
        <w:tc>
          <w:tcPr>
            <w:tcW w:w="1263" w:type="dxa"/>
          </w:tcPr>
          <w:p w14:paraId="5406B4FA" w14:textId="67EB9D58" w:rsidR="001F4327" w:rsidRPr="00DB3C61" w:rsidRDefault="00DB3C61" w:rsidP="00B500CC">
            <w:pPr>
              <w:spacing w:line="276" w:lineRule="auto"/>
              <w:ind w:left="0" w:firstLine="0"/>
              <w:rPr>
                <w:bCs/>
              </w:rPr>
            </w:pPr>
            <w:r>
              <w:rPr>
                <w:bCs/>
              </w:rPr>
              <w:t>-</w:t>
            </w:r>
          </w:p>
        </w:tc>
      </w:tr>
      <w:tr w:rsidR="001F4327" w:rsidRPr="00D24648" w14:paraId="314DA3F4" w14:textId="77777777" w:rsidTr="009B0B9E">
        <w:tc>
          <w:tcPr>
            <w:tcW w:w="1843" w:type="dxa"/>
            <w:vMerge w:val="restart"/>
          </w:tcPr>
          <w:p w14:paraId="5DC6A000" w14:textId="77777777" w:rsidR="001F4327" w:rsidRPr="00D24648" w:rsidRDefault="001F4327" w:rsidP="009B0B9E">
            <w:pPr>
              <w:spacing w:line="276" w:lineRule="auto"/>
              <w:ind w:left="0" w:right="0" w:firstLine="0"/>
              <w:jc w:val="both"/>
              <w:rPr>
                <w:bCs/>
                <w:lang w:val="bg-BG"/>
              </w:rPr>
            </w:pPr>
            <w:r w:rsidRPr="00D24648">
              <w:rPr>
                <w:bCs/>
                <w:lang w:val="bg-BG"/>
              </w:rPr>
              <w:t xml:space="preserve">Биология </w:t>
            </w:r>
          </w:p>
        </w:tc>
        <w:tc>
          <w:tcPr>
            <w:tcW w:w="623" w:type="dxa"/>
          </w:tcPr>
          <w:p w14:paraId="27F50621" w14:textId="77777777" w:rsidR="001F4327" w:rsidRPr="00D24648" w:rsidRDefault="001F4327" w:rsidP="00B500CC">
            <w:pPr>
              <w:spacing w:line="276" w:lineRule="auto"/>
              <w:ind w:left="0" w:firstLine="0"/>
              <w:rPr>
                <w:bCs/>
                <w:lang w:val="bg-BG"/>
              </w:rPr>
            </w:pPr>
            <w:r w:rsidRPr="00D24648">
              <w:rPr>
                <w:bCs/>
                <w:lang w:val="bg-BG"/>
              </w:rPr>
              <w:t>7</w:t>
            </w:r>
          </w:p>
        </w:tc>
        <w:tc>
          <w:tcPr>
            <w:tcW w:w="1263" w:type="dxa"/>
          </w:tcPr>
          <w:p w14:paraId="7DF8E990" w14:textId="77777777" w:rsidR="001F4327" w:rsidRPr="00D24648" w:rsidRDefault="001F4327" w:rsidP="00B500CC">
            <w:pPr>
              <w:spacing w:line="276" w:lineRule="auto"/>
              <w:ind w:left="0" w:firstLine="0"/>
              <w:rPr>
                <w:bCs/>
                <w:lang w:val="bg-BG"/>
              </w:rPr>
            </w:pPr>
          </w:p>
        </w:tc>
        <w:tc>
          <w:tcPr>
            <w:tcW w:w="1263" w:type="dxa"/>
          </w:tcPr>
          <w:p w14:paraId="512547C0" w14:textId="6D889362" w:rsidR="001F4327" w:rsidRPr="00D24648" w:rsidRDefault="001F4327" w:rsidP="00B500CC">
            <w:pPr>
              <w:spacing w:line="276" w:lineRule="auto"/>
              <w:ind w:left="0" w:firstLine="0"/>
              <w:rPr>
                <w:bCs/>
                <w:lang w:val="bg-BG"/>
              </w:rPr>
            </w:pPr>
          </w:p>
        </w:tc>
        <w:tc>
          <w:tcPr>
            <w:tcW w:w="1263" w:type="dxa"/>
          </w:tcPr>
          <w:p w14:paraId="1E3E7621" w14:textId="77777777" w:rsidR="001F4327" w:rsidRPr="00D24648" w:rsidRDefault="001F4327" w:rsidP="00B500CC">
            <w:pPr>
              <w:spacing w:line="276" w:lineRule="auto"/>
              <w:ind w:left="0" w:firstLine="0"/>
              <w:rPr>
                <w:bCs/>
                <w:lang w:val="bg-BG"/>
              </w:rPr>
            </w:pPr>
          </w:p>
        </w:tc>
        <w:tc>
          <w:tcPr>
            <w:tcW w:w="1263" w:type="dxa"/>
          </w:tcPr>
          <w:p w14:paraId="5D46A09C" w14:textId="77777777" w:rsidR="001F4327" w:rsidRPr="00D24648" w:rsidRDefault="001F4327" w:rsidP="00B500CC">
            <w:pPr>
              <w:spacing w:line="276" w:lineRule="auto"/>
              <w:ind w:left="0" w:firstLine="0"/>
              <w:rPr>
                <w:bCs/>
                <w:lang w:val="bg-BG"/>
              </w:rPr>
            </w:pPr>
          </w:p>
        </w:tc>
        <w:tc>
          <w:tcPr>
            <w:tcW w:w="1263" w:type="dxa"/>
          </w:tcPr>
          <w:p w14:paraId="798C6B97" w14:textId="77777777" w:rsidR="001F4327" w:rsidRPr="00D24648" w:rsidRDefault="001F4327" w:rsidP="00B500CC">
            <w:pPr>
              <w:spacing w:line="276" w:lineRule="auto"/>
              <w:ind w:left="0" w:firstLine="0"/>
              <w:rPr>
                <w:bCs/>
                <w:lang w:val="bg-BG"/>
              </w:rPr>
            </w:pPr>
          </w:p>
        </w:tc>
      </w:tr>
      <w:tr w:rsidR="001F4327" w:rsidRPr="00D24648" w14:paraId="53F67692" w14:textId="77777777" w:rsidTr="009B0B9E">
        <w:tc>
          <w:tcPr>
            <w:tcW w:w="1843" w:type="dxa"/>
            <w:vMerge/>
          </w:tcPr>
          <w:p w14:paraId="0A978622" w14:textId="77777777" w:rsidR="001F4327" w:rsidRPr="00D24648" w:rsidRDefault="001F4327" w:rsidP="009B0B9E">
            <w:pPr>
              <w:spacing w:line="276" w:lineRule="auto"/>
              <w:ind w:left="0" w:right="0" w:firstLine="0"/>
              <w:jc w:val="both"/>
              <w:rPr>
                <w:bCs/>
                <w:lang w:val="bg-BG"/>
              </w:rPr>
            </w:pPr>
          </w:p>
        </w:tc>
        <w:tc>
          <w:tcPr>
            <w:tcW w:w="623" w:type="dxa"/>
          </w:tcPr>
          <w:p w14:paraId="72018C8F" w14:textId="77777777" w:rsidR="001F4327" w:rsidRPr="00D24648" w:rsidRDefault="001F4327" w:rsidP="00B500CC">
            <w:pPr>
              <w:spacing w:line="276" w:lineRule="auto"/>
              <w:ind w:left="0" w:firstLine="0"/>
              <w:rPr>
                <w:bCs/>
                <w:lang w:val="bg-BG"/>
              </w:rPr>
            </w:pPr>
            <w:r w:rsidRPr="00D24648">
              <w:rPr>
                <w:bCs/>
                <w:lang w:val="bg-BG"/>
              </w:rPr>
              <w:t>12</w:t>
            </w:r>
          </w:p>
        </w:tc>
        <w:tc>
          <w:tcPr>
            <w:tcW w:w="1263" w:type="dxa"/>
          </w:tcPr>
          <w:p w14:paraId="407A2B5B" w14:textId="0323A342" w:rsidR="001F4327" w:rsidRPr="00D24648" w:rsidRDefault="001F4327" w:rsidP="00B500CC">
            <w:pPr>
              <w:spacing w:line="276" w:lineRule="auto"/>
              <w:ind w:left="0" w:firstLine="0"/>
              <w:rPr>
                <w:bCs/>
                <w:lang w:val="bg-BG"/>
              </w:rPr>
            </w:pPr>
            <w:r w:rsidRPr="00890700">
              <w:rPr>
                <w:bCs/>
                <w:lang w:val="bg-BG"/>
              </w:rPr>
              <w:t>4,20</w:t>
            </w:r>
          </w:p>
        </w:tc>
        <w:tc>
          <w:tcPr>
            <w:tcW w:w="1263" w:type="dxa"/>
          </w:tcPr>
          <w:p w14:paraId="29DE20FF" w14:textId="6FD6752B" w:rsidR="001F4327" w:rsidRPr="00D24648" w:rsidRDefault="001F4327" w:rsidP="00B500CC">
            <w:pPr>
              <w:spacing w:line="276" w:lineRule="auto"/>
              <w:ind w:left="0" w:firstLine="0"/>
              <w:rPr>
                <w:bCs/>
                <w:lang w:val="bg-BG"/>
              </w:rPr>
            </w:pPr>
            <w:r w:rsidRPr="00890700">
              <w:rPr>
                <w:bCs/>
                <w:lang w:val="bg-BG"/>
              </w:rPr>
              <w:t>3,60</w:t>
            </w:r>
          </w:p>
        </w:tc>
        <w:tc>
          <w:tcPr>
            <w:tcW w:w="1263" w:type="dxa"/>
          </w:tcPr>
          <w:p w14:paraId="49A48F6F" w14:textId="5105BCF4" w:rsidR="001F4327" w:rsidRPr="00D24648" w:rsidRDefault="001F4327" w:rsidP="00B500CC">
            <w:pPr>
              <w:spacing w:line="276" w:lineRule="auto"/>
              <w:ind w:left="0" w:firstLine="0"/>
              <w:rPr>
                <w:bCs/>
                <w:lang w:val="bg-BG"/>
              </w:rPr>
            </w:pPr>
            <w:r w:rsidRPr="001F4327">
              <w:rPr>
                <w:bCs/>
                <w:lang w:val="bg-BG"/>
              </w:rPr>
              <w:t>3,47</w:t>
            </w:r>
          </w:p>
        </w:tc>
        <w:tc>
          <w:tcPr>
            <w:tcW w:w="1263" w:type="dxa"/>
          </w:tcPr>
          <w:p w14:paraId="491F6306" w14:textId="630ECEAD" w:rsidR="001F4327" w:rsidRPr="00D24648" w:rsidRDefault="00645CC3" w:rsidP="00B500CC">
            <w:pPr>
              <w:spacing w:line="276" w:lineRule="auto"/>
              <w:ind w:left="0" w:firstLine="0"/>
              <w:rPr>
                <w:bCs/>
                <w:lang w:val="bg-BG"/>
              </w:rPr>
            </w:pPr>
            <w:r w:rsidRPr="00645CC3">
              <w:rPr>
                <w:bCs/>
                <w:lang w:val="bg-BG"/>
              </w:rPr>
              <w:t>3,82</w:t>
            </w:r>
          </w:p>
        </w:tc>
        <w:tc>
          <w:tcPr>
            <w:tcW w:w="1263" w:type="dxa"/>
          </w:tcPr>
          <w:p w14:paraId="5426C4E1" w14:textId="348FC174" w:rsidR="001F4327" w:rsidRPr="00D24648" w:rsidRDefault="001E2327" w:rsidP="00B500CC">
            <w:pPr>
              <w:spacing w:line="276" w:lineRule="auto"/>
              <w:ind w:left="0" w:firstLine="0"/>
              <w:rPr>
                <w:bCs/>
                <w:lang w:val="bg-BG"/>
              </w:rPr>
            </w:pPr>
            <w:r w:rsidRPr="001E2327">
              <w:rPr>
                <w:bCs/>
                <w:lang w:val="bg-BG"/>
              </w:rPr>
              <w:t>3.59</w:t>
            </w:r>
          </w:p>
        </w:tc>
      </w:tr>
      <w:tr w:rsidR="001F4327" w:rsidRPr="00D24648" w14:paraId="3713A571" w14:textId="77777777" w:rsidTr="009B0B9E">
        <w:tc>
          <w:tcPr>
            <w:tcW w:w="1843" w:type="dxa"/>
          </w:tcPr>
          <w:p w14:paraId="4A550DA3" w14:textId="77777777" w:rsidR="001F4327" w:rsidRPr="00D24648" w:rsidRDefault="001F4327" w:rsidP="009B0B9E">
            <w:pPr>
              <w:spacing w:line="276" w:lineRule="auto"/>
              <w:ind w:left="0" w:right="0" w:firstLine="0"/>
              <w:jc w:val="both"/>
              <w:rPr>
                <w:bCs/>
                <w:lang w:val="bg-BG"/>
              </w:rPr>
            </w:pPr>
            <w:r w:rsidRPr="00D24648">
              <w:rPr>
                <w:bCs/>
                <w:lang w:val="bg-BG"/>
              </w:rPr>
              <w:t>Философски</w:t>
            </w:r>
          </w:p>
          <w:p w14:paraId="3BF9023A" w14:textId="77777777" w:rsidR="001F4327" w:rsidRPr="00D24648" w:rsidRDefault="001F4327" w:rsidP="009B0B9E">
            <w:pPr>
              <w:spacing w:line="276" w:lineRule="auto"/>
              <w:ind w:left="0" w:right="0" w:firstLine="0"/>
              <w:jc w:val="both"/>
              <w:rPr>
                <w:bCs/>
                <w:lang w:val="bg-BG"/>
              </w:rPr>
            </w:pPr>
            <w:r w:rsidRPr="00D24648">
              <w:rPr>
                <w:bCs/>
                <w:lang w:val="bg-BG"/>
              </w:rPr>
              <w:t>цикъл</w:t>
            </w:r>
          </w:p>
        </w:tc>
        <w:tc>
          <w:tcPr>
            <w:tcW w:w="623" w:type="dxa"/>
          </w:tcPr>
          <w:p w14:paraId="5AD74702" w14:textId="77777777" w:rsidR="001F4327" w:rsidRPr="00D24648" w:rsidRDefault="001F4327" w:rsidP="00B500CC">
            <w:pPr>
              <w:spacing w:line="276" w:lineRule="auto"/>
              <w:ind w:left="0" w:firstLine="0"/>
              <w:rPr>
                <w:bCs/>
                <w:lang w:val="bg-BG"/>
              </w:rPr>
            </w:pPr>
            <w:r w:rsidRPr="00D24648">
              <w:rPr>
                <w:bCs/>
                <w:lang w:val="bg-BG"/>
              </w:rPr>
              <w:t>12</w:t>
            </w:r>
          </w:p>
        </w:tc>
        <w:tc>
          <w:tcPr>
            <w:tcW w:w="1263" w:type="dxa"/>
          </w:tcPr>
          <w:p w14:paraId="0FCBECB3" w14:textId="0E1C6A29" w:rsidR="001F4327" w:rsidRPr="00D24648" w:rsidRDefault="001F4327" w:rsidP="00B500CC">
            <w:pPr>
              <w:spacing w:line="276" w:lineRule="auto"/>
              <w:ind w:left="0" w:firstLine="0"/>
              <w:rPr>
                <w:bCs/>
                <w:lang w:val="bg-BG"/>
              </w:rPr>
            </w:pPr>
            <w:r w:rsidRPr="00890700">
              <w:rPr>
                <w:bCs/>
                <w:lang w:val="bg-BG"/>
              </w:rPr>
              <w:t>4,31</w:t>
            </w:r>
          </w:p>
        </w:tc>
        <w:tc>
          <w:tcPr>
            <w:tcW w:w="1263" w:type="dxa"/>
          </w:tcPr>
          <w:p w14:paraId="1D4441C2" w14:textId="6FCAE27D" w:rsidR="001F4327" w:rsidRPr="00D24648" w:rsidRDefault="001F4327" w:rsidP="00B500CC">
            <w:pPr>
              <w:spacing w:line="276" w:lineRule="auto"/>
              <w:ind w:left="0" w:firstLine="0"/>
              <w:rPr>
                <w:bCs/>
                <w:lang w:val="bg-BG"/>
              </w:rPr>
            </w:pPr>
            <w:r>
              <w:rPr>
                <w:bCs/>
                <w:lang w:val="bg-BG"/>
              </w:rPr>
              <w:t>-</w:t>
            </w:r>
          </w:p>
        </w:tc>
        <w:tc>
          <w:tcPr>
            <w:tcW w:w="1263" w:type="dxa"/>
          </w:tcPr>
          <w:p w14:paraId="5E9B61D4" w14:textId="0BA48FF7" w:rsidR="001F4327" w:rsidRPr="00DB3C61" w:rsidRDefault="00DB3C61" w:rsidP="00B500CC">
            <w:pPr>
              <w:spacing w:line="276" w:lineRule="auto"/>
              <w:ind w:left="0" w:firstLine="0"/>
              <w:rPr>
                <w:bCs/>
              </w:rPr>
            </w:pPr>
            <w:r>
              <w:rPr>
                <w:bCs/>
              </w:rPr>
              <w:t>-</w:t>
            </w:r>
          </w:p>
        </w:tc>
        <w:tc>
          <w:tcPr>
            <w:tcW w:w="1263" w:type="dxa"/>
          </w:tcPr>
          <w:p w14:paraId="0A04DE42" w14:textId="43339AC5" w:rsidR="001F4327" w:rsidRPr="00DB3C61" w:rsidRDefault="00DB3C61" w:rsidP="00B500CC">
            <w:pPr>
              <w:spacing w:line="276" w:lineRule="auto"/>
              <w:ind w:left="0" w:firstLine="0"/>
              <w:rPr>
                <w:bCs/>
              </w:rPr>
            </w:pPr>
            <w:r>
              <w:rPr>
                <w:bCs/>
              </w:rPr>
              <w:t>-</w:t>
            </w:r>
          </w:p>
        </w:tc>
        <w:tc>
          <w:tcPr>
            <w:tcW w:w="1263" w:type="dxa"/>
          </w:tcPr>
          <w:p w14:paraId="77CF2E17" w14:textId="216F6CDE" w:rsidR="001F4327" w:rsidRPr="00DB3C61" w:rsidRDefault="00DB3C61" w:rsidP="00B500CC">
            <w:pPr>
              <w:spacing w:line="276" w:lineRule="auto"/>
              <w:ind w:left="0" w:firstLine="0"/>
              <w:rPr>
                <w:bCs/>
              </w:rPr>
            </w:pPr>
            <w:r>
              <w:rPr>
                <w:bCs/>
              </w:rPr>
              <w:t>-</w:t>
            </w:r>
          </w:p>
        </w:tc>
      </w:tr>
      <w:tr w:rsidR="001F4327" w:rsidRPr="00D24648" w14:paraId="2150BCBF" w14:textId="77777777" w:rsidTr="009B0B9E">
        <w:tc>
          <w:tcPr>
            <w:tcW w:w="1843" w:type="dxa"/>
          </w:tcPr>
          <w:p w14:paraId="57A24156" w14:textId="77777777" w:rsidR="001F4327" w:rsidRPr="00D24648" w:rsidRDefault="001F4327" w:rsidP="009B0B9E">
            <w:pPr>
              <w:spacing w:line="276" w:lineRule="auto"/>
              <w:ind w:left="0" w:right="0" w:firstLine="0"/>
              <w:jc w:val="both"/>
              <w:rPr>
                <w:bCs/>
                <w:lang w:val="bg-BG"/>
              </w:rPr>
            </w:pPr>
            <w:r w:rsidRPr="00D24648">
              <w:rPr>
                <w:bCs/>
                <w:lang w:val="bg-BG"/>
              </w:rPr>
              <w:t>Немски език</w:t>
            </w:r>
          </w:p>
        </w:tc>
        <w:tc>
          <w:tcPr>
            <w:tcW w:w="623" w:type="dxa"/>
          </w:tcPr>
          <w:p w14:paraId="06B1549E" w14:textId="77777777" w:rsidR="001F4327" w:rsidRPr="00D24648" w:rsidRDefault="001F4327" w:rsidP="00B500CC">
            <w:pPr>
              <w:spacing w:line="276" w:lineRule="auto"/>
              <w:ind w:left="0" w:firstLine="0"/>
              <w:rPr>
                <w:bCs/>
                <w:lang w:val="bg-BG"/>
              </w:rPr>
            </w:pPr>
            <w:r w:rsidRPr="00D24648">
              <w:rPr>
                <w:bCs/>
                <w:lang w:val="bg-BG"/>
              </w:rPr>
              <w:t>12</w:t>
            </w:r>
          </w:p>
        </w:tc>
        <w:tc>
          <w:tcPr>
            <w:tcW w:w="1263" w:type="dxa"/>
          </w:tcPr>
          <w:p w14:paraId="5C07D2BD" w14:textId="0F410DFF" w:rsidR="001F4327" w:rsidRPr="00DB3C61" w:rsidRDefault="00DB3C61" w:rsidP="00B500CC">
            <w:pPr>
              <w:spacing w:line="276" w:lineRule="auto"/>
              <w:ind w:left="0" w:firstLine="0"/>
              <w:rPr>
                <w:bCs/>
              </w:rPr>
            </w:pPr>
            <w:r>
              <w:rPr>
                <w:bCs/>
              </w:rPr>
              <w:t>-</w:t>
            </w:r>
          </w:p>
        </w:tc>
        <w:tc>
          <w:tcPr>
            <w:tcW w:w="1263" w:type="dxa"/>
          </w:tcPr>
          <w:p w14:paraId="332C9658" w14:textId="4DC2ADC0" w:rsidR="001F4327" w:rsidRPr="00DB3C61" w:rsidRDefault="00DB3C61" w:rsidP="00B500CC">
            <w:pPr>
              <w:spacing w:line="276" w:lineRule="auto"/>
              <w:ind w:left="0" w:firstLine="0"/>
              <w:rPr>
                <w:bCs/>
              </w:rPr>
            </w:pPr>
            <w:r>
              <w:rPr>
                <w:bCs/>
              </w:rPr>
              <w:t>-</w:t>
            </w:r>
          </w:p>
        </w:tc>
        <w:tc>
          <w:tcPr>
            <w:tcW w:w="1263" w:type="dxa"/>
          </w:tcPr>
          <w:p w14:paraId="50908735" w14:textId="40908ED8" w:rsidR="001F4327" w:rsidRPr="00DB3C61" w:rsidRDefault="00DB3C61" w:rsidP="00B500CC">
            <w:pPr>
              <w:spacing w:line="276" w:lineRule="auto"/>
              <w:ind w:left="0" w:firstLine="0"/>
              <w:rPr>
                <w:bCs/>
              </w:rPr>
            </w:pPr>
            <w:r>
              <w:rPr>
                <w:bCs/>
              </w:rPr>
              <w:t>-</w:t>
            </w:r>
          </w:p>
        </w:tc>
        <w:tc>
          <w:tcPr>
            <w:tcW w:w="1263" w:type="dxa"/>
          </w:tcPr>
          <w:p w14:paraId="539FE2E8" w14:textId="04C4C41F" w:rsidR="001F4327" w:rsidRPr="00DB3C61" w:rsidRDefault="00DB3C61" w:rsidP="00B500CC">
            <w:pPr>
              <w:spacing w:line="276" w:lineRule="auto"/>
              <w:ind w:left="0" w:firstLine="0"/>
              <w:rPr>
                <w:bCs/>
              </w:rPr>
            </w:pPr>
            <w:r>
              <w:rPr>
                <w:bCs/>
              </w:rPr>
              <w:t>-</w:t>
            </w:r>
          </w:p>
        </w:tc>
        <w:tc>
          <w:tcPr>
            <w:tcW w:w="1263" w:type="dxa"/>
          </w:tcPr>
          <w:p w14:paraId="37D0B247" w14:textId="097770DB" w:rsidR="001F4327" w:rsidRPr="00D24648" w:rsidRDefault="001E2327" w:rsidP="00B500CC">
            <w:pPr>
              <w:spacing w:line="276" w:lineRule="auto"/>
              <w:ind w:left="0" w:firstLine="0"/>
              <w:rPr>
                <w:bCs/>
                <w:lang w:val="bg-BG"/>
              </w:rPr>
            </w:pPr>
            <w:r>
              <w:rPr>
                <w:bCs/>
                <w:lang w:val="bg-BG"/>
              </w:rPr>
              <w:t>5.60</w:t>
            </w:r>
          </w:p>
        </w:tc>
      </w:tr>
    </w:tbl>
    <w:p w14:paraId="31659C64" w14:textId="77777777" w:rsidR="00D24648" w:rsidRPr="00D24648" w:rsidRDefault="00D24648" w:rsidP="00D24648">
      <w:pPr>
        <w:spacing w:line="276" w:lineRule="auto"/>
        <w:contextualSpacing/>
        <w:rPr>
          <w:bCs/>
          <w:lang w:val="bg-BG"/>
        </w:rPr>
      </w:pPr>
    </w:p>
    <w:p w14:paraId="222D7A3A" w14:textId="0DB2A2AF" w:rsidR="00D24648" w:rsidRPr="00D24648" w:rsidRDefault="00D24648" w:rsidP="009B0B9E">
      <w:pPr>
        <w:numPr>
          <w:ilvl w:val="0"/>
          <w:numId w:val="11"/>
        </w:numPr>
        <w:spacing w:after="160" w:line="276" w:lineRule="auto"/>
        <w:ind w:left="360" w:right="0"/>
        <w:contextualSpacing/>
        <w:rPr>
          <w:bCs/>
          <w:lang w:val="bg-BG"/>
        </w:rPr>
      </w:pPr>
      <w:r w:rsidRPr="00D24648">
        <w:rPr>
          <w:bCs/>
          <w:lang w:val="bg-BG"/>
        </w:rPr>
        <w:t>100% от зрелостниците в дневна форма завършват успешно средното си образование. Цифрите показват устойчивост на резултатите на матур</w:t>
      </w:r>
      <w:r w:rsidR="00DB3C61">
        <w:rPr>
          <w:bCs/>
          <w:lang w:val="bg-BG"/>
        </w:rPr>
        <w:t xml:space="preserve">ата по БЕЛ и трайно добри </w:t>
      </w:r>
      <w:r w:rsidR="00AC1570">
        <w:rPr>
          <w:bCs/>
          <w:lang w:val="bg-BG"/>
        </w:rPr>
        <w:t xml:space="preserve">(съизмерими с </w:t>
      </w:r>
      <w:r w:rsidR="00DB3C61">
        <w:rPr>
          <w:bCs/>
          <w:lang w:val="bg-BG"/>
        </w:rPr>
        <w:t>резултати</w:t>
      </w:r>
      <w:r w:rsidR="00AC1570">
        <w:rPr>
          <w:bCs/>
          <w:lang w:val="bg-BG"/>
        </w:rPr>
        <w:t>те в страната)</w:t>
      </w:r>
      <w:r w:rsidR="00DB3C61">
        <w:rPr>
          <w:bCs/>
          <w:lang w:val="bg-BG"/>
        </w:rPr>
        <w:t xml:space="preserve"> по втория матуритете</w:t>
      </w:r>
      <w:r w:rsidR="00AC1570">
        <w:rPr>
          <w:bCs/>
          <w:lang w:val="bg-BG"/>
        </w:rPr>
        <w:t>н</w:t>
      </w:r>
      <w:r w:rsidR="00DB3C61">
        <w:rPr>
          <w:bCs/>
          <w:lang w:val="bg-BG"/>
        </w:rPr>
        <w:t xml:space="preserve"> предмет</w:t>
      </w:r>
      <w:r w:rsidRPr="00D24648">
        <w:rPr>
          <w:bCs/>
          <w:lang w:val="bg-BG"/>
        </w:rPr>
        <w:t>;</w:t>
      </w:r>
    </w:p>
    <w:p w14:paraId="45B6CB00" w14:textId="3E1C9EA7" w:rsidR="00D24648" w:rsidRPr="00D24648" w:rsidRDefault="00D24648" w:rsidP="009B0B9E">
      <w:pPr>
        <w:numPr>
          <w:ilvl w:val="0"/>
          <w:numId w:val="11"/>
        </w:numPr>
        <w:spacing w:after="160" w:line="276" w:lineRule="auto"/>
        <w:ind w:left="360" w:right="0"/>
        <w:contextualSpacing/>
        <w:rPr>
          <w:bCs/>
          <w:lang w:val="bg-BG"/>
        </w:rPr>
      </w:pPr>
      <w:r w:rsidRPr="00D24648">
        <w:rPr>
          <w:bCs/>
          <w:lang w:val="bg-BG"/>
        </w:rPr>
        <w:t xml:space="preserve"> НВО за учениците от 4 клас е традиционно с отлични постижения и неслучайно училището ни е лидер в областта, когато говорим з</w:t>
      </w:r>
      <w:r w:rsidR="009F186E">
        <w:rPr>
          <w:bCs/>
          <w:lang w:val="bg-BG"/>
        </w:rPr>
        <w:t>а резултати</w:t>
      </w:r>
      <w:r w:rsidRPr="00D24648">
        <w:rPr>
          <w:bCs/>
          <w:lang w:val="bg-BG"/>
        </w:rPr>
        <w:t>;</w:t>
      </w:r>
    </w:p>
    <w:p w14:paraId="1096A73A" w14:textId="77777777" w:rsidR="00D24648" w:rsidRPr="00D24648" w:rsidRDefault="00D24648" w:rsidP="009B0B9E">
      <w:pPr>
        <w:numPr>
          <w:ilvl w:val="0"/>
          <w:numId w:val="11"/>
        </w:numPr>
        <w:spacing w:after="160" w:line="276" w:lineRule="auto"/>
        <w:ind w:left="360" w:right="0"/>
        <w:contextualSpacing/>
        <w:rPr>
          <w:bCs/>
          <w:lang w:val="bg-BG"/>
        </w:rPr>
      </w:pPr>
      <w:r w:rsidRPr="00D24648">
        <w:rPr>
          <w:bCs/>
          <w:lang w:val="bg-BG"/>
        </w:rPr>
        <w:t xml:space="preserve"> Традиционно силно е  представянето на седмокласниците ни, като постиженията по БЕЛ са по-високи от тези по математика, което е тенденция за цялата страна.</w:t>
      </w:r>
    </w:p>
    <w:p w14:paraId="7E9A28F1" w14:textId="77777777" w:rsidR="00D24648" w:rsidRPr="00D24648" w:rsidRDefault="00D24648" w:rsidP="00D24648">
      <w:pPr>
        <w:spacing w:line="276" w:lineRule="auto"/>
        <w:contextualSpacing/>
        <w:rPr>
          <w:bCs/>
          <w:lang w:val="bg-BG"/>
        </w:rPr>
      </w:pPr>
    </w:p>
    <w:p w14:paraId="7B21B3B0" w14:textId="2ED79371" w:rsidR="00D24648" w:rsidRPr="0012521E" w:rsidRDefault="00D24648" w:rsidP="009B0B9E">
      <w:pPr>
        <w:pStyle w:val="ListParagraph"/>
        <w:numPr>
          <w:ilvl w:val="1"/>
          <w:numId w:val="8"/>
        </w:numPr>
        <w:ind w:left="0" w:right="0" w:firstLine="0"/>
        <w:rPr>
          <w:u w:val="single"/>
          <w:lang w:val="bg-BG"/>
        </w:rPr>
      </w:pPr>
      <w:r w:rsidRPr="0012521E">
        <w:rPr>
          <w:u w:val="single"/>
          <w:lang w:val="bg-BG"/>
        </w:rPr>
        <w:t>СИЛНИ СТРАНИ</w:t>
      </w:r>
    </w:p>
    <w:p w14:paraId="56F756CE" w14:textId="5C6508AC" w:rsidR="00D24648" w:rsidRPr="00FF5B20" w:rsidRDefault="009F186E" w:rsidP="009B0B9E">
      <w:pPr>
        <w:pStyle w:val="ListParagraph"/>
        <w:numPr>
          <w:ilvl w:val="0"/>
          <w:numId w:val="31"/>
        </w:numPr>
        <w:ind w:left="0" w:right="0" w:firstLine="0"/>
        <w:rPr>
          <w:lang w:val="bg-BG"/>
        </w:rPr>
      </w:pPr>
      <w:r w:rsidRPr="00FF5B20">
        <w:rPr>
          <w:lang w:val="bg-BG"/>
        </w:rPr>
        <w:t>Висок процент на реализация на завършващите ученици във висши учебни заведения (между 70% и 100%), като добрата чуждоезикова подготовка създава предпоставки и за продължаване на образованието в международна академична среда</w:t>
      </w:r>
      <w:r w:rsidR="00D24648" w:rsidRPr="00FF5B20">
        <w:rPr>
          <w:lang w:val="bg-BG"/>
        </w:rPr>
        <w:t>;</w:t>
      </w:r>
    </w:p>
    <w:p w14:paraId="69C9FE04" w14:textId="71B3A4E0" w:rsidR="00D24648" w:rsidRPr="00FF5B20" w:rsidRDefault="009F186E" w:rsidP="009B0B9E">
      <w:pPr>
        <w:pStyle w:val="ListParagraph"/>
        <w:numPr>
          <w:ilvl w:val="0"/>
          <w:numId w:val="31"/>
        </w:numPr>
        <w:ind w:left="0" w:right="0" w:firstLine="0"/>
        <w:rPr>
          <w:lang w:val="bg-BG"/>
        </w:rPr>
      </w:pPr>
      <w:r w:rsidRPr="00FF5B20">
        <w:rPr>
          <w:lang w:val="bg-BG"/>
        </w:rPr>
        <w:t>Много добро равнище на подготовка на учениците от начален и прогимназиален етап за различните формати на националното външно оценяване</w:t>
      </w:r>
      <w:r w:rsidR="00D24648" w:rsidRPr="00FF5B20">
        <w:rPr>
          <w:lang w:val="bg-BG"/>
        </w:rPr>
        <w:t>;</w:t>
      </w:r>
    </w:p>
    <w:p w14:paraId="0522CFD9" w14:textId="6A3F38F1" w:rsidR="00D24648" w:rsidRPr="00FF5B20" w:rsidRDefault="009F186E" w:rsidP="009B0B9E">
      <w:pPr>
        <w:pStyle w:val="ListParagraph"/>
        <w:numPr>
          <w:ilvl w:val="0"/>
          <w:numId w:val="31"/>
        </w:numPr>
        <w:ind w:left="0" w:right="0" w:firstLine="0"/>
        <w:rPr>
          <w:lang w:val="bg-BG"/>
        </w:rPr>
      </w:pPr>
      <w:r w:rsidRPr="00FF5B20">
        <w:rPr>
          <w:lang w:val="bg-BG"/>
        </w:rPr>
        <w:lastRenderedPageBreak/>
        <w:t>Училището се утвърждава като предпочитан избор за значителна част от семействата поради доказаното качество на предоставяното образование</w:t>
      </w:r>
      <w:r w:rsidR="00D24648" w:rsidRPr="00FF5B20">
        <w:rPr>
          <w:lang w:val="bg-BG"/>
        </w:rPr>
        <w:t>;</w:t>
      </w:r>
    </w:p>
    <w:p w14:paraId="167876A8" w14:textId="3AD161C4" w:rsidR="009F186E" w:rsidRPr="00FF5B20" w:rsidRDefault="009F186E" w:rsidP="009B0B9E">
      <w:pPr>
        <w:pStyle w:val="ListParagraph"/>
        <w:numPr>
          <w:ilvl w:val="0"/>
          <w:numId w:val="31"/>
        </w:numPr>
        <w:ind w:left="0" w:right="0" w:firstLine="0"/>
        <w:rPr>
          <w:lang w:val="bg-BG"/>
        </w:rPr>
      </w:pPr>
      <w:r w:rsidRPr="00FF5B20">
        <w:rPr>
          <w:lang w:val="bg-BG"/>
        </w:rPr>
        <w:t>Създадена е благоприятна училищна среда и положителен психологически климат;</w:t>
      </w:r>
    </w:p>
    <w:p w14:paraId="0DA07898" w14:textId="4906D4ED" w:rsidR="009F186E" w:rsidRPr="00FF5B20" w:rsidRDefault="009F186E" w:rsidP="009B0B9E">
      <w:pPr>
        <w:pStyle w:val="ListParagraph"/>
        <w:numPr>
          <w:ilvl w:val="0"/>
          <w:numId w:val="31"/>
        </w:numPr>
        <w:ind w:left="0" w:right="0" w:firstLine="0"/>
        <w:rPr>
          <w:lang w:val="bg-BG"/>
        </w:rPr>
      </w:pPr>
      <w:r w:rsidRPr="00FF5B20">
        <w:rPr>
          <w:lang w:val="bg-BG"/>
        </w:rPr>
        <w:t>Налице е ефективна координация и своевременен обмен на информация между педагогическите специалисти, класните ръководители и училищното ръководство;</w:t>
      </w:r>
    </w:p>
    <w:p w14:paraId="517C26BD" w14:textId="1500B007" w:rsidR="009F186E" w:rsidRPr="00FF5B20" w:rsidRDefault="009F186E" w:rsidP="009B0B9E">
      <w:pPr>
        <w:pStyle w:val="ListParagraph"/>
        <w:numPr>
          <w:ilvl w:val="0"/>
          <w:numId w:val="31"/>
        </w:numPr>
        <w:ind w:left="0" w:right="0" w:firstLine="0"/>
        <w:rPr>
          <w:lang w:val="bg-BG"/>
        </w:rPr>
      </w:pPr>
      <w:r w:rsidRPr="00FF5B20">
        <w:rPr>
          <w:lang w:val="bg-BG"/>
        </w:rPr>
        <w:t>Активно участие на ученици и учители в национални и международни конкурси, програми и проектни дейности;</w:t>
      </w:r>
    </w:p>
    <w:p w14:paraId="22E6F4A8" w14:textId="6D31C451" w:rsidR="009F186E" w:rsidRPr="00FF5B20" w:rsidRDefault="009F186E" w:rsidP="009B0B9E">
      <w:pPr>
        <w:pStyle w:val="ListParagraph"/>
        <w:numPr>
          <w:ilvl w:val="0"/>
          <w:numId w:val="31"/>
        </w:numPr>
        <w:ind w:left="0" w:right="0" w:firstLine="0"/>
        <w:rPr>
          <w:lang w:val="bg-BG"/>
        </w:rPr>
      </w:pPr>
      <w:r w:rsidRPr="00FF5B20">
        <w:rPr>
          <w:lang w:val="bg-BG"/>
        </w:rPr>
        <w:t>Поддържа се добро професионално взаимодействие и координация между класните ръководители и преподавателите;</w:t>
      </w:r>
    </w:p>
    <w:p w14:paraId="11449C43" w14:textId="0AF434FD" w:rsidR="009F186E" w:rsidRPr="00FF5B20" w:rsidRDefault="009F186E" w:rsidP="009B0B9E">
      <w:pPr>
        <w:pStyle w:val="ListParagraph"/>
        <w:numPr>
          <w:ilvl w:val="0"/>
          <w:numId w:val="31"/>
        </w:numPr>
        <w:ind w:left="0" w:right="0" w:firstLine="0"/>
        <w:rPr>
          <w:lang w:val="bg-BG"/>
        </w:rPr>
      </w:pPr>
      <w:r w:rsidRPr="00FF5B20">
        <w:rPr>
          <w:lang w:val="bg-BG"/>
        </w:rPr>
        <w:t>Провежда се целенасочена и резултатна дейност за превенция и ограничаване на агресивното поведение и тормоза сред учениците;</w:t>
      </w:r>
    </w:p>
    <w:p w14:paraId="102B77E8" w14:textId="447B2F38" w:rsidR="009F186E" w:rsidRPr="00FF5B20" w:rsidRDefault="009F186E" w:rsidP="009B0B9E">
      <w:pPr>
        <w:pStyle w:val="ListParagraph"/>
        <w:numPr>
          <w:ilvl w:val="0"/>
          <w:numId w:val="31"/>
        </w:numPr>
        <w:ind w:left="0" w:right="0" w:firstLine="0"/>
        <w:rPr>
          <w:lang w:val="bg-BG"/>
        </w:rPr>
      </w:pPr>
      <w:r w:rsidRPr="00FF5B20">
        <w:rPr>
          <w:lang w:val="bg-BG"/>
        </w:rPr>
        <w:t>Осигурява се ефективна подкрепа за ученици с емоционални и интелектуални затруднения;</w:t>
      </w:r>
    </w:p>
    <w:p w14:paraId="6EA3B048" w14:textId="77FB3680" w:rsidR="009F186E" w:rsidRPr="00FF5B20" w:rsidRDefault="009F186E" w:rsidP="009B0B9E">
      <w:pPr>
        <w:pStyle w:val="ListParagraph"/>
        <w:numPr>
          <w:ilvl w:val="0"/>
          <w:numId w:val="31"/>
        </w:numPr>
        <w:ind w:left="0" w:right="0" w:firstLine="0"/>
        <w:rPr>
          <w:lang w:val="bg-BG"/>
        </w:rPr>
      </w:pPr>
      <w:r w:rsidRPr="00FF5B20">
        <w:rPr>
          <w:lang w:val="bg-BG"/>
        </w:rPr>
        <w:t>Постигат се отлични резултати в олимпиади, състезания и творчески конкурси;</w:t>
      </w:r>
    </w:p>
    <w:p w14:paraId="18AEB26B" w14:textId="5D3CB586" w:rsidR="009F186E" w:rsidRPr="00FF5B20" w:rsidRDefault="009F186E" w:rsidP="009B0B9E">
      <w:pPr>
        <w:pStyle w:val="ListParagraph"/>
        <w:numPr>
          <w:ilvl w:val="0"/>
          <w:numId w:val="31"/>
        </w:numPr>
        <w:ind w:left="0" w:right="0" w:firstLine="0"/>
        <w:rPr>
          <w:lang w:val="bg-BG"/>
        </w:rPr>
      </w:pPr>
      <w:r w:rsidRPr="00FF5B20">
        <w:rPr>
          <w:lang w:val="bg-BG"/>
        </w:rPr>
        <w:t>Учениците реализират значими успехи в областта на ученическия спорт на местно, регионално и национално ниво;</w:t>
      </w:r>
    </w:p>
    <w:p w14:paraId="00FF7AE2" w14:textId="5E49D726" w:rsidR="009F186E" w:rsidRPr="00FF5B20" w:rsidRDefault="009F186E" w:rsidP="009B0B9E">
      <w:pPr>
        <w:pStyle w:val="ListParagraph"/>
        <w:numPr>
          <w:ilvl w:val="0"/>
          <w:numId w:val="31"/>
        </w:numPr>
        <w:ind w:left="0" w:right="0" w:firstLine="0"/>
        <w:rPr>
          <w:lang w:val="bg-BG"/>
        </w:rPr>
      </w:pPr>
      <w:r w:rsidRPr="00FF5B20">
        <w:rPr>
          <w:lang w:val="bg-BG"/>
        </w:rPr>
        <w:t>Изградени са устойчиви партньорства с образователни, културни и обществени институции.</w:t>
      </w:r>
    </w:p>
    <w:p w14:paraId="26236130" w14:textId="77777777" w:rsidR="009F186E" w:rsidRPr="00D24648" w:rsidRDefault="009F186E" w:rsidP="009F186E">
      <w:pPr>
        <w:spacing w:after="160" w:line="276" w:lineRule="auto"/>
        <w:ind w:left="796"/>
        <w:contextualSpacing/>
        <w:rPr>
          <w:bCs/>
          <w:lang w:val="bg-BG"/>
        </w:rPr>
      </w:pPr>
    </w:p>
    <w:p w14:paraId="56BB9B98" w14:textId="227C6454" w:rsidR="00D24648" w:rsidRPr="0012521E" w:rsidRDefault="00D24648" w:rsidP="009B0B9E">
      <w:pPr>
        <w:pStyle w:val="ListParagraph"/>
        <w:numPr>
          <w:ilvl w:val="1"/>
          <w:numId w:val="8"/>
        </w:numPr>
        <w:ind w:left="0" w:right="0" w:firstLine="0"/>
        <w:rPr>
          <w:u w:val="single"/>
          <w:lang w:val="bg-BG"/>
        </w:rPr>
      </w:pPr>
      <w:r w:rsidRPr="0012521E">
        <w:rPr>
          <w:u w:val="single"/>
          <w:lang w:val="bg-BG"/>
        </w:rPr>
        <w:t>СЛАБИ СТРАНИ</w:t>
      </w:r>
    </w:p>
    <w:p w14:paraId="7F4027AA" w14:textId="1E48DC30" w:rsidR="005F7DE4" w:rsidRPr="00633577" w:rsidRDefault="005F7DE4" w:rsidP="009B0B9E">
      <w:pPr>
        <w:pStyle w:val="ListParagraph"/>
        <w:numPr>
          <w:ilvl w:val="0"/>
          <w:numId w:val="32"/>
        </w:numPr>
        <w:ind w:left="0" w:right="0" w:firstLine="0"/>
        <w:rPr>
          <w:lang w:val="bg-BG"/>
        </w:rPr>
      </w:pPr>
      <w:r w:rsidRPr="00633577">
        <w:rPr>
          <w:lang w:val="bg-BG"/>
        </w:rPr>
        <w:t>Наблюдава се разминаване между обема и сложността на учебното съдържание, заложено в учебните програми и учебниците, и реалните възможности, образователни потребности и мотивация на част от учениците за неговото пълноценно усвояване;</w:t>
      </w:r>
    </w:p>
    <w:p w14:paraId="5B3E98D2" w14:textId="6C33EF1B" w:rsidR="005F7DE4" w:rsidRPr="00633577" w:rsidRDefault="005F7DE4" w:rsidP="009B0B9E">
      <w:pPr>
        <w:pStyle w:val="ListParagraph"/>
        <w:numPr>
          <w:ilvl w:val="0"/>
          <w:numId w:val="32"/>
        </w:numPr>
        <w:ind w:left="0" w:right="0" w:firstLine="0"/>
        <w:rPr>
          <w:lang w:val="bg-BG"/>
        </w:rPr>
      </w:pPr>
      <w:r w:rsidRPr="00633577">
        <w:rPr>
          <w:lang w:val="bg-BG"/>
        </w:rPr>
        <w:t>При част от учениците се откриват пропуски в развитието и прилагането на логическо мислене, аналитични умения, съобразителност и аргументирано изразяване;</w:t>
      </w:r>
    </w:p>
    <w:p w14:paraId="0B799811" w14:textId="207DE4B7" w:rsidR="005F7DE4" w:rsidRPr="00633577" w:rsidRDefault="005F7DE4" w:rsidP="009B0B9E">
      <w:pPr>
        <w:pStyle w:val="ListParagraph"/>
        <w:numPr>
          <w:ilvl w:val="0"/>
          <w:numId w:val="32"/>
        </w:numPr>
        <w:ind w:left="0" w:right="0" w:firstLine="0"/>
        <w:rPr>
          <w:lang w:val="bg-BG"/>
        </w:rPr>
      </w:pPr>
      <w:r w:rsidRPr="00633577">
        <w:rPr>
          <w:lang w:val="bg-BG"/>
        </w:rPr>
        <w:t>В отделни учебни часове се регистрират затруднения, свързани с поддържането на учебната дисциплина при определени ученици;</w:t>
      </w:r>
    </w:p>
    <w:p w14:paraId="52CB8D9B" w14:textId="3704B5AF" w:rsidR="005F7DE4" w:rsidRPr="00633577" w:rsidRDefault="005F7DE4" w:rsidP="009B0B9E">
      <w:pPr>
        <w:pStyle w:val="ListParagraph"/>
        <w:numPr>
          <w:ilvl w:val="0"/>
          <w:numId w:val="32"/>
        </w:numPr>
        <w:ind w:left="0" w:right="0" w:firstLine="0"/>
        <w:rPr>
          <w:lang w:val="bg-BG"/>
        </w:rPr>
      </w:pPr>
      <w:r w:rsidRPr="00633577">
        <w:rPr>
          <w:lang w:val="bg-BG"/>
        </w:rPr>
        <w:t>При ограничен брой ученици е налице понижена учебна мотивация и недостатъчно отговорно отношение към учебния процес;</w:t>
      </w:r>
    </w:p>
    <w:p w14:paraId="78C7C8FD" w14:textId="38D1E1BA" w:rsidR="00D24648" w:rsidRPr="00633577" w:rsidRDefault="005F7DE4" w:rsidP="009B0B9E">
      <w:pPr>
        <w:pStyle w:val="ListParagraph"/>
        <w:numPr>
          <w:ilvl w:val="0"/>
          <w:numId w:val="32"/>
        </w:numPr>
        <w:ind w:left="0" w:right="0" w:firstLine="0"/>
        <w:rPr>
          <w:lang w:val="bg-BG"/>
        </w:rPr>
      </w:pPr>
      <w:r w:rsidRPr="00633577">
        <w:rPr>
          <w:lang w:val="bg-BG"/>
        </w:rPr>
        <w:t xml:space="preserve">Училището среща затруднения при конкурирането с други образователни институции на местно ниво, особено по отношение на привличането и задържането на ученици след завършен </w:t>
      </w:r>
      <w:r w:rsidRPr="005F7DE4">
        <w:t>VII</w:t>
      </w:r>
      <w:r w:rsidRPr="00633577">
        <w:rPr>
          <w:lang w:val="bg-BG"/>
        </w:rPr>
        <w:t xml:space="preserve"> клас.</w:t>
      </w:r>
    </w:p>
    <w:p w14:paraId="237688F9" w14:textId="77777777" w:rsidR="00D24648" w:rsidRPr="00D24648" w:rsidRDefault="00D24648" w:rsidP="00D24648">
      <w:pPr>
        <w:spacing w:line="276" w:lineRule="auto"/>
        <w:contextualSpacing/>
        <w:rPr>
          <w:bCs/>
          <w:lang w:val="bg-BG"/>
        </w:rPr>
      </w:pPr>
    </w:p>
    <w:p w14:paraId="15718410" w14:textId="77777777" w:rsidR="00D24648" w:rsidRPr="00D24648" w:rsidRDefault="00D24648" w:rsidP="009B0B9E">
      <w:pPr>
        <w:numPr>
          <w:ilvl w:val="0"/>
          <w:numId w:val="8"/>
        </w:numPr>
        <w:spacing w:after="160" w:line="276" w:lineRule="auto"/>
        <w:ind w:left="0" w:right="0" w:firstLine="0"/>
        <w:contextualSpacing/>
        <w:rPr>
          <w:bCs/>
          <w:lang w:val="bg-BG"/>
        </w:rPr>
      </w:pPr>
      <w:r w:rsidRPr="00D24648">
        <w:rPr>
          <w:bCs/>
          <w:lang w:val="bg-BG"/>
        </w:rPr>
        <w:t>УЧЕБНО-ТЕХНИЧЕСКА И МАТЕРИАЛНА БАЗА</w:t>
      </w:r>
    </w:p>
    <w:p w14:paraId="3EE417DB" w14:textId="77777777" w:rsidR="00D24648" w:rsidRPr="00D24648" w:rsidRDefault="00D24648" w:rsidP="00D24648">
      <w:pPr>
        <w:spacing w:line="276" w:lineRule="auto"/>
        <w:contextualSpacing/>
        <w:rPr>
          <w:bCs/>
          <w:lang w:val="bg-BG"/>
        </w:rPr>
      </w:pPr>
    </w:p>
    <w:p w14:paraId="4F73EF52" w14:textId="77777777" w:rsidR="00D24648" w:rsidRPr="00D24648" w:rsidRDefault="00D24648" w:rsidP="009B0B9E">
      <w:pPr>
        <w:numPr>
          <w:ilvl w:val="0"/>
          <w:numId w:val="12"/>
        </w:numPr>
        <w:spacing w:after="160" w:line="276" w:lineRule="auto"/>
        <w:ind w:left="360" w:right="0"/>
        <w:contextualSpacing/>
        <w:rPr>
          <w:bCs/>
          <w:lang w:val="bg-BG"/>
        </w:rPr>
      </w:pPr>
      <w:r w:rsidRPr="00D24648">
        <w:rPr>
          <w:bCs/>
          <w:lang w:val="bg-BG"/>
        </w:rPr>
        <w:t>Училището е разположено на обща площ от 11 декара, която включва сградата и съоръженията – две многофункционални спортни площадки, затревени площи с дървета и цветя, вътрешен двор;</w:t>
      </w:r>
    </w:p>
    <w:p w14:paraId="2DB0F08F" w14:textId="77777777" w:rsidR="00D24648" w:rsidRPr="00D24648" w:rsidRDefault="00D24648" w:rsidP="009B0B9E">
      <w:pPr>
        <w:numPr>
          <w:ilvl w:val="0"/>
          <w:numId w:val="12"/>
        </w:numPr>
        <w:spacing w:after="160" w:line="276" w:lineRule="auto"/>
        <w:ind w:left="360" w:right="0"/>
        <w:contextualSpacing/>
        <w:rPr>
          <w:bCs/>
          <w:lang w:val="bg-BG"/>
        </w:rPr>
      </w:pPr>
      <w:r w:rsidRPr="00D24648">
        <w:rPr>
          <w:bCs/>
          <w:lang w:val="bg-BG"/>
        </w:rPr>
        <w:t>Разпределение на учебните стаи, кабинети и други помещения:</w:t>
      </w:r>
    </w:p>
    <w:p w14:paraId="78097AA2" w14:textId="77777777" w:rsidR="00D24648" w:rsidRPr="00D24648" w:rsidRDefault="00D24648" w:rsidP="00D24648">
      <w:pPr>
        <w:spacing w:line="276" w:lineRule="auto"/>
        <w:contextualSpacing/>
        <w:rPr>
          <w:bCs/>
          <w:lang w:val="bg-BG"/>
        </w:rPr>
      </w:pPr>
      <w:r w:rsidRPr="00D24648">
        <w:rPr>
          <w:bCs/>
          <w:lang w:val="bg-BG"/>
        </w:rPr>
        <w:t>-Сутерен – два компютърни кабинета с интерактивни дъски, 30 места, два сървъра с 30 терминални устройства и 30 периферни устройства, две игротеки за учениците от начален етап.</w:t>
      </w:r>
    </w:p>
    <w:p w14:paraId="1EB28D25" w14:textId="77777777" w:rsidR="00D24648" w:rsidRPr="00D24648" w:rsidRDefault="00D24648" w:rsidP="00D24648">
      <w:pPr>
        <w:spacing w:line="276" w:lineRule="auto"/>
        <w:contextualSpacing/>
        <w:rPr>
          <w:bCs/>
          <w:lang w:val="bg-BG"/>
        </w:rPr>
      </w:pPr>
      <w:r w:rsidRPr="00D24648">
        <w:rPr>
          <w:bCs/>
          <w:lang w:val="bg-BG"/>
        </w:rPr>
        <w:t>-Първи етаж – 8 учебни стаи, 4 административни стаи, един голям физкултурен салон със съблекални и бани, един малък физкултурен салон, фитнес зала, художествена галерия, медицински кабинет и радиоцентър.</w:t>
      </w:r>
    </w:p>
    <w:p w14:paraId="42DD7452" w14:textId="77777777" w:rsidR="00D24648" w:rsidRPr="00D24648" w:rsidRDefault="00D24648" w:rsidP="00D24648">
      <w:pPr>
        <w:spacing w:line="276" w:lineRule="auto"/>
        <w:contextualSpacing/>
        <w:rPr>
          <w:bCs/>
          <w:lang w:val="bg-BG"/>
        </w:rPr>
      </w:pPr>
      <w:r w:rsidRPr="00D24648">
        <w:rPr>
          <w:bCs/>
          <w:lang w:val="bg-BG"/>
        </w:rPr>
        <w:lastRenderedPageBreak/>
        <w:t>-Втори етаж – 10 учебни стаи, конферентна зала, административен корпус, който включва учителска стая и кабинети на директор, заместник – директори и секретар на училището.</w:t>
      </w:r>
    </w:p>
    <w:p w14:paraId="44C44A40" w14:textId="77777777" w:rsidR="00D24648" w:rsidRPr="00D24648" w:rsidRDefault="00D24648" w:rsidP="00D24648">
      <w:pPr>
        <w:spacing w:line="276" w:lineRule="auto"/>
        <w:contextualSpacing/>
        <w:rPr>
          <w:bCs/>
          <w:lang w:val="bg-BG"/>
        </w:rPr>
      </w:pPr>
      <w:r w:rsidRPr="00D24648">
        <w:rPr>
          <w:bCs/>
          <w:lang w:val="bg-BG"/>
        </w:rPr>
        <w:t>-Трети етаж – 10 учебни стаи, библиотека, интернет читалня с един сървър, 10 терминални устройства и 10 периферни устройства.</w:t>
      </w:r>
    </w:p>
    <w:p w14:paraId="396158A2" w14:textId="77777777" w:rsidR="00D24648" w:rsidRPr="00D24648" w:rsidRDefault="00D24648" w:rsidP="00D24648">
      <w:pPr>
        <w:spacing w:line="276" w:lineRule="auto"/>
        <w:contextualSpacing/>
        <w:rPr>
          <w:bCs/>
          <w:lang w:val="bg-BG"/>
        </w:rPr>
      </w:pPr>
      <w:r w:rsidRPr="00D24648">
        <w:rPr>
          <w:bCs/>
          <w:lang w:val="bg-BG"/>
        </w:rPr>
        <w:t>-Четвърти етаж – 11 учебни стаи.</w:t>
      </w:r>
    </w:p>
    <w:p w14:paraId="66922175" w14:textId="77777777" w:rsidR="00D24648" w:rsidRPr="00D24648" w:rsidRDefault="00D24648" w:rsidP="009B0B9E">
      <w:pPr>
        <w:numPr>
          <w:ilvl w:val="0"/>
          <w:numId w:val="12"/>
        </w:numPr>
        <w:spacing w:after="160" w:line="276" w:lineRule="auto"/>
        <w:ind w:left="370" w:right="0" w:hanging="370"/>
        <w:contextualSpacing/>
        <w:rPr>
          <w:bCs/>
          <w:lang w:val="bg-BG"/>
        </w:rPr>
      </w:pPr>
      <w:r w:rsidRPr="00D24648">
        <w:rPr>
          <w:bCs/>
          <w:lang w:val="bg-BG"/>
        </w:rPr>
        <w:t xml:space="preserve">Наличие на специализиран кабинет по чуждоезикова подготовка, два кабинета по Информационни технологии, кабинети по Химия и опазване на околната среда, Биология и здравно образование, Изобразително изкуство, Музика; </w:t>
      </w:r>
    </w:p>
    <w:p w14:paraId="0F1A60D8" w14:textId="77777777" w:rsidR="00D24648" w:rsidRPr="00D24648" w:rsidRDefault="00D24648" w:rsidP="009B0B9E">
      <w:pPr>
        <w:numPr>
          <w:ilvl w:val="0"/>
          <w:numId w:val="12"/>
        </w:numPr>
        <w:spacing w:after="160" w:line="276" w:lineRule="auto"/>
        <w:ind w:left="370" w:right="0" w:hanging="370"/>
        <w:contextualSpacing/>
        <w:rPr>
          <w:bCs/>
          <w:lang w:val="bg-BG"/>
        </w:rPr>
      </w:pPr>
      <w:r w:rsidRPr="00D24648">
        <w:rPr>
          <w:bCs/>
          <w:lang w:val="bg-BG"/>
        </w:rPr>
        <w:t>Богато обзаведена и оборудвана игротека;</w:t>
      </w:r>
    </w:p>
    <w:p w14:paraId="0202020F" w14:textId="77777777" w:rsidR="00D24648" w:rsidRPr="00D24648" w:rsidRDefault="00D24648" w:rsidP="009B0B9E">
      <w:pPr>
        <w:numPr>
          <w:ilvl w:val="0"/>
          <w:numId w:val="12"/>
        </w:numPr>
        <w:spacing w:after="160" w:line="276" w:lineRule="auto"/>
        <w:ind w:left="370" w:right="0" w:hanging="370"/>
        <w:contextualSpacing/>
        <w:rPr>
          <w:bCs/>
          <w:lang w:val="bg-BG"/>
        </w:rPr>
      </w:pPr>
      <w:r w:rsidRPr="00D24648">
        <w:rPr>
          <w:bCs/>
          <w:lang w:val="bg-BG"/>
        </w:rPr>
        <w:t xml:space="preserve">Модерно оборудвани стаи, с постоянна връзка с Интернет, безплатен </w:t>
      </w:r>
      <w:r w:rsidRPr="00D24648">
        <w:rPr>
          <w:bCs/>
        </w:rPr>
        <w:t>WI</w:t>
      </w:r>
      <w:r w:rsidRPr="00AA2B93">
        <w:rPr>
          <w:bCs/>
          <w:lang w:val="bg-BG"/>
        </w:rPr>
        <w:t>-</w:t>
      </w:r>
      <w:r w:rsidRPr="00D24648">
        <w:rPr>
          <w:bCs/>
        </w:rPr>
        <w:t>FI</w:t>
      </w:r>
      <w:r w:rsidRPr="00D24648">
        <w:rPr>
          <w:bCs/>
          <w:lang w:val="bg-BG"/>
        </w:rPr>
        <w:t>;</w:t>
      </w:r>
    </w:p>
    <w:p w14:paraId="2215A6C8" w14:textId="77777777" w:rsidR="00D24648" w:rsidRPr="00D24648" w:rsidRDefault="00D24648" w:rsidP="009B0B9E">
      <w:pPr>
        <w:numPr>
          <w:ilvl w:val="0"/>
          <w:numId w:val="12"/>
        </w:numPr>
        <w:spacing w:after="160" w:line="276" w:lineRule="auto"/>
        <w:ind w:left="370" w:right="0" w:hanging="370"/>
        <w:contextualSpacing/>
        <w:rPr>
          <w:bCs/>
          <w:lang w:val="bg-BG"/>
        </w:rPr>
      </w:pPr>
      <w:r w:rsidRPr="00D24648">
        <w:rPr>
          <w:bCs/>
          <w:lang w:val="bg-BG"/>
        </w:rPr>
        <w:t>Приветлива, разчупена обстановка в коридорите;</w:t>
      </w:r>
    </w:p>
    <w:p w14:paraId="33AC1C61" w14:textId="77777777" w:rsidR="00D24648" w:rsidRPr="00D24648" w:rsidRDefault="00D24648" w:rsidP="009B0B9E">
      <w:pPr>
        <w:numPr>
          <w:ilvl w:val="0"/>
          <w:numId w:val="12"/>
        </w:numPr>
        <w:spacing w:after="160" w:line="276" w:lineRule="auto"/>
        <w:ind w:left="370" w:right="0" w:hanging="370"/>
        <w:contextualSpacing/>
        <w:rPr>
          <w:bCs/>
          <w:lang w:val="bg-BG"/>
        </w:rPr>
      </w:pPr>
      <w:r w:rsidRPr="00D24648">
        <w:rPr>
          <w:bCs/>
          <w:lang w:val="bg-BG"/>
        </w:rPr>
        <w:t>Богата училищна библиотека, разполагаща с над 18 000 тома;</w:t>
      </w:r>
    </w:p>
    <w:p w14:paraId="6CC977EC" w14:textId="77777777" w:rsidR="00D24648" w:rsidRPr="00D24648" w:rsidRDefault="00D24648" w:rsidP="009B0B9E">
      <w:pPr>
        <w:numPr>
          <w:ilvl w:val="0"/>
          <w:numId w:val="12"/>
        </w:numPr>
        <w:spacing w:after="160" w:line="276" w:lineRule="auto"/>
        <w:ind w:left="370" w:right="0" w:hanging="370"/>
        <w:contextualSpacing/>
        <w:rPr>
          <w:bCs/>
          <w:lang w:val="bg-BG"/>
        </w:rPr>
      </w:pPr>
      <w:r w:rsidRPr="00D24648">
        <w:rPr>
          <w:bCs/>
          <w:lang w:val="bg-BG"/>
        </w:rPr>
        <w:t>Устойчиво подобряване на учебно-техническата и материалната база.</w:t>
      </w:r>
    </w:p>
    <w:p w14:paraId="080A8BE7" w14:textId="77777777" w:rsidR="00D24648" w:rsidRPr="00D24648" w:rsidRDefault="00D24648" w:rsidP="00D24648">
      <w:pPr>
        <w:spacing w:line="276" w:lineRule="auto"/>
        <w:contextualSpacing/>
        <w:rPr>
          <w:bCs/>
          <w:lang w:val="bg-BG"/>
        </w:rPr>
      </w:pPr>
    </w:p>
    <w:p w14:paraId="089DB4DA" w14:textId="4F88A998" w:rsidR="00FF5B20" w:rsidRPr="0012521E" w:rsidRDefault="00D24648" w:rsidP="009B0B9E">
      <w:pPr>
        <w:numPr>
          <w:ilvl w:val="1"/>
          <w:numId w:val="8"/>
        </w:numPr>
        <w:spacing w:after="160" w:line="276" w:lineRule="auto"/>
        <w:ind w:left="0" w:right="0" w:firstLine="0"/>
        <w:contextualSpacing/>
        <w:rPr>
          <w:bCs/>
          <w:u w:val="single"/>
          <w:lang w:val="bg-BG"/>
        </w:rPr>
      </w:pPr>
      <w:r w:rsidRPr="0012521E">
        <w:rPr>
          <w:bCs/>
          <w:u w:val="single"/>
          <w:lang w:val="bg-BG"/>
        </w:rPr>
        <w:t>СИЛНИ СТРАНИ</w:t>
      </w:r>
    </w:p>
    <w:p w14:paraId="5046B835" w14:textId="77777777" w:rsidR="00D24648" w:rsidRPr="00D24648" w:rsidRDefault="00D24648" w:rsidP="009B0B9E">
      <w:pPr>
        <w:numPr>
          <w:ilvl w:val="0"/>
          <w:numId w:val="13"/>
        </w:numPr>
        <w:spacing w:after="160" w:line="276" w:lineRule="auto"/>
        <w:ind w:left="425" w:right="0" w:hanging="425"/>
        <w:contextualSpacing/>
        <w:rPr>
          <w:bCs/>
          <w:lang w:val="bg-BG"/>
        </w:rPr>
      </w:pPr>
      <w:r w:rsidRPr="00D24648">
        <w:rPr>
          <w:bCs/>
          <w:lang w:val="bg-BG"/>
        </w:rPr>
        <w:t>Наличие на добра и модерна МТБ за иновативна работа и онагледяване на уроците по различните предмети;</w:t>
      </w:r>
    </w:p>
    <w:p w14:paraId="44159EE6" w14:textId="77777777" w:rsidR="00D24648" w:rsidRPr="00D24648" w:rsidRDefault="00D24648" w:rsidP="009B0B9E">
      <w:pPr>
        <w:numPr>
          <w:ilvl w:val="0"/>
          <w:numId w:val="13"/>
        </w:numPr>
        <w:spacing w:after="160" w:line="276" w:lineRule="auto"/>
        <w:ind w:left="425" w:right="0" w:hanging="425"/>
        <w:contextualSpacing/>
        <w:rPr>
          <w:bCs/>
          <w:lang w:val="bg-BG"/>
        </w:rPr>
      </w:pPr>
      <w:r w:rsidRPr="00D24648">
        <w:rPr>
          <w:bCs/>
          <w:lang w:val="bg-BG"/>
        </w:rPr>
        <w:t>Добра енергийна ефективност на сградата;</w:t>
      </w:r>
    </w:p>
    <w:p w14:paraId="0C7DA8A3" w14:textId="77777777" w:rsidR="00D24648" w:rsidRPr="00D24648" w:rsidRDefault="00D24648" w:rsidP="009B0B9E">
      <w:pPr>
        <w:numPr>
          <w:ilvl w:val="0"/>
          <w:numId w:val="13"/>
        </w:numPr>
        <w:spacing w:after="160" w:line="276" w:lineRule="auto"/>
        <w:ind w:left="425" w:right="0" w:hanging="425"/>
        <w:contextualSpacing/>
        <w:rPr>
          <w:bCs/>
          <w:lang w:val="bg-BG"/>
        </w:rPr>
      </w:pPr>
      <w:r w:rsidRPr="00D24648">
        <w:rPr>
          <w:bCs/>
          <w:lang w:val="bg-BG"/>
        </w:rPr>
        <w:t>Компютърните кабинети обхващат всички часове по ИТ и информатика;</w:t>
      </w:r>
    </w:p>
    <w:p w14:paraId="4BBB28D7" w14:textId="77777777" w:rsidR="00D24648" w:rsidRPr="00D24648" w:rsidRDefault="00D24648" w:rsidP="009B0B9E">
      <w:pPr>
        <w:numPr>
          <w:ilvl w:val="0"/>
          <w:numId w:val="13"/>
        </w:numPr>
        <w:spacing w:after="160" w:line="276" w:lineRule="auto"/>
        <w:ind w:left="425" w:right="0" w:hanging="425"/>
        <w:contextualSpacing/>
        <w:rPr>
          <w:bCs/>
          <w:lang w:val="bg-BG"/>
        </w:rPr>
      </w:pPr>
      <w:r w:rsidRPr="00D24648">
        <w:rPr>
          <w:bCs/>
          <w:lang w:val="bg-BG"/>
        </w:rPr>
        <w:t>Неограничен достъп до Интернет;</w:t>
      </w:r>
    </w:p>
    <w:p w14:paraId="661A9FB6" w14:textId="77777777" w:rsidR="00D24648" w:rsidRPr="00D24648" w:rsidRDefault="00D24648" w:rsidP="009B0B9E">
      <w:pPr>
        <w:numPr>
          <w:ilvl w:val="0"/>
          <w:numId w:val="13"/>
        </w:numPr>
        <w:spacing w:after="160" w:line="276" w:lineRule="auto"/>
        <w:ind w:left="425" w:right="0" w:hanging="425"/>
        <w:contextualSpacing/>
        <w:rPr>
          <w:bCs/>
          <w:lang w:val="bg-BG"/>
        </w:rPr>
      </w:pPr>
      <w:r w:rsidRPr="00D24648">
        <w:rPr>
          <w:bCs/>
          <w:lang w:val="bg-BG"/>
        </w:rPr>
        <w:t>Наличие на компютър и възможности за работа в мултимедийна среда във всеки кабинет и класна стая;</w:t>
      </w:r>
    </w:p>
    <w:p w14:paraId="266E00A1" w14:textId="501F85AF" w:rsidR="00D24648" w:rsidRDefault="00D24648" w:rsidP="009B0B9E">
      <w:pPr>
        <w:numPr>
          <w:ilvl w:val="0"/>
          <w:numId w:val="13"/>
        </w:numPr>
        <w:spacing w:after="160" w:line="276" w:lineRule="auto"/>
        <w:ind w:left="425" w:right="0" w:hanging="425"/>
        <w:contextualSpacing/>
        <w:rPr>
          <w:bCs/>
          <w:lang w:val="bg-BG"/>
        </w:rPr>
      </w:pPr>
      <w:r w:rsidRPr="00D24648">
        <w:rPr>
          <w:bCs/>
          <w:lang w:val="bg-BG"/>
        </w:rPr>
        <w:t>Равен достъп на членовете на училищната общност до учебните ресурси.</w:t>
      </w:r>
    </w:p>
    <w:p w14:paraId="651AEF76" w14:textId="7F2082FF" w:rsidR="00D24648" w:rsidRPr="00D24648" w:rsidRDefault="00D24648" w:rsidP="00D24648">
      <w:pPr>
        <w:spacing w:line="276" w:lineRule="auto"/>
        <w:contextualSpacing/>
        <w:rPr>
          <w:bCs/>
          <w:lang w:val="bg-BG"/>
        </w:rPr>
      </w:pPr>
    </w:p>
    <w:p w14:paraId="362EFC6E" w14:textId="3596EB74" w:rsidR="00FF5B20" w:rsidRPr="0012521E" w:rsidRDefault="00D24648" w:rsidP="009B0B9E">
      <w:pPr>
        <w:numPr>
          <w:ilvl w:val="1"/>
          <w:numId w:val="8"/>
        </w:numPr>
        <w:spacing w:after="160" w:line="276" w:lineRule="auto"/>
        <w:ind w:left="0" w:right="0" w:firstLine="0"/>
        <w:contextualSpacing/>
        <w:rPr>
          <w:bCs/>
          <w:u w:val="single"/>
          <w:lang w:val="bg-BG"/>
        </w:rPr>
      </w:pPr>
      <w:r w:rsidRPr="0012521E">
        <w:rPr>
          <w:bCs/>
          <w:u w:val="single"/>
          <w:lang w:val="bg-BG"/>
        </w:rPr>
        <w:t>СЛАБИ СТРАНИ</w:t>
      </w:r>
    </w:p>
    <w:p w14:paraId="159D22AF" w14:textId="77777777" w:rsidR="00D24648" w:rsidRPr="00D24648" w:rsidRDefault="00D24648" w:rsidP="009B0B9E">
      <w:pPr>
        <w:numPr>
          <w:ilvl w:val="0"/>
          <w:numId w:val="14"/>
        </w:numPr>
        <w:spacing w:after="160" w:line="276" w:lineRule="auto"/>
        <w:ind w:left="360" w:right="0"/>
        <w:contextualSpacing/>
        <w:rPr>
          <w:bCs/>
          <w:lang w:val="bg-BG"/>
        </w:rPr>
      </w:pPr>
      <w:r w:rsidRPr="00D24648">
        <w:rPr>
          <w:bCs/>
          <w:lang w:val="bg-BG"/>
        </w:rPr>
        <w:t>Завишаване взискателността и дейностите по опазване на училищното имущество;</w:t>
      </w:r>
    </w:p>
    <w:p w14:paraId="484851D7" w14:textId="66CD6121" w:rsidR="00D24648" w:rsidRDefault="00D24648" w:rsidP="009B0B9E">
      <w:pPr>
        <w:numPr>
          <w:ilvl w:val="0"/>
          <w:numId w:val="14"/>
        </w:numPr>
        <w:spacing w:after="160" w:line="276" w:lineRule="auto"/>
        <w:ind w:left="360" w:right="0"/>
        <w:contextualSpacing/>
        <w:rPr>
          <w:bCs/>
          <w:lang w:val="bg-BG"/>
        </w:rPr>
      </w:pPr>
      <w:r w:rsidRPr="00D24648">
        <w:rPr>
          <w:bCs/>
          <w:lang w:val="bg-BG"/>
        </w:rPr>
        <w:t>Поддържане на постигнатото високо ниво на технологично развитие-изпреварващо предоставяне на учителите на най-модерната и достъпна техника за осъществяване на интерактивно обучение.</w:t>
      </w:r>
    </w:p>
    <w:p w14:paraId="7014108B" w14:textId="77777777" w:rsidR="005F7DE4" w:rsidRPr="00D24648" w:rsidRDefault="005F7DE4" w:rsidP="005F7DE4">
      <w:pPr>
        <w:spacing w:after="160" w:line="276" w:lineRule="auto"/>
        <w:ind w:left="1004"/>
        <w:contextualSpacing/>
        <w:rPr>
          <w:bCs/>
          <w:lang w:val="bg-BG"/>
        </w:rPr>
      </w:pPr>
    </w:p>
    <w:p w14:paraId="19787CC6" w14:textId="77777777" w:rsidR="00D24648" w:rsidRPr="00D24648" w:rsidRDefault="00D24648" w:rsidP="009B0B9E">
      <w:pPr>
        <w:numPr>
          <w:ilvl w:val="0"/>
          <w:numId w:val="8"/>
        </w:numPr>
        <w:spacing w:after="160" w:line="276" w:lineRule="auto"/>
        <w:ind w:left="0" w:right="0" w:firstLine="0"/>
        <w:contextualSpacing/>
        <w:rPr>
          <w:bCs/>
          <w:lang w:val="bg-BG"/>
        </w:rPr>
      </w:pPr>
      <w:r w:rsidRPr="00D24648">
        <w:rPr>
          <w:bCs/>
          <w:lang w:val="bg-BG"/>
        </w:rPr>
        <w:t>ФИНАНСИРАНЕ</w:t>
      </w:r>
    </w:p>
    <w:p w14:paraId="3E577F56" w14:textId="77777777" w:rsidR="00D24648" w:rsidRPr="00D24648" w:rsidRDefault="00D24648" w:rsidP="00D24648">
      <w:pPr>
        <w:spacing w:line="276" w:lineRule="auto"/>
        <w:contextualSpacing/>
        <w:rPr>
          <w:bCs/>
          <w:lang w:val="bg-BG"/>
        </w:rPr>
      </w:pPr>
    </w:p>
    <w:p w14:paraId="3DBCE40E" w14:textId="77777777" w:rsidR="00D24648" w:rsidRPr="00D24648" w:rsidRDefault="00D24648" w:rsidP="009B0B9E">
      <w:pPr>
        <w:numPr>
          <w:ilvl w:val="0"/>
          <w:numId w:val="16"/>
        </w:numPr>
        <w:spacing w:after="160" w:line="276" w:lineRule="auto"/>
        <w:ind w:left="360" w:right="0"/>
        <w:contextualSpacing/>
        <w:rPr>
          <w:bCs/>
          <w:lang w:val="bg-BG"/>
        </w:rPr>
      </w:pPr>
      <w:r w:rsidRPr="00D24648">
        <w:rPr>
          <w:bCs/>
          <w:lang w:val="bg-BG"/>
        </w:rPr>
        <w:t>Начин на финансиране -делегиран бюджет.</w:t>
      </w:r>
    </w:p>
    <w:p w14:paraId="1285B073" w14:textId="77777777" w:rsidR="00D24648" w:rsidRPr="00D24648" w:rsidRDefault="00D24648" w:rsidP="009B0B9E">
      <w:pPr>
        <w:numPr>
          <w:ilvl w:val="0"/>
          <w:numId w:val="15"/>
        </w:numPr>
        <w:spacing w:after="160" w:line="276" w:lineRule="auto"/>
        <w:ind w:left="360" w:right="0"/>
        <w:contextualSpacing/>
        <w:rPr>
          <w:bCs/>
          <w:lang w:val="bg-BG"/>
        </w:rPr>
      </w:pPr>
      <w:r w:rsidRPr="00D24648">
        <w:rPr>
          <w:bCs/>
          <w:lang w:val="bg-BG"/>
        </w:rPr>
        <w:t>Училището е второстепенен разпоредител със средства, които МОН отпуска на общината според броя на учениците във всички училища на община Добрич. Първостепенният разпоредител, Община град Добрич, на база брой ученици и формула, която включва брой ученици съответно в дневна, вечерна, самостоятелна и индивидуална форма на обучение, брой ученици със СОП, допълнителни средства, с които се компенсират разходите с  условно постоянен характер, които не зависят от броя на учениците (администриране на обучението, експлоатация и поддръжка на сградата и МТБ, комунални разходи, такси и др.), разпределя средствата и ги предоставя на училищата.</w:t>
      </w:r>
    </w:p>
    <w:p w14:paraId="2DCEEA92" w14:textId="77777777" w:rsidR="00D24648" w:rsidRPr="00D24648" w:rsidRDefault="00D24648" w:rsidP="009B0B9E">
      <w:pPr>
        <w:numPr>
          <w:ilvl w:val="0"/>
          <w:numId w:val="15"/>
        </w:numPr>
        <w:spacing w:after="160" w:line="276" w:lineRule="auto"/>
        <w:ind w:left="360" w:right="0"/>
        <w:contextualSpacing/>
        <w:rPr>
          <w:bCs/>
          <w:lang w:val="bg-BG"/>
        </w:rPr>
      </w:pPr>
      <w:r w:rsidRPr="00D24648">
        <w:rPr>
          <w:bCs/>
          <w:lang w:val="bg-BG"/>
        </w:rPr>
        <w:lastRenderedPageBreak/>
        <w:t>Най-голямата част от финансовите ресурси са необходими за обезпечаване на заплатите и възнагражденията на персонала. Останалите средства са за издръжка и се разпределят за храна на учениците, книги за библиотеката, материали, свързани с ежедневната поддръжка, вода, горива и енергия, външни услуги, текущи ремонти, командировки, стипендии и др.</w:t>
      </w:r>
    </w:p>
    <w:p w14:paraId="76099EC1" w14:textId="77777777" w:rsidR="00D24648" w:rsidRPr="00D24648" w:rsidRDefault="00D24648" w:rsidP="009B0B9E">
      <w:pPr>
        <w:numPr>
          <w:ilvl w:val="0"/>
          <w:numId w:val="15"/>
        </w:numPr>
        <w:spacing w:after="160" w:line="276" w:lineRule="auto"/>
        <w:ind w:left="360" w:right="0"/>
        <w:contextualSpacing/>
        <w:rPr>
          <w:bCs/>
          <w:lang w:val="bg-BG"/>
        </w:rPr>
      </w:pPr>
      <w:r w:rsidRPr="00D24648">
        <w:rPr>
          <w:bCs/>
          <w:lang w:val="bg-BG"/>
        </w:rPr>
        <w:t>Средства от Училищното настоятелство;</w:t>
      </w:r>
    </w:p>
    <w:p w14:paraId="6A1C4966" w14:textId="77777777" w:rsidR="00D24648" w:rsidRPr="00D24648" w:rsidRDefault="00D24648" w:rsidP="009B0B9E">
      <w:pPr>
        <w:numPr>
          <w:ilvl w:val="0"/>
          <w:numId w:val="15"/>
        </w:numPr>
        <w:spacing w:after="160" w:line="276" w:lineRule="auto"/>
        <w:ind w:left="360" w:right="0"/>
        <w:contextualSpacing/>
        <w:rPr>
          <w:bCs/>
          <w:lang w:val="bg-BG"/>
        </w:rPr>
      </w:pPr>
      <w:r w:rsidRPr="00D24648">
        <w:rPr>
          <w:bCs/>
          <w:lang w:val="bg-BG"/>
        </w:rPr>
        <w:t>Благотворителни базари на учениците;</w:t>
      </w:r>
    </w:p>
    <w:p w14:paraId="5A38AE7C" w14:textId="77777777" w:rsidR="00D24648" w:rsidRPr="00D24648" w:rsidRDefault="00D24648" w:rsidP="009B0B9E">
      <w:pPr>
        <w:numPr>
          <w:ilvl w:val="0"/>
          <w:numId w:val="15"/>
        </w:numPr>
        <w:spacing w:after="160" w:line="276" w:lineRule="auto"/>
        <w:ind w:left="360" w:right="0"/>
        <w:contextualSpacing/>
        <w:rPr>
          <w:bCs/>
          <w:lang w:val="bg-BG"/>
        </w:rPr>
      </w:pPr>
      <w:r w:rsidRPr="00D24648">
        <w:rPr>
          <w:bCs/>
          <w:lang w:val="bg-BG"/>
        </w:rPr>
        <w:t>Дарения.</w:t>
      </w:r>
    </w:p>
    <w:p w14:paraId="4B8AC27B" w14:textId="77777777" w:rsidR="00D24648" w:rsidRPr="00D24648" w:rsidRDefault="00D24648" w:rsidP="00D24648">
      <w:pPr>
        <w:spacing w:line="276" w:lineRule="auto"/>
        <w:contextualSpacing/>
        <w:rPr>
          <w:bCs/>
          <w:lang w:val="bg-BG"/>
        </w:rPr>
      </w:pPr>
    </w:p>
    <w:p w14:paraId="094C7319" w14:textId="12C58CDD" w:rsidR="00FF5B20" w:rsidRPr="0012521E" w:rsidRDefault="00D24648" w:rsidP="009B0B9E">
      <w:pPr>
        <w:numPr>
          <w:ilvl w:val="1"/>
          <w:numId w:val="8"/>
        </w:numPr>
        <w:spacing w:after="160" w:line="276" w:lineRule="auto"/>
        <w:ind w:left="0" w:right="0" w:firstLine="0"/>
        <w:contextualSpacing/>
        <w:rPr>
          <w:bCs/>
          <w:lang w:val="bg-BG"/>
        </w:rPr>
      </w:pPr>
      <w:r w:rsidRPr="00D24648">
        <w:rPr>
          <w:bCs/>
          <w:lang w:val="bg-BG"/>
        </w:rPr>
        <w:t>УЧАСТИЕ В ПРОГРАМИ</w:t>
      </w:r>
    </w:p>
    <w:p w14:paraId="428C8C20" w14:textId="7F3FBF96" w:rsidR="00D24648" w:rsidRDefault="00D24648" w:rsidP="009B0B9E">
      <w:pPr>
        <w:numPr>
          <w:ilvl w:val="0"/>
          <w:numId w:val="17"/>
        </w:numPr>
        <w:spacing w:after="160" w:line="276" w:lineRule="auto"/>
        <w:ind w:left="360" w:right="0"/>
        <w:contextualSpacing/>
        <w:rPr>
          <w:bCs/>
          <w:lang w:val="bg-BG"/>
        </w:rPr>
      </w:pPr>
      <w:r w:rsidRPr="00D24648">
        <w:rPr>
          <w:bCs/>
          <w:lang w:val="bg-BG"/>
        </w:rPr>
        <w:t>В училището съществува добра практика за търсене като източник за допълнително финансиране на европейските и национални фондове, като за целта се разработват и реализират проекти, чиято крайна цел е да се подобри материалната база в училище, да се повиши професионалната компетентност на учителите и това да води до повишаване качеството на образователния процес.</w:t>
      </w:r>
    </w:p>
    <w:p w14:paraId="4BA5DBD2" w14:textId="77777777" w:rsidR="00645CC3" w:rsidRPr="001E2327" w:rsidRDefault="00645CC3" w:rsidP="00645CC3">
      <w:pPr>
        <w:spacing w:after="160" w:line="276" w:lineRule="auto"/>
        <w:ind w:left="709"/>
        <w:contextualSpacing/>
        <w:rPr>
          <w:bCs/>
          <w:lang w:val="bg-BG"/>
        </w:rPr>
      </w:pPr>
    </w:p>
    <w:p w14:paraId="7DD9DDC6" w14:textId="250E0BD0" w:rsidR="00FF5B20" w:rsidRPr="0012521E" w:rsidRDefault="00D24648" w:rsidP="009B0B9E">
      <w:pPr>
        <w:numPr>
          <w:ilvl w:val="1"/>
          <w:numId w:val="8"/>
        </w:numPr>
        <w:spacing w:after="160" w:line="276" w:lineRule="auto"/>
        <w:ind w:left="0" w:right="0" w:firstLine="0"/>
        <w:contextualSpacing/>
        <w:rPr>
          <w:bCs/>
          <w:lang w:val="bg-BG"/>
        </w:rPr>
      </w:pPr>
      <w:r w:rsidRPr="00D24648">
        <w:rPr>
          <w:bCs/>
          <w:lang w:val="bg-BG"/>
        </w:rPr>
        <w:t>ДАРЕНИЯ И СПОНСОРСТВО</w:t>
      </w:r>
    </w:p>
    <w:p w14:paraId="08E08B34" w14:textId="30C5C903" w:rsidR="00D24648" w:rsidRDefault="00D24648" w:rsidP="009B0B9E">
      <w:pPr>
        <w:numPr>
          <w:ilvl w:val="0"/>
          <w:numId w:val="17"/>
        </w:numPr>
        <w:spacing w:after="160" w:line="276" w:lineRule="auto"/>
        <w:ind w:left="360" w:right="0"/>
        <w:contextualSpacing/>
        <w:rPr>
          <w:bCs/>
          <w:lang w:val="bg-BG"/>
        </w:rPr>
      </w:pPr>
      <w:r w:rsidRPr="00D24648">
        <w:rPr>
          <w:bCs/>
          <w:lang w:val="bg-BG"/>
        </w:rPr>
        <w:t xml:space="preserve">Училището приема парични и предметни дарения. Даренията постъпват в Училищното настоятелство, което си партнира много добре с ръководството на училището. Паричните средства се използват съгласно волята на дарителите. Всички дарители получават съответните документи за дарения. </w:t>
      </w:r>
    </w:p>
    <w:p w14:paraId="2EBD55C0" w14:textId="308F828A" w:rsidR="00645CC3" w:rsidRDefault="00645CC3" w:rsidP="00645CC3">
      <w:pPr>
        <w:spacing w:after="160" w:line="276" w:lineRule="auto"/>
        <w:ind w:left="855"/>
        <w:contextualSpacing/>
        <w:rPr>
          <w:bCs/>
          <w:lang w:val="bg-BG"/>
        </w:rPr>
      </w:pPr>
    </w:p>
    <w:p w14:paraId="29490F6D" w14:textId="13930177" w:rsidR="00D24648" w:rsidRPr="00D24648" w:rsidRDefault="00D24648" w:rsidP="00D24648">
      <w:pPr>
        <w:spacing w:line="276" w:lineRule="auto"/>
        <w:contextualSpacing/>
        <w:rPr>
          <w:bCs/>
          <w:lang w:val="bg-BG"/>
        </w:rPr>
      </w:pPr>
    </w:p>
    <w:p w14:paraId="72E191A6" w14:textId="77777777" w:rsidR="00D24648" w:rsidRPr="00D24648" w:rsidRDefault="00D24648" w:rsidP="009B0B9E">
      <w:pPr>
        <w:numPr>
          <w:ilvl w:val="0"/>
          <w:numId w:val="8"/>
        </w:numPr>
        <w:spacing w:after="160" w:line="276" w:lineRule="auto"/>
        <w:ind w:left="0" w:right="0" w:firstLine="0"/>
        <w:contextualSpacing/>
        <w:rPr>
          <w:bCs/>
          <w:lang w:val="bg-BG"/>
        </w:rPr>
      </w:pPr>
      <w:r w:rsidRPr="00D24648">
        <w:rPr>
          <w:bCs/>
          <w:lang w:val="bg-BG"/>
        </w:rPr>
        <w:t>ВЛИЯНИЕ НА ВЪНШНАТА И ВЪТРЕШНА СРЕДА. ФАКТОРИ, ВЛИЯЕЩИ ВЪРХУ РАЗВИТИЕТО НА УЧИЛИЩЕТО</w:t>
      </w:r>
    </w:p>
    <w:p w14:paraId="529D9154" w14:textId="77777777" w:rsidR="00D24648" w:rsidRPr="00D24648" w:rsidRDefault="00D24648" w:rsidP="00D24648">
      <w:pPr>
        <w:spacing w:line="276" w:lineRule="auto"/>
        <w:contextualSpacing/>
        <w:rPr>
          <w:bCs/>
          <w:lang w:val="bg-BG"/>
        </w:rPr>
      </w:pPr>
    </w:p>
    <w:p w14:paraId="01DD1F75" w14:textId="77777777" w:rsidR="00D24648" w:rsidRPr="00D24648" w:rsidRDefault="00D24648" w:rsidP="009B0B9E">
      <w:pPr>
        <w:numPr>
          <w:ilvl w:val="1"/>
          <w:numId w:val="8"/>
        </w:numPr>
        <w:spacing w:after="160" w:line="276" w:lineRule="auto"/>
        <w:ind w:left="375" w:right="0"/>
        <w:contextualSpacing/>
        <w:rPr>
          <w:bCs/>
          <w:lang w:val="bg-BG"/>
        </w:rPr>
      </w:pPr>
      <w:r w:rsidRPr="00D24648">
        <w:rPr>
          <w:bCs/>
          <w:lang w:val="bg-BG"/>
        </w:rPr>
        <w:t>ИКОНОМИЧЕСКИ:</w:t>
      </w:r>
    </w:p>
    <w:p w14:paraId="17DE737E" w14:textId="1B379A03" w:rsidR="005A61B7" w:rsidRPr="00213EAC" w:rsidRDefault="005F7DE4" w:rsidP="009B0B9E">
      <w:pPr>
        <w:ind w:left="0" w:right="0"/>
        <w:rPr>
          <w:lang w:val="bg-BG"/>
        </w:rPr>
      </w:pPr>
      <w:r w:rsidRPr="00213EAC">
        <w:rPr>
          <w:lang w:val="bg-BG"/>
        </w:rPr>
        <w:t xml:space="preserve">Икономическото състояние на страната, както и специфичните стопански характеристики на областта, представляват съществен елемент от външната среда на училището и оказват пряко въздействие върху неговото функциониране и развитие. Икономическите условия влияят както върху образователните потребности и очаквания на населението, така и върху готовността на семействата да инвестират време, усилия и финансови ресурси в образованието и квалификацията на децата си. </w:t>
      </w:r>
    </w:p>
    <w:p w14:paraId="5AFAEA43" w14:textId="70B311D3" w:rsidR="005A61B7" w:rsidRDefault="005F7DE4" w:rsidP="009B0B9E">
      <w:pPr>
        <w:ind w:left="0" w:right="0"/>
        <w:rPr>
          <w:lang w:val="bg-BG"/>
        </w:rPr>
      </w:pPr>
      <w:r w:rsidRPr="005F7DE4">
        <w:rPr>
          <w:lang w:val="bg-BG"/>
        </w:rPr>
        <w:t xml:space="preserve">Географското положение на област Добрич и наличието на високопродуктивни черноземни почви обуславят водещата роля на селското стопанство като приоритетен икономически отрасъл. Основен дял заема зърнопроизводството, което, въпреки икономическата си значимост, създава ограничени възможности за заетост. Наред с него се развиват и други подотрасли – зеленчукопроизводство, тютюнопроизводство и животновъдство, които изискват по-голям човешки ресурс. Съществено място в икономиката на областта заемат също леката промишленост (производство на облекло и обувки) и хранително-вкусовата промишленост, включваща месопреработване и производство на брашно, хляб, млечни продукти, сладкарски изделия, растителни масла, вина и спиртни напитки. Обслужващият сектор е представен от дейности в областта на транспорта, търговията и туризма. Тази икономическа структура на региона оказва многостранно влияние върху училището. От една страна, тя определя потребността от кадри с определени знания, умения и професионални компетентности, съответстващи на </w:t>
      </w:r>
      <w:r w:rsidRPr="005F7DE4">
        <w:rPr>
          <w:lang w:val="bg-BG"/>
        </w:rPr>
        <w:lastRenderedPageBreak/>
        <w:t xml:space="preserve">водещите икономически отрасли. От друга страна, трудовата ангажираност на родителите в тези сектори влияе върху техните доходи, възможностите им да подкрепят образованието на децата си, както и върху очакванията им към училището и качеството на предлаганото обучение. </w:t>
      </w:r>
    </w:p>
    <w:p w14:paraId="02C8AEC9" w14:textId="6E653746" w:rsidR="00D24648" w:rsidRPr="005F7DE4" w:rsidRDefault="005F7DE4" w:rsidP="009B0B9E">
      <w:pPr>
        <w:ind w:left="0" w:right="0"/>
        <w:rPr>
          <w:lang w:val="bg-BG"/>
        </w:rPr>
      </w:pPr>
      <w:r w:rsidRPr="005F7DE4">
        <w:rPr>
          <w:lang w:val="bg-BG"/>
        </w:rPr>
        <w:t>Допълнителен негативен фактор за икономическата среда оказа пандемията от COVID-19 през 2020 г., която се отрази неблагоприятно върху заетостта и доходите на значителна част от населението в страната и в град Добрич. Последиците от икономическата нестабилност повлияха пряко върху семействата на учениците и създадоха допълнителни предизвикателства пред училището при осигуряването на равен достъп до качествено образование.</w:t>
      </w:r>
    </w:p>
    <w:p w14:paraId="67E601AD" w14:textId="77777777" w:rsidR="00D24648" w:rsidRPr="00D24648" w:rsidRDefault="00D24648" w:rsidP="00D24648">
      <w:pPr>
        <w:spacing w:line="276" w:lineRule="auto"/>
        <w:contextualSpacing/>
        <w:rPr>
          <w:bCs/>
          <w:lang w:val="bg-BG"/>
        </w:rPr>
      </w:pPr>
    </w:p>
    <w:p w14:paraId="7DDB2D93" w14:textId="77777777" w:rsidR="00D24648" w:rsidRPr="00D24648" w:rsidRDefault="00D24648" w:rsidP="009B0B9E">
      <w:pPr>
        <w:spacing w:line="276" w:lineRule="auto"/>
        <w:ind w:left="0" w:right="0"/>
        <w:contextualSpacing/>
        <w:rPr>
          <w:bCs/>
          <w:lang w:val="bg-BG"/>
        </w:rPr>
      </w:pPr>
      <w:r w:rsidRPr="00D24648">
        <w:rPr>
          <w:bCs/>
          <w:lang w:val="bg-BG"/>
        </w:rPr>
        <w:t>6.2 СОЦИАЛНО-КУЛТУРНИ:</w:t>
      </w:r>
    </w:p>
    <w:p w14:paraId="3B9919D1" w14:textId="3CD21E58" w:rsidR="005A61B7" w:rsidRPr="00213EAC" w:rsidRDefault="005A61B7" w:rsidP="009B0B9E">
      <w:pPr>
        <w:pStyle w:val="ListParagraph"/>
        <w:ind w:left="0" w:right="0"/>
        <w:rPr>
          <w:lang w:val="bg-BG"/>
        </w:rPr>
      </w:pPr>
      <w:r w:rsidRPr="00213EAC">
        <w:rPr>
          <w:lang w:val="bg-BG"/>
        </w:rPr>
        <w:t>Социалната структура на населението, равнището на заетост, както и културните характеристики – религиозна принадлежност, традиции, език, условия на живот, битови навици и потребителски модели – формират социалната среда, която в различна степен подпомага или затруднява дейността на училището. Негативно въздействие върху училищния климат оказват проявите на агресия, девиантно поведение и престъпност, които влияят пряко върху чувството за сигурност и нагласите на учениците.</w:t>
      </w:r>
    </w:p>
    <w:p w14:paraId="7B804C13" w14:textId="5205D822" w:rsidR="005A61B7" w:rsidRPr="005A61B7" w:rsidRDefault="005A61B7" w:rsidP="009B0B9E">
      <w:pPr>
        <w:ind w:left="0" w:right="0"/>
        <w:rPr>
          <w:lang w:val="bg-BG"/>
        </w:rPr>
      </w:pPr>
      <w:r w:rsidRPr="005A61B7">
        <w:rPr>
          <w:lang w:val="bg-BG"/>
        </w:rPr>
        <w:t>По данни от последните години се отчита тенденция към намаляване на регистрираните престъпления против личността и собствеността в област Добрич. Въпреки това обществените нагласи и сравнително ниското доверие в правоохранителните органи създават усещане за липса на ефективен контрол, което оказва неблагоприятно влияние върху ценностната система и поведението на подрастващите, включително и върху формирането на нагласи за безнаказаност.</w:t>
      </w:r>
    </w:p>
    <w:p w14:paraId="03F37D5A" w14:textId="449D1E48" w:rsidR="005A61B7" w:rsidRPr="005A61B7" w:rsidRDefault="005A61B7" w:rsidP="009B0B9E">
      <w:pPr>
        <w:ind w:left="0" w:right="0"/>
        <w:rPr>
          <w:lang w:val="bg-BG"/>
        </w:rPr>
      </w:pPr>
      <w:r w:rsidRPr="005A61B7">
        <w:rPr>
          <w:lang w:val="bg-BG"/>
        </w:rPr>
        <w:t>Населението на град Добрич е етнически разнообразно и включва три основни групи – българска, турска и ромска, като преобладава българската етническа общност. Това определя доминиращата роля на източноправославното вероизповедание, българския език и традиционните културни и битови практики, което създава стабилна и предвидима социално-културна рамка и благоприятства образователната дейност на училището.</w:t>
      </w:r>
    </w:p>
    <w:p w14:paraId="2F1C9055" w14:textId="6D4ED612" w:rsidR="005A61B7" w:rsidRPr="005A61B7" w:rsidRDefault="005A61B7" w:rsidP="009B0B9E">
      <w:pPr>
        <w:ind w:left="0" w:right="0"/>
        <w:rPr>
          <w:lang w:val="bg-BG"/>
        </w:rPr>
      </w:pPr>
      <w:r w:rsidRPr="005A61B7">
        <w:rPr>
          <w:lang w:val="bg-BG"/>
        </w:rPr>
        <w:t>Относително ниският дял на населението, живеещо в условия на сериозни материални лишения, вероятно обусловен от аграрния профил на региона, оказва положително въздействие върху училищната среда. Освободени в по-голяма степен от икономическа несигурност, семействата проявяват по-висока готовност за подкрепа и участие в образователни и културни инициативи, което съдейства за развитието на училищната общност.</w:t>
      </w:r>
    </w:p>
    <w:p w14:paraId="0BFA5515" w14:textId="51B46F8E" w:rsidR="00D24648" w:rsidRPr="00D24648" w:rsidRDefault="00D24648" w:rsidP="005A61B7">
      <w:pPr>
        <w:spacing w:after="160" w:line="276" w:lineRule="auto"/>
        <w:ind w:left="567"/>
        <w:contextualSpacing/>
        <w:rPr>
          <w:bCs/>
          <w:lang w:val="bg-BG"/>
        </w:rPr>
      </w:pPr>
    </w:p>
    <w:p w14:paraId="1D9EAC78" w14:textId="77777777" w:rsidR="00D24648" w:rsidRPr="00D24648" w:rsidRDefault="00D24648" w:rsidP="009B0B9E">
      <w:pPr>
        <w:spacing w:line="276" w:lineRule="auto"/>
        <w:ind w:left="0" w:right="0"/>
        <w:contextualSpacing/>
        <w:rPr>
          <w:bCs/>
          <w:lang w:val="bg-BG"/>
        </w:rPr>
      </w:pPr>
      <w:r w:rsidRPr="00D24648">
        <w:rPr>
          <w:bCs/>
          <w:lang w:val="bg-BG"/>
        </w:rPr>
        <w:t>6.3 ДЕМОГРАФСКИ:</w:t>
      </w:r>
    </w:p>
    <w:p w14:paraId="6B4B4704" w14:textId="30CE3051" w:rsidR="00D24648" w:rsidRPr="00D24648" w:rsidRDefault="00D24648" w:rsidP="009B0B9E">
      <w:pPr>
        <w:spacing w:after="160" w:line="276" w:lineRule="auto"/>
        <w:ind w:left="0" w:right="0"/>
        <w:contextualSpacing/>
        <w:rPr>
          <w:bCs/>
          <w:lang w:val="bg-BG"/>
        </w:rPr>
      </w:pPr>
      <w:r w:rsidRPr="00D24648">
        <w:rPr>
          <w:bCs/>
          <w:lang w:val="bg-BG"/>
        </w:rPr>
        <w:t>Вл</w:t>
      </w:r>
      <w:r w:rsidR="00F60F48">
        <w:rPr>
          <w:bCs/>
          <w:lang w:val="bg-BG"/>
        </w:rPr>
        <w:t xml:space="preserve">ошените демографски показатели и </w:t>
      </w:r>
      <w:r w:rsidRPr="00D24648">
        <w:rPr>
          <w:bCs/>
          <w:lang w:val="bg-BG"/>
        </w:rPr>
        <w:t>икономическа</w:t>
      </w:r>
      <w:r w:rsidR="00F60F48">
        <w:rPr>
          <w:bCs/>
          <w:lang w:val="bg-BG"/>
        </w:rPr>
        <w:t>та миграция са едни</w:t>
      </w:r>
      <w:r w:rsidRPr="00D24648">
        <w:rPr>
          <w:bCs/>
          <w:lang w:val="bg-BG"/>
        </w:rPr>
        <w:t xml:space="preserve"> от основните проблеми при осъществяване на държавния план – прием.</w:t>
      </w:r>
    </w:p>
    <w:p w14:paraId="41F052F9" w14:textId="3A2F11AB" w:rsidR="00D24648" w:rsidRDefault="00D24648" w:rsidP="009B0B9E">
      <w:pPr>
        <w:spacing w:after="160" w:line="276" w:lineRule="auto"/>
        <w:ind w:left="0" w:right="0"/>
        <w:contextualSpacing/>
        <w:rPr>
          <w:bCs/>
          <w:lang w:val="bg-BG"/>
        </w:rPr>
      </w:pPr>
      <w:r w:rsidRPr="00D24648">
        <w:rPr>
          <w:bCs/>
          <w:lang w:val="bg-BG"/>
        </w:rPr>
        <w:t>Демографските фактори оказват пряко влияние върху училището и са свързани с броя на населението, раждаемостта, миграцията, структурата на семейството. Училището е организация, чийто най-многоброен състав са учениците и ако демографските фактори се пренебрегват при изграждане на дългосрочната стратегия, това може да окаже пагубно влияние дори върху съществуването на конкретното училище.</w:t>
      </w:r>
    </w:p>
    <w:p w14:paraId="3AC59CFF" w14:textId="6E7A7630" w:rsidR="00B23057" w:rsidRDefault="00B23057" w:rsidP="009B0B9E">
      <w:pPr>
        <w:spacing w:after="160" w:line="276" w:lineRule="auto"/>
        <w:ind w:left="0" w:right="0"/>
        <w:contextualSpacing/>
        <w:rPr>
          <w:bCs/>
          <w:lang w:val="bg-BG"/>
        </w:rPr>
      </w:pPr>
      <w:r w:rsidRPr="00B23057">
        <w:rPr>
          <w:bCs/>
          <w:lang w:val="bg-BG"/>
        </w:rPr>
        <w:t>Към края на 2024 г. населението на област Добрич е 145 207 души.</w:t>
      </w:r>
      <w:r w:rsidRPr="00B23057">
        <w:rPr>
          <w:lang w:val="bg-BG"/>
        </w:rPr>
        <w:t xml:space="preserve"> </w:t>
      </w:r>
      <w:r w:rsidRPr="00B23057">
        <w:rPr>
          <w:bCs/>
          <w:lang w:val="bg-BG"/>
        </w:rPr>
        <w:t xml:space="preserve">По-голямата част от населението живее в градовете (приблизително 70%), докато останалите 30% са </w:t>
      </w:r>
      <w:r w:rsidRPr="00B23057">
        <w:rPr>
          <w:bCs/>
          <w:lang w:val="bg-BG"/>
        </w:rPr>
        <w:lastRenderedPageBreak/>
        <w:t>в селата.</w:t>
      </w:r>
      <w:r w:rsidRPr="00B23057">
        <w:rPr>
          <w:lang w:val="bg-BG"/>
        </w:rPr>
        <w:t xml:space="preserve"> </w:t>
      </w:r>
      <w:r w:rsidRPr="00B23057">
        <w:rPr>
          <w:bCs/>
          <w:lang w:val="bg-BG"/>
        </w:rPr>
        <w:t>Продължава процесът на застаряване. Към края на 2022 г. 26.4% от населението е на възраст над 65 години. Делът на младото население (0–14 г.) е значително по-нисък, особено сред българската етническа група.</w:t>
      </w:r>
      <w:r>
        <w:rPr>
          <w:bCs/>
          <w:lang w:val="bg-BG"/>
        </w:rPr>
        <w:t xml:space="preserve"> </w:t>
      </w:r>
    </w:p>
    <w:p w14:paraId="610BE5BB" w14:textId="64FA2084" w:rsidR="00B23057" w:rsidRDefault="00B23057" w:rsidP="009B0B9E">
      <w:pPr>
        <w:spacing w:after="160" w:line="276" w:lineRule="auto"/>
        <w:ind w:left="0" w:right="0"/>
        <w:contextualSpacing/>
        <w:rPr>
          <w:lang w:val="bg-BG"/>
        </w:rPr>
      </w:pPr>
      <w:r w:rsidRPr="00B23057">
        <w:rPr>
          <w:bCs/>
          <w:lang w:val="bg-BG"/>
        </w:rPr>
        <w:t>През 2023 г. са регистрирани 1 150 раждания и 2 714 смъртни случая, което показва отрицателен естествен прираст.</w:t>
      </w:r>
      <w:r w:rsidRPr="00B23057">
        <w:rPr>
          <w:lang w:val="bg-BG"/>
        </w:rPr>
        <w:t xml:space="preserve"> </w:t>
      </w:r>
    </w:p>
    <w:p w14:paraId="3D82BD37" w14:textId="21A6A6A2" w:rsidR="00B23057" w:rsidRDefault="008F16B6" w:rsidP="009B0B9E">
      <w:pPr>
        <w:spacing w:after="160" w:line="276" w:lineRule="auto"/>
        <w:ind w:left="0" w:right="0"/>
        <w:contextualSpacing/>
        <w:rPr>
          <w:bCs/>
          <w:lang w:val="bg-BG"/>
        </w:rPr>
      </w:pPr>
      <w:r w:rsidRPr="008F16B6">
        <w:rPr>
          <w:bCs/>
          <w:lang w:val="bg-BG"/>
        </w:rPr>
        <w:t>Миграционните процеси са още едно неблагоприятно явление, което съществено допринася за намаляването на броя на децата в училище. Семействата напускат града и трайно се установяват или в чужбина, или в други райони на страната с по-благоприятен за тях икономически и социален фон.</w:t>
      </w:r>
      <w:r>
        <w:rPr>
          <w:bCs/>
          <w:lang w:val="bg-BG"/>
        </w:rPr>
        <w:t xml:space="preserve"> </w:t>
      </w:r>
      <w:r w:rsidR="00B23057" w:rsidRPr="00B23057">
        <w:rPr>
          <w:bCs/>
          <w:lang w:val="bg-BG"/>
        </w:rPr>
        <w:t>През последните години</w:t>
      </w:r>
      <w:r>
        <w:rPr>
          <w:bCs/>
          <w:lang w:val="bg-BG"/>
        </w:rPr>
        <w:t xml:space="preserve"> обаче</w:t>
      </w:r>
      <w:r w:rsidR="00B23057" w:rsidRPr="00B23057">
        <w:rPr>
          <w:bCs/>
          <w:lang w:val="bg-BG"/>
        </w:rPr>
        <w:t xml:space="preserve"> се наблюдава </w:t>
      </w:r>
      <w:r w:rsidR="00680E0B">
        <w:rPr>
          <w:bCs/>
          <w:lang w:val="bg-BG"/>
        </w:rPr>
        <w:t xml:space="preserve">известна </w:t>
      </w:r>
      <w:r w:rsidR="00B23057" w:rsidRPr="00B23057">
        <w:rPr>
          <w:bCs/>
          <w:lang w:val="bg-BG"/>
        </w:rPr>
        <w:t>положителна тенденция в миграционните процеси, като в някои периоди механичният прираст е бил положителен за първи път от десетилетия.</w:t>
      </w:r>
    </w:p>
    <w:p w14:paraId="0DF610E2" w14:textId="3E095DAB" w:rsidR="008F16B6" w:rsidRPr="008F16B6" w:rsidRDefault="001439AD" w:rsidP="001439AD">
      <w:pPr>
        <w:spacing w:line="276" w:lineRule="auto"/>
        <w:ind w:left="0" w:right="0" w:firstLine="0"/>
        <w:contextualSpacing/>
        <w:rPr>
          <w:bCs/>
          <w:lang w:val="bg-BG"/>
        </w:rPr>
      </w:pPr>
      <w:r>
        <w:rPr>
          <w:bCs/>
          <w:lang w:val="bg-BG"/>
        </w:rPr>
        <w:t xml:space="preserve">          </w:t>
      </w:r>
      <w:r w:rsidR="008F16B6" w:rsidRPr="008F16B6">
        <w:rPr>
          <w:bCs/>
          <w:lang w:val="bg-BG"/>
        </w:rPr>
        <w:t>В община град Добрич през 2025 г. са записани 607 първокласници, разпределени в 29 паралелки. Наблюдава се лек спад спрямо предходни години.</w:t>
      </w:r>
      <w:r w:rsidR="008F16B6" w:rsidRPr="008F16B6">
        <w:rPr>
          <w:lang w:val="bg-BG"/>
        </w:rPr>
        <w:t xml:space="preserve"> </w:t>
      </w:r>
      <w:r w:rsidR="008F16B6" w:rsidRPr="008F16B6">
        <w:rPr>
          <w:bCs/>
          <w:lang w:val="bg-BG"/>
        </w:rPr>
        <w:t>Докато за цялата област Добрич учениците са 13 752, в самия град Добрич те са приблизително половината от тази бройка (предвид, че 48.9% от населението на областта живее в града).</w:t>
      </w:r>
      <w:r w:rsidR="008F16B6" w:rsidRPr="008F16B6">
        <w:rPr>
          <w:lang w:val="bg-BG"/>
        </w:rPr>
        <w:t xml:space="preserve"> </w:t>
      </w:r>
      <w:r w:rsidR="008F16B6" w:rsidRPr="008F16B6">
        <w:rPr>
          <w:bCs/>
          <w:lang w:val="bg-BG"/>
        </w:rPr>
        <w:t>Децата под 15-годишна възраст съставляват около 13-14% от населението на града.</w:t>
      </w:r>
      <w:r w:rsidR="002A6BB9" w:rsidRPr="002A6BB9">
        <w:rPr>
          <w:lang w:val="bg-BG"/>
        </w:rPr>
        <w:t xml:space="preserve"> </w:t>
      </w:r>
      <w:r w:rsidR="002A6BB9" w:rsidRPr="002A6BB9">
        <w:rPr>
          <w:bCs/>
          <w:lang w:val="bg-BG"/>
        </w:rPr>
        <w:t>През септември 2025 г. Общинският съвет в Добрич одобри формирането на паралелки под минималния норматив (маломерни паралелки) в 5 училища на територията на града</w:t>
      </w:r>
      <w:r w:rsidR="002A6BB9">
        <w:rPr>
          <w:bCs/>
          <w:lang w:val="bg-BG"/>
        </w:rPr>
        <w:t>.</w:t>
      </w:r>
    </w:p>
    <w:p w14:paraId="4ABD03D1" w14:textId="76DCA7F4" w:rsidR="00D24648" w:rsidRPr="00D24648" w:rsidRDefault="002A6BB9" w:rsidP="009B0B9E">
      <w:pPr>
        <w:spacing w:line="276" w:lineRule="auto"/>
        <w:ind w:left="0" w:right="0" w:firstLine="708"/>
        <w:contextualSpacing/>
        <w:rPr>
          <w:bCs/>
          <w:lang w:val="bg-BG"/>
        </w:rPr>
      </w:pPr>
      <w:r>
        <w:rPr>
          <w:bCs/>
          <w:lang w:val="bg-BG"/>
        </w:rPr>
        <w:t>Данните от Преброяване 2021, от справките</w:t>
      </w:r>
      <w:r w:rsidR="00D24648" w:rsidRPr="00D24648">
        <w:rPr>
          <w:bCs/>
          <w:lang w:val="bg-BG"/>
        </w:rPr>
        <w:t xml:space="preserve"> на Националния статистически институт</w:t>
      </w:r>
      <w:r>
        <w:rPr>
          <w:bCs/>
          <w:lang w:val="bg-BG"/>
        </w:rPr>
        <w:t xml:space="preserve"> и РУО-Добрич</w:t>
      </w:r>
      <w:r w:rsidR="00D24648" w:rsidRPr="00D24648">
        <w:rPr>
          <w:bCs/>
          <w:lang w:val="bg-BG"/>
        </w:rPr>
        <w:t xml:space="preserve"> сочат задълбочаваща се тенденция към намаляване на населението на града, което оказва силно негативно влияни</w:t>
      </w:r>
      <w:r>
        <w:rPr>
          <w:bCs/>
          <w:lang w:val="bg-BG"/>
        </w:rPr>
        <w:t>е върху състоянието на училищната мрежа</w:t>
      </w:r>
      <w:r w:rsidR="00D24648" w:rsidRPr="00D24648">
        <w:rPr>
          <w:bCs/>
          <w:lang w:val="bg-BG"/>
        </w:rPr>
        <w:t>.</w:t>
      </w:r>
      <w:r w:rsidR="006171E1" w:rsidRPr="006171E1">
        <w:rPr>
          <w:lang w:val="bg-BG"/>
        </w:rPr>
        <w:t xml:space="preserve"> </w:t>
      </w:r>
    </w:p>
    <w:p w14:paraId="2EA597CD" w14:textId="77777777" w:rsidR="00D24648" w:rsidRPr="00D24648" w:rsidRDefault="00D24648" w:rsidP="00D24648">
      <w:pPr>
        <w:spacing w:line="276" w:lineRule="auto"/>
        <w:contextualSpacing/>
        <w:rPr>
          <w:bCs/>
          <w:lang w:val="bg-BG"/>
        </w:rPr>
      </w:pPr>
    </w:p>
    <w:p w14:paraId="535CBD8D" w14:textId="65FAF19A" w:rsidR="002A6BB9" w:rsidRDefault="006171E1" w:rsidP="001439AD">
      <w:pPr>
        <w:spacing w:line="276" w:lineRule="auto"/>
        <w:ind w:left="0" w:right="0"/>
        <w:contextualSpacing/>
        <w:rPr>
          <w:bCs/>
          <w:lang w:val="bg-BG"/>
        </w:rPr>
      </w:pPr>
      <w:r w:rsidRPr="00D24648">
        <w:rPr>
          <w:bCs/>
          <w:lang w:val="bg-BG"/>
        </w:rPr>
        <w:t xml:space="preserve">6.4 </w:t>
      </w:r>
      <w:r w:rsidR="002A6BB9" w:rsidRPr="002A6BB9">
        <w:rPr>
          <w:rFonts w:hint="eastAsia"/>
          <w:bCs/>
          <w:lang w:val="bg-BG"/>
        </w:rPr>
        <w:t>ЕКОЛОГИЧЕН</w:t>
      </w:r>
      <w:r w:rsidR="002A6BB9" w:rsidRPr="002A6BB9">
        <w:rPr>
          <w:bCs/>
          <w:lang w:val="bg-BG"/>
        </w:rPr>
        <w:t xml:space="preserve"> </w:t>
      </w:r>
      <w:r w:rsidR="002A6BB9" w:rsidRPr="002A6BB9">
        <w:rPr>
          <w:rFonts w:hint="eastAsia"/>
          <w:bCs/>
          <w:lang w:val="bg-BG"/>
        </w:rPr>
        <w:t>КОНТЕКСТ</w:t>
      </w:r>
      <w:r w:rsidR="002A6BB9" w:rsidRPr="002A6BB9">
        <w:rPr>
          <w:bCs/>
          <w:lang w:val="bg-BG"/>
        </w:rPr>
        <w:t xml:space="preserve"> </w:t>
      </w:r>
      <w:r w:rsidR="002A6BB9" w:rsidRPr="002A6BB9">
        <w:rPr>
          <w:rFonts w:hint="eastAsia"/>
          <w:bCs/>
          <w:lang w:val="bg-BG"/>
        </w:rPr>
        <w:t>И</w:t>
      </w:r>
      <w:r w:rsidR="002A6BB9" w:rsidRPr="002A6BB9">
        <w:rPr>
          <w:bCs/>
          <w:lang w:val="bg-BG"/>
        </w:rPr>
        <w:t xml:space="preserve"> </w:t>
      </w:r>
      <w:r w:rsidR="002A6BB9" w:rsidRPr="002A6BB9">
        <w:rPr>
          <w:rFonts w:hint="eastAsia"/>
          <w:bCs/>
          <w:lang w:val="bg-BG"/>
        </w:rPr>
        <w:t>ПРИРОДНИ</w:t>
      </w:r>
      <w:r w:rsidR="002A6BB9" w:rsidRPr="002A6BB9">
        <w:rPr>
          <w:bCs/>
          <w:lang w:val="bg-BG"/>
        </w:rPr>
        <w:t xml:space="preserve"> </w:t>
      </w:r>
      <w:r w:rsidR="002A6BB9" w:rsidRPr="002A6BB9">
        <w:rPr>
          <w:rFonts w:hint="eastAsia"/>
          <w:bCs/>
          <w:lang w:val="bg-BG"/>
        </w:rPr>
        <w:t>ДАДЕНОСТИ</w:t>
      </w:r>
      <w:r w:rsidR="002A6BB9">
        <w:rPr>
          <w:bCs/>
          <w:lang w:val="bg-BG"/>
        </w:rPr>
        <w:t>:</w:t>
      </w:r>
    </w:p>
    <w:p w14:paraId="71A3BFAE" w14:textId="77777777" w:rsidR="002A6BB9" w:rsidRPr="002A6BB9" w:rsidRDefault="002A6BB9" w:rsidP="001439AD">
      <w:pPr>
        <w:pStyle w:val="ListParagraph"/>
        <w:numPr>
          <w:ilvl w:val="0"/>
          <w:numId w:val="27"/>
        </w:numPr>
        <w:spacing w:line="276" w:lineRule="auto"/>
        <w:ind w:left="0" w:right="0" w:firstLine="0"/>
        <w:rPr>
          <w:bCs/>
          <w:lang w:val="bg-BG"/>
        </w:rPr>
      </w:pPr>
      <w:r w:rsidRPr="002A6BB9">
        <w:rPr>
          <w:rFonts w:hint="eastAsia"/>
          <w:bCs/>
          <w:lang w:val="bg-BG"/>
        </w:rPr>
        <w:t>Екологично</w:t>
      </w:r>
      <w:r w:rsidRPr="002A6BB9">
        <w:rPr>
          <w:bCs/>
          <w:lang w:val="bg-BG"/>
        </w:rPr>
        <w:t xml:space="preserve"> </w:t>
      </w:r>
      <w:r w:rsidRPr="002A6BB9">
        <w:rPr>
          <w:rFonts w:hint="eastAsia"/>
          <w:bCs/>
          <w:lang w:val="bg-BG"/>
        </w:rPr>
        <w:t>състояние</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здраве</w:t>
      </w:r>
    </w:p>
    <w:p w14:paraId="31FD578B" w14:textId="4DF7B10D" w:rsidR="002A6BB9" w:rsidRPr="002A6BB9" w:rsidRDefault="002A6BB9" w:rsidP="001439AD">
      <w:pPr>
        <w:spacing w:line="276" w:lineRule="auto"/>
        <w:ind w:left="0" w:right="0" w:firstLine="0"/>
        <w:contextualSpacing/>
        <w:rPr>
          <w:bCs/>
          <w:lang w:val="bg-BG"/>
        </w:rPr>
      </w:pPr>
      <w:r w:rsidRPr="002A6BB9">
        <w:rPr>
          <w:rFonts w:hint="eastAsia"/>
          <w:bCs/>
          <w:lang w:val="bg-BG"/>
        </w:rPr>
        <w:t>Качеството</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околната</w:t>
      </w:r>
      <w:r w:rsidRPr="002A6BB9">
        <w:rPr>
          <w:bCs/>
          <w:lang w:val="bg-BG"/>
        </w:rPr>
        <w:t xml:space="preserve"> </w:t>
      </w:r>
      <w:r w:rsidRPr="002A6BB9">
        <w:rPr>
          <w:rFonts w:hint="eastAsia"/>
          <w:bCs/>
          <w:lang w:val="bg-BG"/>
        </w:rPr>
        <w:t>среда</w:t>
      </w:r>
      <w:r w:rsidRPr="002A6BB9">
        <w:rPr>
          <w:bCs/>
          <w:lang w:val="bg-BG"/>
        </w:rPr>
        <w:t xml:space="preserve"> </w:t>
      </w:r>
      <w:r w:rsidRPr="002A6BB9">
        <w:rPr>
          <w:rFonts w:hint="eastAsia"/>
          <w:bCs/>
          <w:lang w:val="bg-BG"/>
        </w:rPr>
        <w:t>е</w:t>
      </w:r>
      <w:r w:rsidRPr="002A6BB9">
        <w:rPr>
          <w:bCs/>
          <w:lang w:val="bg-BG"/>
        </w:rPr>
        <w:t xml:space="preserve"> </w:t>
      </w:r>
      <w:r w:rsidRPr="002A6BB9">
        <w:rPr>
          <w:rFonts w:hint="eastAsia"/>
          <w:bCs/>
          <w:lang w:val="bg-BG"/>
        </w:rPr>
        <w:t>ключов</w:t>
      </w:r>
      <w:r w:rsidRPr="002A6BB9">
        <w:rPr>
          <w:bCs/>
          <w:lang w:val="bg-BG"/>
        </w:rPr>
        <w:t xml:space="preserve"> </w:t>
      </w:r>
      <w:r>
        <w:rPr>
          <w:rFonts w:hint="eastAsia"/>
          <w:bCs/>
          <w:lang w:val="bg-BG"/>
        </w:rPr>
        <w:t>фактор</w:t>
      </w:r>
      <w:r w:rsidRPr="002A6BB9">
        <w:rPr>
          <w:bCs/>
          <w:lang w:val="bg-BG"/>
        </w:rPr>
        <w:t xml:space="preserve"> </w:t>
      </w:r>
      <w:r w:rsidRPr="002A6BB9">
        <w:rPr>
          <w:rFonts w:hint="eastAsia"/>
          <w:bCs/>
          <w:lang w:val="bg-BG"/>
        </w:rPr>
        <w:t>за</w:t>
      </w:r>
      <w:r w:rsidRPr="002A6BB9">
        <w:rPr>
          <w:bCs/>
          <w:lang w:val="bg-BG"/>
        </w:rPr>
        <w:t xml:space="preserve"> </w:t>
      </w:r>
      <w:r w:rsidRPr="002A6BB9">
        <w:rPr>
          <w:rFonts w:hint="eastAsia"/>
          <w:bCs/>
          <w:lang w:val="bg-BG"/>
        </w:rPr>
        <w:t>здравето</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учениците</w:t>
      </w:r>
      <w:r w:rsidRPr="002A6BB9">
        <w:rPr>
          <w:bCs/>
          <w:lang w:val="bg-BG"/>
        </w:rPr>
        <w:t xml:space="preserve">. </w:t>
      </w:r>
      <w:r w:rsidRPr="002A6BB9">
        <w:rPr>
          <w:rFonts w:hint="eastAsia"/>
          <w:bCs/>
          <w:lang w:val="bg-BG"/>
        </w:rPr>
        <w:t>За</w:t>
      </w:r>
      <w:r w:rsidRPr="002A6BB9">
        <w:rPr>
          <w:bCs/>
          <w:lang w:val="bg-BG"/>
        </w:rPr>
        <w:t xml:space="preserve"> </w:t>
      </w:r>
      <w:r w:rsidRPr="002A6BB9">
        <w:rPr>
          <w:rFonts w:hint="eastAsia"/>
          <w:bCs/>
          <w:lang w:val="bg-BG"/>
        </w:rPr>
        <w:t>разлика</w:t>
      </w:r>
      <w:r w:rsidRPr="002A6BB9">
        <w:rPr>
          <w:bCs/>
          <w:lang w:val="bg-BG"/>
        </w:rPr>
        <w:t xml:space="preserve"> </w:t>
      </w:r>
      <w:r w:rsidRPr="002A6BB9">
        <w:rPr>
          <w:rFonts w:hint="eastAsia"/>
          <w:bCs/>
          <w:lang w:val="bg-BG"/>
        </w:rPr>
        <w:t>от</w:t>
      </w:r>
      <w:r w:rsidRPr="002A6BB9">
        <w:rPr>
          <w:bCs/>
          <w:lang w:val="bg-BG"/>
        </w:rPr>
        <w:t xml:space="preserve"> </w:t>
      </w:r>
      <w:r w:rsidRPr="002A6BB9">
        <w:rPr>
          <w:rFonts w:hint="eastAsia"/>
          <w:bCs/>
          <w:lang w:val="bg-BG"/>
        </w:rPr>
        <w:t>редица</w:t>
      </w:r>
      <w:r w:rsidRPr="002A6BB9">
        <w:rPr>
          <w:bCs/>
          <w:lang w:val="bg-BG"/>
        </w:rPr>
        <w:t xml:space="preserve"> </w:t>
      </w:r>
      <w:r w:rsidRPr="002A6BB9">
        <w:rPr>
          <w:rFonts w:hint="eastAsia"/>
          <w:bCs/>
          <w:lang w:val="bg-BG"/>
        </w:rPr>
        <w:t>големи</w:t>
      </w:r>
      <w:r w:rsidRPr="002A6BB9">
        <w:rPr>
          <w:bCs/>
          <w:lang w:val="bg-BG"/>
        </w:rPr>
        <w:t xml:space="preserve"> </w:t>
      </w:r>
      <w:r w:rsidRPr="002A6BB9">
        <w:rPr>
          <w:rFonts w:hint="eastAsia"/>
          <w:bCs/>
          <w:lang w:val="bg-BG"/>
        </w:rPr>
        <w:t>градове</w:t>
      </w:r>
      <w:r w:rsidRPr="002A6BB9">
        <w:rPr>
          <w:bCs/>
          <w:lang w:val="bg-BG"/>
        </w:rPr>
        <w:t xml:space="preserve"> </w:t>
      </w:r>
      <w:r w:rsidRPr="002A6BB9">
        <w:rPr>
          <w:rFonts w:hint="eastAsia"/>
          <w:bCs/>
          <w:lang w:val="bg-BG"/>
        </w:rPr>
        <w:t>в</w:t>
      </w:r>
      <w:r w:rsidRPr="002A6BB9">
        <w:rPr>
          <w:bCs/>
          <w:lang w:val="bg-BG"/>
        </w:rPr>
        <w:t xml:space="preserve"> </w:t>
      </w:r>
      <w:r w:rsidRPr="002A6BB9">
        <w:rPr>
          <w:rFonts w:hint="eastAsia"/>
          <w:bCs/>
          <w:lang w:val="bg-BG"/>
        </w:rPr>
        <w:t>България</w:t>
      </w:r>
      <w:r w:rsidRPr="002A6BB9">
        <w:rPr>
          <w:bCs/>
          <w:lang w:val="bg-BG"/>
        </w:rPr>
        <w:t xml:space="preserve">, </w:t>
      </w:r>
      <w:r w:rsidRPr="002A6BB9">
        <w:rPr>
          <w:rFonts w:hint="eastAsia"/>
          <w:bCs/>
          <w:lang w:val="bg-BG"/>
        </w:rPr>
        <w:t>където</w:t>
      </w:r>
      <w:r w:rsidRPr="002A6BB9">
        <w:rPr>
          <w:bCs/>
          <w:lang w:val="bg-BG"/>
        </w:rPr>
        <w:t xml:space="preserve"> </w:t>
      </w:r>
      <w:r w:rsidRPr="002A6BB9">
        <w:rPr>
          <w:rFonts w:hint="eastAsia"/>
          <w:bCs/>
          <w:lang w:val="bg-BG"/>
        </w:rPr>
        <w:t>замърсяването</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въздуха</w:t>
      </w:r>
      <w:r w:rsidRPr="002A6BB9">
        <w:rPr>
          <w:bCs/>
          <w:lang w:val="bg-BG"/>
        </w:rPr>
        <w:t xml:space="preserve"> </w:t>
      </w:r>
      <w:r w:rsidRPr="002A6BB9">
        <w:rPr>
          <w:rFonts w:hint="eastAsia"/>
          <w:bCs/>
          <w:lang w:val="bg-BG"/>
        </w:rPr>
        <w:t>принуждава</w:t>
      </w:r>
      <w:r w:rsidRPr="002A6BB9">
        <w:rPr>
          <w:bCs/>
          <w:lang w:val="bg-BG"/>
        </w:rPr>
        <w:t xml:space="preserve"> </w:t>
      </w:r>
      <w:r w:rsidRPr="002A6BB9">
        <w:rPr>
          <w:rFonts w:hint="eastAsia"/>
          <w:bCs/>
          <w:lang w:val="bg-BG"/>
        </w:rPr>
        <w:t>семействата</w:t>
      </w:r>
      <w:r w:rsidRPr="002A6BB9">
        <w:rPr>
          <w:bCs/>
          <w:lang w:val="bg-BG"/>
        </w:rPr>
        <w:t xml:space="preserve"> </w:t>
      </w:r>
      <w:r w:rsidRPr="002A6BB9">
        <w:rPr>
          <w:rFonts w:hint="eastAsia"/>
          <w:bCs/>
          <w:lang w:val="bg-BG"/>
        </w:rPr>
        <w:t>да</w:t>
      </w:r>
      <w:r w:rsidRPr="002A6BB9">
        <w:rPr>
          <w:bCs/>
          <w:lang w:val="bg-BG"/>
        </w:rPr>
        <w:t xml:space="preserve"> </w:t>
      </w:r>
      <w:r w:rsidRPr="002A6BB9">
        <w:rPr>
          <w:rFonts w:hint="eastAsia"/>
          <w:bCs/>
          <w:lang w:val="bg-BG"/>
        </w:rPr>
        <w:t>се</w:t>
      </w:r>
      <w:r w:rsidRPr="002A6BB9">
        <w:rPr>
          <w:bCs/>
          <w:lang w:val="bg-BG"/>
        </w:rPr>
        <w:t xml:space="preserve"> </w:t>
      </w:r>
      <w:r w:rsidRPr="002A6BB9">
        <w:rPr>
          <w:rFonts w:hint="eastAsia"/>
          <w:bCs/>
          <w:lang w:val="bg-BG"/>
        </w:rPr>
        <w:t>преселват</w:t>
      </w:r>
      <w:r w:rsidRPr="002A6BB9">
        <w:rPr>
          <w:bCs/>
          <w:lang w:val="bg-BG"/>
        </w:rPr>
        <w:t xml:space="preserve"> („</w:t>
      </w:r>
      <w:r w:rsidRPr="002A6BB9">
        <w:rPr>
          <w:rFonts w:hint="eastAsia"/>
          <w:bCs/>
          <w:lang w:val="bg-BG"/>
        </w:rPr>
        <w:t>климатична</w:t>
      </w:r>
      <w:r w:rsidRPr="002A6BB9">
        <w:rPr>
          <w:bCs/>
          <w:lang w:val="bg-BG"/>
        </w:rPr>
        <w:t xml:space="preserve"> </w:t>
      </w:r>
      <w:r w:rsidRPr="002A6BB9">
        <w:rPr>
          <w:rFonts w:hint="eastAsia"/>
          <w:bCs/>
          <w:lang w:val="bg-BG"/>
        </w:rPr>
        <w:t>миграция“</w:t>
      </w:r>
      <w:r w:rsidRPr="002A6BB9">
        <w:rPr>
          <w:bCs/>
          <w:lang w:val="bg-BG"/>
        </w:rPr>
        <w:t xml:space="preserve">), </w:t>
      </w:r>
      <w:r w:rsidRPr="002A6BB9">
        <w:rPr>
          <w:rFonts w:hint="eastAsia"/>
          <w:bCs/>
          <w:lang w:val="bg-BG"/>
        </w:rPr>
        <w:t>град</w:t>
      </w:r>
      <w:r w:rsidRPr="002A6BB9">
        <w:rPr>
          <w:bCs/>
          <w:lang w:val="bg-BG"/>
        </w:rPr>
        <w:t xml:space="preserve"> </w:t>
      </w:r>
      <w:r w:rsidRPr="002A6BB9">
        <w:rPr>
          <w:rFonts w:hint="eastAsia"/>
          <w:bCs/>
          <w:lang w:val="bg-BG"/>
        </w:rPr>
        <w:t>Добрич</w:t>
      </w:r>
      <w:r w:rsidRPr="002A6BB9">
        <w:rPr>
          <w:bCs/>
          <w:lang w:val="bg-BG"/>
        </w:rPr>
        <w:t xml:space="preserve"> </w:t>
      </w:r>
      <w:r w:rsidRPr="002A6BB9">
        <w:rPr>
          <w:rFonts w:hint="eastAsia"/>
          <w:bCs/>
          <w:lang w:val="bg-BG"/>
        </w:rPr>
        <w:t>запазва</w:t>
      </w:r>
      <w:r w:rsidRPr="002A6BB9">
        <w:rPr>
          <w:bCs/>
          <w:lang w:val="bg-BG"/>
        </w:rPr>
        <w:t xml:space="preserve"> </w:t>
      </w:r>
      <w:r w:rsidRPr="002A6BB9">
        <w:rPr>
          <w:rFonts w:hint="eastAsia"/>
          <w:bCs/>
          <w:lang w:val="bg-BG"/>
        </w:rPr>
        <w:t>благоприятна</w:t>
      </w:r>
      <w:r w:rsidRPr="002A6BB9">
        <w:rPr>
          <w:bCs/>
          <w:lang w:val="bg-BG"/>
        </w:rPr>
        <w:t xml:space="preserve"> </w:t>
      </w:r>
      <w:r w:rsidRPr="002A6BB9">
        <w:rPr>
          <w:rFonts w:hint="eastAsia"/>
          <w:bCs/>
          <w:lang w:val="bg-BG"/>
        </w:rPr>
        <w:t>екологична</w:t>
      </w:r>
      <w:r w:rsidRPr="002A6BB9">
        <w:rPr>
          <w:bCs/>
          <w:lang w:val="bg-BG"/>
        </w:rPr>
        <w:t xml:space="preserve"> </w:t>
      </w:r>
      <w:r w:rsidRPr="002A6BB9">
        <w:rPr>
          <w:rFonts w:hint="eastAsia"/>
          <w:bCs/>
          <w:lang w:val="bg-BG"/>
        </w:rPr>
        <w:t>обстановка</w:t>
      </w:r>
      <w:r w:rsidRPr="002A6BB9">
        <w:rPr>
          <w:bCs/>
          <w:lang w:val="bg-BG"/>
        </w:rPr>
        <w:t xml:space="preserve">. </w:t>
      </w:r>
      <w:r w:rsidRPr="002A6BB9">
        <w:rPr>
          <w:rFonts w:hint="eastAsia"/>
          <w:bCs/>
          <w:lang w:val="bg-BG"/>
        </w:rPr>
        <w:t>В</w:t>
      </w:r>
      <w:r w:rsidRPr="002A6BB9">
        <w:rPr>
          <w:bCs/>
          <w:lang w:val="bg-BG"/>
        </w:rPr>
        <w:t xml:space="preserve"> </w:t>
      </w:r>
      <w:r w:rsidRPr="002A6BB9">
        <w:rPr>
          <w:rFonts w:hint="eastAsia"/>
          <w:bCs/>
          <w:lang w:val="bg-BG"/>
        </w:rPr>
        <w:t>региона</w:t>
      </w:r>
      <w:r w:rsidRPr="002A6BB9">
        <w:rPr>
          <w:bCs/>
          <w:lang w:val="bg-BG"/>
        </w:rPr>
        <w:t xml:space="preserve"> </w:t>
      </w:r>
      <w:r w:rsidRPr="002A6BB9">
        <w:rPr>
          <w:rFonts w:hint="eastAsia"/>
          <w:bCs/>
          <w:lang w:val="bg-BG"/>
        </w:rPr>
        <w:t>липсват</w:t>
      </w:r>
      <w:r w:rsidRPr="002A6BB9">
        <w:rPr>
          <w:bCs/>
          <w:lang w:val="bg-BG"/>
        </w:rPr>
        <w:t xml:space="preserve"> </w:t>
      </w:r>
      <w:r w:rsidRPr="002A6BB9">
        <w:rPr>
          <w:rFonts w:hint="eastAsia"/>
          <w:bCs/>
          <w:lang w:val="bg-BG"/>
        </w:rPr>
        <w:t>мащабни</w:t>
      </w:r>
      <w:r w:rsidRPr="002A6BB9">
        <w:rPr>
          <w:bCs/>
          <w:lang w:val="bg-BG"/>
        </w:rPr>
        <w:t xml:space="preserve"> </w:t>
      </w:r>
      <w:r w:rsidRPr="002A6BB9">
        <w:rPr>
          <w:rFonts w:hint="eastAsia"/>
          <w:bCs/>
          <w:lang w:val="bg-BG"/>
        </w:rPr>
        <w:t>индустриални</w:t>
      </w:r>
      <w:r w:rsidRPr="002A6BB9">
        <w:rPr>
          <w:bCs/>
          <w:lang w:val="bg-BG"/>
        </w:rPr>
        <w:t xml:space="preserve"> </w:t>
      </w:r>
      <w:r w:rsidRPr="002A6BB9">
        <w:rPr>
          <w:rFonts w:hint="eastAsia"/>
          <w:bCs/>
          <w:lang w:val="bg-BG"/>
        </w:rPr>
        <w:t>обекти</w:t>
      </w:r>
      <w:r w:rsidRPr="002A6BB9">
        <w:rPr>
          <w:bCs/>
          <w:lang w:val="bg-BG"/>
        </w:rPr>
        <w:t xml:space="preserve"> </w:t>
      </w:r>
      <w:r w:rsidRPr="002A6BB9">
        <w:rPr>
          <w:rFonts w:hint="eastAsia"/>
          <w:bCs/>
          <w:lang w:val="bg-BG"/>
        </w:rPr>
        <w:t>в</w:t>
      </w:r>
      <w:r w:rsidRPr="002A6BB9">
        <w:rPr>
          <w:bCs/>
          <w:lang w:val="bg-BG"/>
        </w:rPr>
        <w:t xml:space="preserve"> </w:t>
      </w:r>
      <w:r w:rsidRPr="002A6BB9">
        <w:rPr>
          <w:rFonts w:hint="eastAsia"/>
          <w:bCs/>
          <w:lang w:val="bg-BG"/>
        </w:rPr>
        <w:t>сферите</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енергетиката</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тежката</w:t>
      </w:r>
      <w:r w:rsidRPr="002A6BB9">
        <w:rPr>
          <w:bCs/>
          <w:lang w:val="bg-BG"/>
        </w:rPr>
        <w:t xml:space="preserve"> </w:t>
      </w:r>
      <w:r w:rsidRPr="002A6BB9">
        <w:rPr>
          <w:rFonts w:hint="eastAsia"/>
          <w:bCs/>
          <w:lang w:val="bg-BG"/>
        </w:rPr>
        <w:t>химия</w:t>
      </w:r>
      <w:r w:rsidRPr="002A6BB9">
        <w:rPr>
          <w:bCs/>
          <w:lang w:val="bg-BG"/>
        </w:rPr>
        <w:t xml:space="preserve">. </w:t>
      </w:r>
      <w:r w:rsidRPr="002A6BB9">
        <w:rPr>
          <w:rFonts w:hint="eastAsia"/>
          <w:bCs/>
          <w:lang w:val="bg-BG"/>
        </w:rPr>
        <w:t>Най</w:t>
      </w:r>
      <w:r w:rsidRPr="002A6BB9">
        <w:rPr>
          <w:bCs/>
          <w:lang w:val="bg-BG"/>
        </w:rPr>
        <w:t>-</w:t>
      </w:r>
      <w:r w:rsidRPr="002A6BB9">
        <w:rPr>
          <w:rFonts w:hint="eastAsia"/>
          <w:bCs/>
          <w:lang w:val="bg-BG"/>
        </w:rPr>
        <w:t>близките</w:t>
      </w:r>
      <w:r w:rsidRPr="002A6BB9">
        <w:rPr>
          <w:bCs/>
          <w:lang w:val="bg-BG"/>
        </w:rPr>
        <w:t xml:space="preserve"> </w:t>
      </w:r>
      <w:r w:rsidRPr="002A6BB9">
        <w:rPr>
          <w:rFonts w:hint="eastAsia"/>
          <w:bCs/>
          <w:lang w:val="bg-BG"/>
        </w:rPr>
        <w:t>индустриални</w:t>
      </w:r>
      <w:r w:rsidRPr="002A6BB9">
        <w:rPr>
          <w:bCs/>
          <w:lang w:val="bg-BG"/>
        </w:rPr>
        <w:t xml:space="preserve"> </w:t>
      </w:r>
      <w:r w:rsidRPr="002A6BB9">
        <w:rPr>
          <w:rFonts w:hint="eastAsia"/>
          <w:bCs/>
          <w:lang w:val="bg-BG"/>
        </w:rPr>
        <w:t>зони</w:t>
      </w:r>
      <w:r w:rsidRPr="002A6BB9">
        <w:rPr>
          <w:bCs/>
          <w:lang w:val="bg-BG"/>
        </w:rPr>
        <w:t xml:space="preserve"> (</w:t>
      </w:r>
      <w:r w:rsidRPr="002A6BB9">
        <w:rPr>
          <w:rFonts w:hint="eastAsia"/>
          <w:bCs/>
          <w:lang w:val="bg-BG"/>
        </w:rPr>
        <w:t>Девня</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ТЕЦ</w:t>
      </w:r>
      <w:r w:rsidRPr="002A6BB9">
        <w:rPr>
          <w:bCs/>
          <w:lang w:val="bg-BG"/>
        </w:rPr>
        <w:t xml:space="preserve"> „</w:t>
      </w:r>
      <w:r w:rsidRPr="002A6BB9">
        <w:rPr>
          <w:rFonts w:hint="eastAsia"/>
          <w:bCs/>
          <w:lang w:val="bg-BG"/>
        </w:rPr>
        <w:t>Варна“</w:t>
      </w:r>
      <w:r w:rsidRPr="002A6BB9">
        <w:rPr>
          <w:bCs/>
          <w:lang w:val="bg-BG"/>
        </w:rPr>
        <w:t xml:space="preserve">) </w:t>
      </w:r>
      <w:r w:rsidRPr="002A6BB9">
        <w:rPr>
          <w:rFonts w:hint="eastAsia"/>
          <w:bCs/>
          <w:lang w:val="bg-BG"/>
        </w:rPr>
        <w:t>са</w:t>
      </w:r>
      <w:r w:rsidRPr="002A6BB9">
        <w:rPr>
          <w:bCs/>
          <w:lang w:val="bg-BG"/>
        </w:rPr>
        <w:t xml:space="preserve"> </w:t>
      </w:r>
      <w:r w:rsidRPr="002A6BB9">
        <w:rPr>
          <w:rFonts w:hint="eastAsia"/>
          <w:bCs/>
          <w:lang w:val="bg-BG"/>
        </w:rPr>
        <w:t>разположени</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безопасно</w:t>
      </w:r>
      <w:r w:rsidRPr="002A6BB9">
        <w:rPr>
          <w:bCs/>
          <w:lang w:val="bg-BG"/>
        </w:rPr>
        <w:t xml:space="preserve"> </w:t>
      </w:r>
      <w:r w:rsidRPr="002A6BB9">
        <w:rPr>
          <w:rFonts w:hint="eastAsia"/>
          <w:bCs/>
          <w:lang w:val="bg-BG"/>
        </w:rPr>
        <w:t>разстояние</w:t>
      </w:r>
      <w:r w:rsidRPr="002A6BB9">
        <w:rPr>
          <w:bCs/>
          <w:lang w:val="bg-BG"/>
        </w:rPr>
        <w:t xml:space="preserve"> </w:t>
      </w:r>
      <w:r w:rsidRPr="002A6BB9">
        <w:rPr>
          <w:rFonts w:hint="eastAsia"/>
          <w:bCs/>
          <w:lang w:val="bg-BG"/>
        </w:rPr>
        <w:t>от</w:t>
      </w:r>
      <w:r w:rsidRPr="002A6BB9">
        <w:rPr>
          <w:bCs/>
          <w:lang w:val="bg-BG"/>
        </w:rPr>
        <w:t xml:space="preserve"> </w:t>
      </w:r>
      <w:r w:rsidRPr="002A6BB9">
        <w:rPr>
          <w:rFonts w:hint="eastAsia"/>
          <w:bCs/>
          <w:lang w:val="bg-BG"/>
        </w:rPr>
        <w:t>над</w:t>
      </w:r>
      <w:r w:rsidRPr="002A6BB9">
        <w:rPr>
          <w:bCs/>
          <w:lang w:val="bg-BG"/>
        </w:rPr>
        <w:t xml:space="preserve"> 50 </w:t>
      </w:r>
      <w:r w:rsidRPr="002A6BB9">
        <w:rPr>
          <w:rFonts w:hint="eastAsia"/>
          <w:bCs/>
          <w:lang w:val="bg-BG"/>
        </w:rPr>
        <w:t>км</w:t>
      </w:r>
      <w:r w:rsidRPr="002A6BB9">
        <w:rPr>
          <w:bCs/>
          <w:lang w:val="bg-BG"/>
        </w:rPr>
        <w:t xml:space="preserve">. </w:t>
      </w:r>
      <w:r w:rsidRPr="002A6BB9">
        <w:rPr>
          <w:rFonts w:hint="eastAsia"/>
          <w:bCs/>
          <w:lang w:val="bg-BG"/>
        </w:rPr>
        <w:t>Основните</w:t>
      </w:r>
      <w:r w:rsidRPr="002A6BB9">
        <w:rPr>
          <w:bCs/>
          <w:lang w:val="bg-BG"/>
        </w:rPr>
        <w:t xml:space="preserve"> </w:t>
      </w:r>
      <w:r w:rsidRPr="002A6BB9">
        <w:rPr>
          <w:rFonts w:hint="eastAsia"/>
          <w:bCs/>
          <w:lang w:val="bg-BG"/>
        </w:rPr>
        <w:t>локални</w:t>
      </w:r>
      <w:r w:rsidRPr="002A6BB9">
        <w:rPr>
          <w:bCs/>
          <w:lang w:val="bg-BG"/>
        </w:rPr>
        <w:t xml:space="preserve"> </w:t>
      </w:r>
      <w:r w:rsidRPr="002A6BB9">
        <w:rPr>
          <w:rFonts w:hint="eastAsia"/>
          <w:bCs/>
          <w:lang w:val="bg-BG"/>
        </w:rPr>
        <w:t>емисии</w:t>
      </w:r>
      <w:r w:rsidRPr="002A6BB9">
        <w:rPr>
          <w:bCs/>
          <w:lang w:val="bg-BG"/>
        </w:rPr>
        <w:t xml:space="preserve"> </w:t>
      </w:r>
      <w:r w:rsidRPr="002A6BB9">
        <w:rPr>
          <w:rFonts w:hint="eastAsia"/>
          <w:bCs/>
          <w:lang w:val="bg-BG"/>
        </w:rPr>
        <w:t>се</w:t>
      </w:r>
      <w:r w:rsidRPr="002A6BB9">
        <w:rPr>
          <w:bCs/>
          <w:lang w:val="bg-BG"/>
        </w:rPr>
        <w:t xml:space="preserve"> </w:t>
      </w:r>
      <w:r w:rsidRPr="002A6BB9">
        <w:rPr>
          <w:rFonts w:hint="eastAsia"/>
          <w:bCs/>
          <w:lang w:val="bg-BG"/>
        </w:rPr>
        <w:t>генерират</w:t>
      </w:r>
      <w:r w:rsidRPr="002A6BB9">
        <w:rPr>
          <w:bCs/>
          <w:lang w:val="bg-BG"/>
        </w:rPr>
        <w:t xml:space="preserve"> </w:t>
      </w:r>
      <w:r w:rsidRPr="002A6BB9">
        <w:rPr>
          <w:rFonts w:hint="eastAsia"/>
          <w:bCs/>
          <w:lang w:val="bg-BG"/>
        </w:rPr>
        <w:t>предимно</w:t>
      </w:r>
      <w:r w:rsidRPr="002A6BB9">
        <w:rPr>
          <w:bCs/>
          <w:lang w:val="bg-BG"/>
        </w:rPr>
        <w:t xml:space="preserve"> </w:t>
      </w:r>
      <w:r w:rsidRPr="002A6BB9">
        <w:rPr>
          <w:rFonts w:hint="eastAsia"/>
          <w:bCs/>
          <w:lang w:val="bg-BG"/>
        </w:rPr>
        <w:t>от</w:t>
      </w:r>
      <w:r w:rsidRPr="002A6BB9">
        <w:rPr>
          <w:bCs/>
          <w:lang w:val="bg-BG"/>
        </w:rPr>
        <w:t xml:space="preserve"> </w:t>
      </w:r>
      <w:r w:rsidRPr="002A6BB9">
        <w:rPr>
          <w:rFonts w:hint="eastAsia"/>
          <w:bCs/>
          <w:lang w:val="bg-BG"/>
        </w:rPr>
        <w:t>автомобилния</w:t>
      </w:r>
      <w:r w:rsidRPr="002A6BB9">
        <w:rPr>
          <w:bCs/>
          <w:lang w:val="bg-BG"/>
        </w:rPr>
        <w:t xml:space="preserve"> </w:t>
      </w:r>
      <w:r w:rsidRPr="002A6BB9">
        <w:rPr>
          <w:rFonts w:hint="eastAsia"/>
          <w:bCs/>
          <w:lang w:val="bg-BG"/>
        </w:rPr>
        <w:t>трафик</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използването</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твърдо</w:t>
      </w:r>
      <w:r w:rsidRPr="002A6BB9">
        <w:rPr>
          <w:bCs/>
          <w:lang w:val="bg-BG"/>
        </w:rPr>
        <w:t xml:space="preserve"> </w:t>
      </w:r>
      <w:r w:rsidRPr="002A6BB9">
        <w:rPr>
          <w:rFonts w:hint="eastAsia"/>
          <w:bCs/>
          <w:lang w:val="bg-BG"/>
        </w:rPr>
        <w:t>гориво</w:t>
      </w:r>
      <w:r w:rsidRPr="002A6BB9">
        <w:rPr>
          <w:bCs/>
          <w:lang w:val="bg-BG"/>
        </w:rPr>
        <w:t xml:space="preserve"> </w:t>
      </w:r>
      <w:r w:rsidRPr="002A6BB9">
        <w:rPr>
          <w:rFonts w:hint="eastAsia"/>
          <w:bCs/>
          <w:lang w:val="bg-BG"/>
        </w:rPr>
        <w:t>за</w:t>
      </w:r>
      <w:r w:rsidRPr="002A6BB9">
        <w:rPr>
          <w:bCs/>
          <w:lang w:val="bg-BG"/>
        </w:rPr>
        <w:t xml:space="preserve"> </w:t>
      </w:r>
      <w:r w:rsidRPr="002A6BB9">
        <w:rPr>
          <w:rFonts w:hint="eastAsia"/>
          <w:bCs/>
          <w:lang w:val="bg-BG"/>
        </w:rPr>
        <w:t>битово</w:t>
      </w:r>
      <w:r w:rsidRPr="002A6BB9">
        <w:rPr>
          <w:bCs/>
          <w:lang w:val="bg-BG"/>
        </w:rPr>
        <w:t xml:space="preserve"> </w:t>
      </w:r>
      <w:r w:rsidRPr="002A6BB9">
        <w:rPr>
          <w:rFonts w:hint="eastAsia"/>
          <w:bCs/>
          <w:lang w:val="bg-BG"/>
        </w:rPr>
        <w:t>отопление</w:t>
      </w:r>
      <w:r w:rsidRPr="002A6BB9">
        <w:rPr>
          <w:bCs/>
          <w:lang w:val="bg-BG"/>
        </w:rPr>
        <w:t xml:space="preserve"> </w:t>
      </w:r>
      <w:r w:rsidRPr="002A6BB9">
        <w:rPr>
          <w:rFonts w:hint="eastAsia"/>
          <w:bCs/>
          <w:lang w:val="bg-BG"/>
        </w:rPr>
        <w:t>през</w:t>
      </w:r>
      <w:r w:rsidRPr="002A6BB9">
        <w:rPr>
          <w:bCs/>
          <w:lang w:val="bg-BG"/>
        </w:rPr>
        <w:t xml:space="preserve"> </w:t>
      </w:r>
      <w:r w:rsidRPr="002A6BB9">
        <w:rPr>
          <w:rFonts w:hint="eastAsia"/>
          <w:bCs/>
          <w:lang w:val="bg-BG"/>
        </w:rPr>
        <w:t>зимата</w:t>
      </w:r>
      <w:r w:rsidRPr="002A6BB9">
        <w:rPr>
          <w:bCs/>
          <w:lang w:val="bg-BG"/>
        </w:rPr>
        <w:t>.</w:t>
      </w:r>
    </w:p>
    <w:p w14:paraId="5F144789" w14:textId="77777777" w:rsidR="002A6BB9" w:rsidRPr="002A6BB9" w:rsidRDefault="002A6BB9" w:rsidP="001439AD">
      <w:pPr>
        <w:pStyle w:val="ListParagraph"/>
        <w:numPr>
          <w:ilvl w:val="0"/>
          <w:numId w:val="27"/>
        </w:numPr>
        <w:spacing w:line="276" w:lineRule="auto"/>
        <w:ind w:left="0" w:right="0" w:firstLine="0"/>
        <w:rPr>
          <w:bCs/>
          <w:lang w:val="bg-BG"/>
        </w:rPr>
      </w:pPr>
      <w:r w:rsidRPr="002A6BB9">
        <w:rPr>
          <w:rFonts w:hint="eastAsia"/>
          <w:bCs/>
          <w:lang w:val="bg-BG"/>
        </w:rPr>
        <w:t>Климатични</w:t>
      </w:r>
      <w:r w:rsidRPr="002A6BB9">
        <w:rPr>
          <w:bCs/>
          <w:lang w:val="bg-BG"/>
        </w:rPr>
        <w:t xml:space="preserve"> </w:t>
      </w:r>
      <w:r w:rsidRPr="002A6BB9">
        <w:rPr>
          <w:rFonts w:hint="eastAsia"/>
          <w:bCs/>
          <w:lang w:val="bg-BG"/>
        </w:rPr>
        <w:t>особености</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въздействие</w:t>
      </w:r>
      <w:r w:rsidRPr="002A6BB9">
        <w:rPr>
          <w:bCs/>
          <w:lang w:val="bg-BG"/>
        </w:rPr>
        <w:t xml:space="preserve"> </w:t>
      </w:r>
      <w:r w:rsidRPr="002A6BB9">
        <w:rPr>
          <w:rFonts w:hint="eastAsia"/>
          <w:bCs/>
          <w:lang w:val="bg-BG"/>
        </w:rPr>
        <w:t>върху</w:t>
      </w:r>
      <w:r w:rsidRPr="002A6BB9">
        <w:rPr>
          <w:bCs/>
          <w:lang w:val="bg-BG"/>
        </w:rPr>
        <w:t xml:space="preserve"> </w:t>
      </w:r>
      <w:r w:rsidRPr="002A6BB9">
        <w:rPr>
          <w:rFonts w:hint="eastAsia"/>
          <w:bCs/>
          <w:lang w:val="bg-BG"/>
        </w:rPr>
        <w:t>училищната</w:t>
      </w:r>
      <w:r w:rsidRPr="002A6BB9">
        <w:rPr>
          <w:bCs/>
          <w:lang w:val="bg-BG"/>
        </w:rPr>
        <w:t xml:space="preserve"> </w:t>
      </w:r>
      <w:r w:rsidRPr="002A6BB9">
        <w:rPr>
          <w:rFonts w:hint="eastAsia"/>
          <w:bCs/>
          <w:lang w:val="bg-BG"/>
        </w:rPr>
        <w:t>среда</w:t>
      </w:r>
    </w:p>
    <w:p w14:paraId="6F8CF0C9" w14:textId="033C37D0" w:rsidR="002A6BB9" w:rsidRDefault="002A6BB9" w:rsidP="001439AD">
      <w:pPr>
        <w:spacing w:line="276" w:lineRule="auto"/>
        <w:ind w:left="0" w:right="0" w:firstLine="0"/>
        <w:contextualSpacing/>
        <w:rPr>
          <w:bCs/>
        </w:rPr>
      </w:pPr>
      <w:r w:rsidRPr="002A6BB9">
        <w:rPr>
          <w:rFonts w:hint="eastAsia"/>
          <w:bCs/>
          <w:lang w:val="bg-BG"/>
        </w:rPr>
        <w:t>Спецификите</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местния</w:t>
      </w:r>
      <w:r w:rsidRPr="002A6BB9">
        <w:rPr>
          <w:bCs/>
          <w:lang w:val="bg-BG"/>
        </w:rPr>
        <w:t xml:space="preserve"> </w:t>
      </w:r>
      <w:r w:rsidRPr="002A6BB9">
        <w:rPr>
          <w:rFonts w:hint="eastAsia"/>
          <w:bCs/>
          <w:lang w:val="bg-BG"/>
        </w:rPr>
        <w:t>климат</w:t>
      </w:r>
      <w:r w:rsidRPr="002A6BB9">
        <w:rPr>
          <w:bCs/>
          <w:lang w:val="bg-BG"/>
        </w:rPr>
        <w:t xml:space="preserve"> </w:t>
      </w:r>
      <w:r w:rsidRPr="002A6BB9">
        <w:rPr>
          <w:rFonts w:hint="eastAsia"/>
          <w:bCs/>
          <w:lang w:val="bg-BG"/>
        </w:rPr>
        <w:t>оказват</w:t>
      </w:r>
      <w:r w:rsidRPr="002A6BB9">
        <w:rPr>
          <w:bCs/>
          <w:lang w:val="bg-BG"/>
        </w:rPr>
        <w:t xml:space="preserve"> </w:t>
      </w:r>
      <w:r w:rsidRPr="002A6BB9">
        <w:rPr>
          <w:rFonts w:hint="eastAsia"/>
          <w:bCs/>
          <w:lang w:val="bg-BG"/>
        </w:rPr>
        <w:t>директно</w:t>
      </w:r>
      <w:r w:rsidRPr="002A6BB9">
        <w:rPr>
          <w:bCs/>
          <w:lang w:val="bg-BG"/>
        </w:rPr>
        <w:t xml:space="preserve"> </w:t>
      </w:r>
      <w:r w:rsidRPr="002A6BB9">
        <w:rPr>
          <w:rFonts w:hint="eastAsia"/>
          <w:bCs/>
          <w:lang w:val="bg-BG"/>
        </w:rPr>
        <w:t>влияние</w:t>
      </w:r>
      <w:r w:rsidRPr="002A6BB9">
        <w:rPr>
          <w:bCs/>
          <w:lang w:val="bg-BG"/>
        </w:rPr>
        <w:t xml:space="preserve"> </w:t>
      </w:r>
      <w:r w:rsidRPr="002A6BB9">
        <w:rPr>
          <w:rFonts w:hint="eastAsia"/>
          <w:bCs/>
          <w:lang w:val="bg-BG"/>
        </w:rPr>
        <w:t>върху</w:t>
      </w:r>
      <w:r w:rsidRPr="002A6BB9">
        <w:rPr>
          <w:bCs/>
          <w:lang w:val="bg-BG"/>
        </w:rPr>
        <w:t xml:space="preserve"> </w:t>
      </w:r>
      <w:r w:rsidRPr="002A6BB9">
        <w:rPr>
          <w:rFonts w:hint="eastAsia"/>
          <w:bCs/>
          <w:lang w:val="bg-BG"/>
        </w:rPr>
        <w:t>планирането</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училищния</w:t>
      </w:r>
      <w:r w:rsidRPr="002A6BB9">
        <w:rPr>
          <w:bCs/>
          <w:lang w:val="bg-BG"/>
        </w:rPr>
        <w:t xml:space="preserve"> </w:t>
      </w:r>
      <w:r w:rsidRPr="002A6BB9">
        <w:rPr>
          <w:rFonts w:hint="eastAsia"/>
          <w:bCs/>
          <w:lang w:val="bg-BG"/>
        </w:rPr>
        <w:t>бюджет</w:t>
      </w:r>
      <w:r w:rsidRPr="002A6BB9">
        <w:rPr>
          <w:bCs/>
          <w:lang w:val="bg-BG"/>
        </w:rPr>
        <w:t xml:space="preserve">. </w:t>
      </w:r>
      <w:r w:rsidRPr="002A6BB9">
        <w:rPr>
          <w:rFonts w:hint="eastAsia"/>
          <w:bCs/>
          <w:lang w:val="bg-BG"/>
        </w:rPr>
        <w:t>Умерено</w:t>
      </w:r>
      <w:r w:rsidRPr="002A6BB9">
        <w:rPr>
          <w:bCs/>
          <w:lang w:val="bg-BG"/>
        </w:rPr>
        <w:t>-</w:t>
      </w:r>
      <w:r w:rsidRPr="002A6BB9">
        <w:rPr>
          <w:rFonts w:hint="eastAsia"/>
          <w:bCs/>
          <w:lang w:val="bg-BG"/>
        </w:rPr>
        <w:t>континенталният</w:t>
      </w:r>
      <w:r w:rsidRPr="002A6BB9">
        <w:rPr>
          <w:bCs/>
          <w:lang w:val="bg-BG"/>
        </w:rPr>
        <w:t xml:space="preserve"> </w:t>
      </w:r>
      <w:r w:rsidRPr="002A6BB9">
        <w:rPr>
          <w:rFonts w:hint="eastAsia"/>
          <w:bCs/>
          <w:lang w:val="bg-BG"/>
        </w:rPr>
        <w:t>характер</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района</w:t>
      </w:r>
      <w:r w:rsidRPr="002A6BB9">
        <w:rPr>
          <w:bCs/>
          <w:lang w:val="bg-BG"/>
        </w:rPr>
        <w:t xml:space="preserve">, </w:t>
      </w:r>
      <w:r w:rsidRPr="002A6BB9">
        <w:rPr>
          <w:rFonts w:hint="eastAsia"/>
          <w:bCs/>
          <w:lang w:val="bg-BG"/>
        </w:rPr>
        <w:t>характеризиращ</w:t>
      </w:r>
      <w:r w:rsidRPr="002A6BB9">
        <w:rPr>
          <w:bCs/>
          <w:lang w:val="bg-BG"/>
        </w:rPr>
        <w:t xml:space="preserve"> </w:t>
      </w:r>
      <w:r w:rsidRPr="002A6BB9">
        <w:rPr>
          <w:rFonts w:hint="eastAsia"/>
          <w:bCs/>
          <w:lang w:val="bg-BG"/>
        </w:rPr>
        <w:t>се</w:t>
      </w:r>
      <w:r w:rsidRPr="002A6BB9">
        <w:rPr>
          <w:bCs/>
          <w:lang w:val="bg-BG"/>
        </w:rPr>
        <w:t xml:space="preserve"> </w:t>
      </w:r>
      <w:r w:rsidRPr="002A6BB9">
        <w:rPr>
          <w:rFonts w:hint="eastAsia"/>
          <w:bCs/>
          <w:lang w:val="bg-BG"/>
        </w:rPr>
        <w:t>с</w:t>
      </w:r>
      <w:r w:rsidRPr="002A6BB9">
        <w:rPr>
          <w:bCs/>
          <w:lang w:val="bg-BG"/>
        </w:rPr>
        <w:t xml:space="preserve"> </w:t>
      </w:r>
      <w:r w:rsidRPr="002A6BB9">
        <w:rPr>
          <w:rFonts w:hint="eastAsia"/>
          <w:bCs/>
          <w:lang w:val="bg-BG"/>
        </w:rPr>
        <w:t>горещо</w:t>
      </w:r>
      <w:r w:rsidRPr="002A6BB9">
        <w:rPr>
          <w:bCs/>
          <w:lang w:val="bg-BG"/>
        </w:rPr>
        <w:t xml:space="preserve"> </w:t>
      </w:r>
      <w:r w:rsidRPr="002A6BB9">
        <w:rPr>
          <w:rFonts w:hint="eastAsia"/>
          <w:bCs/>
          <w:lang w:val="bg-BG"/>
        </w:rPr>
        <w:t>лято</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студена</w:t>
      </w:r>
      <w:r w:rsidRPr="002A6BB9">
        <w:rPr>
          <w:bCs/>
          <w:lang w:val="bg-BG"/>
        </w:rPr>
        <w:t xml:space="preserve"> </w:t>
      </w:r>
      <w:r w:rsidRPr="002A6BB9">
        <w:rPr>
          <w:rFonts w:hint="eastAsia"/>
          <w:bCs/>
          <w:lang w:val="bg-BG"/>
        </w:rPr>
        <w:t>зима</w:t>
      </w:r>
      <w:r w:rsidRPr="002A6BB9">
        <w:rPr>
          <w:bCs/>
          <w:lang w:val="bg-BG"/>
        </w:rPr>
        <w:t xml:space="preserve"> </w:t>
      </w:r>
      <w:r w:rsidRPr="002A6BB9">
        <w:rPr>
          <w:rFonts w:hint="eastAsia"/>
          <w:bCs/>
          <w:lang w:val="bg-BG"/>
        </w:rPr>
        <w:t>с</w:t>
      </w:r>
      <w:r w:rsidRPr="002A6BB9">
        <w:rPr>
          <w:bCs/>
          <w:lang w:val="bg-BG"/>
        </w:rPr>
        <w:t xml:space="preserve"> </w:t>
      </w:r>
      <w:r w:rsidRPr="002A6BB9">
        <w:rPr>
          <w:rFonts w:hint="eastAsia"/>
          <w:bCs/>
          <w:lang w:val="bg-BG"/>
        </w:rPr>
        <w:t>чести</w:t>
      </w:r>
      <w:r w:rsidRPr="002A6BB9">
        <w:rPr>
          <w:bCs/>
          <w:lang w:val="bg-BG"/>
        </w:rPr>
        <w:t xml:space="preserve"> </w:t>
      </w:r>
      <w:r w:rsidRPr="002A6BB9">
        <w:rPr>
          <w:rFonts w:hint="eastAsia"/>
          <w:bCs/>
          <w:lang w:val="bg-BG"/>
        </w:rPr>
        <w:t>снегонавявания</w:t>
      </w:r>
      <w:r w:rsidRPr="002A6BB9">
        <w:rPr>
          <w:bCs/>
          <w:lang w:val="bg-BG"/>
        </w:rPr>
        <w:t xml:space="preserve">, </w:t>
      </w:r>
      <w:r w:rsidRPr="002A6BB9">
        <w:rPr>
          <w:rFonts w:hint="eastAsia"/>
          <w:bCs/>
          <w:lang w:val="bg-BG"/>
        </w:rPr>
        <w:t>налага</w:t>
      </w:r>
      <w:r w:rsidRPr="002A6BB9">
        <w:rPr>
          <w:bCs/>
          <w:lang w:val="bg-BG"/>
        </w:rPr>
        <w:t xml:space="preserve"> </w:t>
      </w:r>
      <w:r w:rsidRPr="002A6BB9">
        <w:rPr>
          <w:rFonts w:hint="eastAsia"/>
          <w:bCs/>
          <w:lang w:val="bg-BG"/>
        </w:rPr>
        <w:t>значителни</w:t>
      </w:r>
      <w:r w:rsidRPr="002A6BB9">
        <w:rPr>
          <w:bCs/>
          <w:lang w:val="bg-BG"/>
        </w:rPr>
        <w:t xml:space="preserve"> </w:t>
      </w:r>
      <w:r w:rsidRPr="002A6BB9">
        <w:rPr>
          <w:rFonts w:hint="eastAsia"/>
          <w:bCs/>
          <w:lang w:val="bg-BG"/>
        </w:rPr>
        <w:t>разходи</w:t>
      </w:r>
      <w:r w:rsidRPr="002A6BB9">
        <w:rPr>
          <w:bCs/>
          <w:lang w:val="bg-BG"/>
        </w:rPr>
        <w:t xml:space="preserve"> </w:t>
      </w:r>
      <w:r w:rsidRPr="002A6BB9">
        <w:rPr>
          <w:rFonts w:hint="eastAsia"/>
          <w:bCs/>
          <w:lang w:val="bg-BG"/>
        </w:rPr>
        <w:t>за</w:t>
      </w:r>
      <w:r w:rsidRPr="002A6BB9">
        <w:rPr>
          <w:bCs/>
          <w:lang w:val="bg-BG"/>
        </w:rPr>
        <w:t xml:space="preserve"> </w:t>
      </w:r>
      <w:r w:rsidRPr="002A6BB9">
        <w:rPr>
          <w:rFonts w:hint="eastAsia"/>
          <w:bCs/>
          <w:lang w:val="bg-BG"/>
        </w:rPr>
        <w:t>отопление</w:t>
      </w:r>
      <w:r w:rsidRPr="002A6BB9">
        <w:rPr>
          <w:bCs/>
          <w:lang w:val="bg-BG"/>
        </w:rPr>
        <w:t xml:space="preserve">, </w:t>
      </w:r>
      <w:r w:rsidRPr="002A6BB9">
        <w:rPr>
          <w:rFonts w:hint="eastAsia"/>
          <w:bCs/>
          <w:lang w:val="bg-BG"/>
        </w:rPr>
        <w:t>снегопочистване</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поддръжка</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сградната</w:t>
      </w:r>
      <w:r w:rsidRPr="002A6BB9">
        <w:rPr>
          <w:bCs/>
          <w:lang w:val="bg-BG"/>
        </w:rPr>
        <w:t xml:space="preserve"> </w:t>
      </w:r>
      <w:r w:rsidRPr="002A6BB9">
        <w:rPr>
          <w:rFonts w:hint="eastAsia"/>
          <w:bCs/>
          <w:lang w:val="bg-BG"/>
        </w:rPr>
        <w:t>инфраструктура</w:t>
      </w:r>
      <w:r w:rsidRPr="002A6BB9">
        <w:rPr>
          <w:bCs/>
          <w:lang w:val="bg-BG"/>
        </w:rPr>
        <w:t xml:space="preserve"> (</w:t>
      </w:r>
      <w:r w:rsidRPr="002A6BB9">
        <w:rPr>
          <w:rFonts w:hint="eastAsia"/>
          <w:bCs/>
          <w:lang w:val="bg-BG"/>
        </w:rPr>
        <w:t>покриви</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изолации</w:t>
      </w:r>
      <w:r w:rsidRPr="002A6BB9">
        <w:rPr>
          <w:bCs/>
          <w:lang w:val="bg-BG"/>
        </w:rPr>
        <w:t xml:space="preserve">). </w:t>
      </w:r>
      <w:r w:rsidRPr="002A6BB9">
        <w:rPr>
          <w:rFonts w:hint="eastAsia"/>
          <w:bCs/>
          <w:lang w:val="bg-BG"/>
        </w:rPr>
        <w:t>Преходните</w:t>
      </w:r>
      <w:r w:rsidRPr="002A6BB9">
        <w:rPr>
          <w:bCs/>
          <w:lang w:val="bg-BG"/>
        </w:rPr>
        <w:t xml:space="preserve"> </w:t>
      </w:r>
      <w:r w:rsidRPr="002A6BB9">
        <w:rPr>
          <w:rFonts w:hint="eastAsia"/>
          <w:bCs/>
          <w:lang w:val="bg-BG"/>
        </w:rPr>
        <w:t>сезони</w:t>
      </w:r>
      <w:r w:rsidRPr="002A6BB9">
        <w:rPr>
          <w:bCs/>
          <w:lang w:val="bg-BG"/>
        </w:rPr>
        <w:t xml:space="preserve"> </w:t>
      </w:r>
      <w:r w:rsidRPr="002A6BB9">
        <w:rPr>
          <w:rFonts w:hint="eastAsia"/>
          <w:bCs/>
          <w:lang w:val="bg-BG"/>
        </w:rPr>
        <w:t>са</w:t>
      </w:r>
      <w:r w:rsidRPr="002A6BB9">
        <w:rPr>
          <w:bCs/>
          <w:lang w:val="bg-BG"/>
        </w:rPr>
        <w:t xml:space="preserve"> </w:t>
      </w:r>
      <w:r w:rsidRPr="002A6BB9">
        <w:rPr>
          <w:rFonts w:hint="eastAsia"/>
          <w:bCs/>
          <w:lang w:val="bg-BG"/>
        </w:rPr>
        <w:t>ясно</w:t>
      </w:r>
      <w:r w:rsidRPr="002A6BB9">
        <w:rPr>
          <w:bCs/>
          <w:lang w:val="bg-BG"/>
        </w:rPr>
        <w:t xml:space="preserve"> </w:t>
      </w:r>
      <w:r w:rsidRPr="002A6BB9">
        <w:rPr>
          <w:rFonts w:hint="eastAsia"/>
          <w:bCs/>
          <w:lang w:val="bg-BG"/>
        </w:rPr>
        <w:t>изразени</w:t>
      </w:r>
      <w:r w:rsidRPr="002A6BB9">
        <w:rPr>
          <w:bCs/>
          <w:lang w:val="bg-BG"/>
        </w:rPr>
        <w:t xml:space="preserve">, </w:t>
      </w:r>
      <w:r w:rsidRPr="002A6BB9">
        <w:rPr>
          <w:rFonts w:hint="eastAsia"/>
          <w:bCs/>
          <w:lang w:val="bg-BG"/>
        </w:rPr>
        <w:t>като</w:t>
      </w:r>
      <w:r w:rsidRPr="002A6BB9">
        <w:rPr>
          <w:bCs/>
          <w:lang w:val="bg-BG"/>
        </w:rPr>
        <w:t xml:space="preserve"> </w:t>
      </w:r>
      <w:r w:rsidRPr="002A6BB9">
        <w:rPr>
          <w:rFonts w:hint="eastAsia"/>
          <w:bCs/>
          <w:lang w:val="bg-BG"/>
        </w:rPr>
        <w:t>есента</w:t>
      </w:r>
      <w:r w:rsidRPr="002A6BB9">
        <w:rPr>
          <w:bCs/>
          <w:lang w:val="bg-BG"/>
        </w:rPr>
        <w:t xml:space="preserve"> </w:t>
      </w:r>
      <w:r w:rsidRPr="002A6BB9">
        <w:rPr>
          <w:rFonts w:hint="eastAsia"/>
          <w:bCs/>
          <w:lang w:val="bg-BG"/>
        </w:rPr>
        <w:t>е</w:t>
      </w:r>
      <w:r w:rsidRPr="002A6BB9">
        <w:rPr>
          <w:bCs/>
          <w:lang w:val="bg-BG"/>
        </w:rPr>
        <w:t xml:space="preserve"> </w:t>
      </w:r>
      <w:r w:rsidRPr="002A6BB9">
        <w:rPr>
          <w:rFonts w:hint="eastAsia"/>
          <w:bCs/>
          <w:lang w:val="bg-BG"/>
        </w:rPr>
        <w:t>по</w:t>
      </w:r>
      <w:r w:rsidRPr="002A6BB9">
        <w:rPr>
          <w:bCs/>
          <w:lang w:val="bg-BG"/>
        </w:rPr>
        <w:t>-</w:t>
      </w:r>
      <w:r w:rsidRPr="002A6BB9">
        <w:rPr>
          <w:rFonts w:hint="eastAsia"/>
          <w:bCs/>
          <w:lang w:val="bg-BG"/>
        </w:rPr>
        <w:t>продължителна</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суха</w:t>
      </w:r>
      <w:r w:rsidRPr="002A6BB9">
        <w:rPr>
          <w:bCs/>
          <w:lang w:val="bg-BG"/>
        </w:rPr>
        <w:t xml:space="preserve"> </w:t>
      </w:r>
      <w:r w:rsidRPr="002A6BB9">
        <w:rPr>
          <w:rFonts w:hint="eastAsia"/>
          <w:bCs/>
          <w:lang w:val="bg-BG"/>
        </w:rPr>
        <w:t>в</w:t>
      </w:r>
      <w:r w:rsidRPr="002A6BB9">
        <w:rPr>
          <w:bCs/>
          <w:lang w:val="bg-BG"/>
        </w:rPr>
        <w:t xml:space="preserve"> </w:t>
      </w:r>
      <w:r w:rsidRPr="002A6BB9">
        <w:rPr>
          <w:rFonts w:hint="eastAsia"/>
          <w:bCs/>
          <w:lang w:val="bg-BG"/>
        </w:rPr>
        <w:t>сравнение</w:t>
      </w:r>
      <w:r w:rsidRPr="002A6BB9">
        <w:rPr>
          <w:bCs/>
          <w:lang w:val="bg-BG"/>
        </w:rPr>
        <w:t xml:space="preserve"> </w:t>
      </w:r>
      <w:r w:rsidRPr="002A6BB9">
        <w:rPr>
          <w:rFonts w:hint="eastAsia"/>
          <w:bCs/>
          <w:lang w:val="bg-BG"/>
        </w:rPr>
        <w:t>с</w:t>
      </w:r>
      <w:r w:rsidRPr="002A6BB9">
        <w:rPr>
          <w:bCs/>
          <w:lang w:val="bg-BG"/>
        </w:rPr>
        <w:t xml:space="preserve"> </w:t>
      </w:r>
      <w:r w:rsidRPr="002A6BB9">
        <w:rPr>
          <w:rFonts w:hint="eastAsia"/>
          <w:bCs/>
          <w:lang w:val="bg-BG"/>
        </w:rPr>
        <w:t>пролетта</w:t>
      </w:r>
      <w:r>
        <w:rPr>
          <w:bCs/>
          <w:lang w:val="bg-BG"/>
        </w:rPr>
        <w:t>.</w:t>
      </w:r>
    </w:p>
    <w:p w14:paraId="24891651" w14:textId="77777777" w:rsidR="000C2322" w:rsidRDefault="000C2322" w:rsidP="001439AD">
      <w:pPr>
        <w:spacing w:line="276" w:lineRule="auto"/>
        <w:ind w:left="0" w:right="0" w:firstLine="0"/>
        <w:contextualSpacing/>
        <w:rPr>
          <w:bCs/>
        </w:rPr>
      </w:pPr>
    </w:p>
    <w:p w14:paraId="5EB22A4A" w14:textId="77777777" w:rsidR="000C2322" w:rsidRDefault="000C2322" w:rsidP="001439AD">
      <w:pPr>
        <w:spacing w:line="276" w:lineRule="auto"/>
        <w:ind w:left="0" w:right="0" w:firstLine="0"/>
        <w:contextualSpacing/>
        <w:rPr>
          <w:bCs/>
        </w:rPr>
      </w:pPr>
    </w:p>
    <w:p w14:paraId="3A7C4814" w14:textId="77777777" w:rsidR="000C2322" w:rsidRPr="000C2322" w:rsidRDefault="000C2322" w:rsidP="001439AD">
      <w:pPr>
        <w:spacing w:line="276" w:lineRule="auto"/>
        <w:ind w:left="0" w:right="0" w:firstLine="0"/>
        <w:contextualSpacing/>
        <w:rPr>
          <w:bCs/>
        </w:rPr>
      </w:pPr>
    </w:p>
    <w:p w14:paraId="5909FBB5" w14:textId="59948D1B" w:rsidR="002A6BB9" w:rsidRDefault="002A6BB9" w:rsidP="002A6BB9">
      <w:pPr>
        <w:spacing w:line="276" w:lineRule="auto"/>
        <w:contextualSpacing/>
        <w:rPr>
          <w:bCs/>
          <w:lang w:val="bg-BG"/>
        </w:rPr>
      </w:pPr>
    </w:p>
    <w:p w14:paraId="6EF7F783" w14:textId="77777777" w:rsidR="002A6BB9" w:rsidRPr="002A6BB9" w:rsidRDefault="002A6BB9" w:rsidP="001439AD">
      <w:pPr>
        <w:spacing w:line="276" w:lineRule="auto"/>
        <w:ind w:left="0" w:right="0"/>
        <w:contextualSpacing/>
        <w:rPr>
          <w:bCs/>
          <w:lang w:val="bg-BG"/>
        </w:rPr>
      </w:pPr>
      <w:r w:rsidRPr="002A6BB9">
        <w:rPr>
          <w:bCs/>
          <w:lang w:val="bg-BG"/>
        </w:rPr>
        <w:lastRenderedPageBreak/>
        <w:t xml:space="preserve">6.5 </w:t>
      </w:r>
      <w:r w:rsidRPr="002A6BB9">
        <w:rPr>
          <w:rFonts w:hint="eastAsia"/>
          <w:bCs/>
          <w:lang w:val="bg-BG"/>
        </w:rPr>
        <w:t>ТЕХНОЛОГИЧНИ</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ИНФОРМАЦИОННИ</w:t>
      </w:r>
      <w:r w:rsidRPr="002A6BB9">
        <w:rPr>
          <w:bCs/>
          <w:lang w:val="bg-BG"/>
        </w:rPr>
        <w:t>:</w:t>
      </w:r>
    </w:p>
    <w:p w14:paraId="39DF58AC" w14:textId="77777777" w:rsidR="002A6BB9" w:rsidRPr="002A6BB9" w:rsidRDefault="002A6BB9" w:rsidP="001439AD">
      <w:pPr>
        <w:spacing w:line="276" w:lineRule="auto"/>
        <w:ind w:left="0" w:right="0" w:firstLine="0"/>
        <w:contextualSpacing/>
        <w:rPr>
          <w:bCs/>
          <w:lang w:val="bg-BG"/>
        </w:rPr>
      </w:pPr>
      <w:r w:rsidRPr="002A6BB9">
        <w:rPr>
          <w:rFonts w:hint="eastAsia"/>
          <w:bCs/>
          <w:lang w:val="bg-BG"/>
        </w:rPr>
        <w:t>•</w:t>
      </w:r>
      <w:r w:rsidRPr="002A6BB9">
        <w:rPr>
          <w:bCs/>
          <w:lang w:val="bg-BG"/>
        </w:rPr>
        <w:tab/>
        <w:t xml:space="preserve"> </w:t>
      </w:r>
      <w:r w:rsidRPr="002A6BB9">
        <w:rPr>
          <w:rFonts w:hint="eastAsia"/>
          <w:bCs/>
          <w:lang w:val="bg-BG"/>
        </w:rPr>
        <w:t>Технологични</w:t>
      </w:r>
      <w:r w:rsidRPr="002A6BB9">
        <w:rPr>
          <w:bCs/>
          <w:lang w:val="bg-BG"/>
        </w:rPr>
        <w:t xml:space="preserve"> </w:t>
      </w:r>
      <w:r w:rsidRPr="002A6BB9">
        <w:rPr>
          <w:rFonts w:hint="eastAsia"/>
          <w:bCs/>
          <w:lang w:val="bg-BG"/>
        </w:rPr>
        <w:t>ресурси</w:t>
      </w:r>
    </w:p>
    <w:p w14:paraId="48599088" w14:textId="77777777" w:rsidR="002A6BB9" w:rsidRPr="002A6BB9" w:rsidRDefault="002A6BB9" w:rsidP="001439AD">
      <w:pPr>
        <w:spacing w:line="276" w:lineRule="auto"/>
        <w:ind w:left="0" w:right="0" w:firstLine="0"/>
        <w:contextualSpacing/>
        <w:rPr>
          <w:bCs/>
          <w:lang w:val="bg-BG"/>
        </w:rPr>
      </w:pPr>
      <w:r w:rsidRPr="002A6BB9">
        <w:rPr>
          <w:rFonts w:hint="eastAsia"/>
          <w:bCs/>
          <w:lang w:val="bg-BG"/>
        </w:rPr>
        <w:t>Обезпечаването</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училището</w:t>
      </w:r>
      <w:r w:rsidRPr="002A6BB9">
        <w:rPr>
          <w:bCs/>
          <w:lang w:val="bg-BG"/>
        </w:rPr>
        <w:t xml:space="preserve"> </w:t>
      </w:r>
      <w:r w:rsidRPr="002A6BB9">
        <w:rPr>
          <w:rFonts w:hint="eastAsia"/>
          <w:bCs/>
          <w:lang w:val="bg-BG"/>
        </w:rPr>
        <w:t>с</w:t>
      </w:r>
      <w:r w:rsidRPr="002A6BB9">
        <w:rPr>
          <w:bCs/>
          <w:lang w:val="bg-BG"/>
        </w:rPr>
        <w:t xml:space="preserve"> </w:t>
      </w:r>
      <w:r w:rsidRPr="002A6BB9">
        <w:rPr>
          <w:rFonts w:hint="eastAsia"/>
          <w:bCs/>
          <w:lang w:val="bg-BG"/>
        </w:rPr>
        <w:t>компютърна</w:t>
      </w:r>
      <w:r w:rsidRPr="002A6BB9">
        <w:rPr>
          <w:bCs/>
          <w:lang w:val="bg-BG"/>
        </w:rPr>
        <w:t xml:space="preserve"> </w:t>
      </w:r>
      <w:r w:rsidRPr="002A6BB9">
        <w:rPr>
          <w:rFonts w:hint="eastAsia"/>
          <w:bCs/>
          <w:lang w:val="bg-BG"/>
        </w:rPr>
        <w:t>техника</w:t>
      </w:r>
      <w:r w:rsidRPr="002A6BB9">
        <w:rPr>
          <w:bCs/>
          <w:lang w:val="bg-BG"/>
        </w:rPr>
        <w:t xml:space="preserve">, </w:t>
      </w:r>
      <w:r w:rsidRPr="002A6BB9">
        <w:rPr>
          <w:rFonts w:hint="eastAsia"/>
          <w:bCs/>
          <w:lang w:val="bg-BG"/>
        </w:rPr>
        <w:t>използването</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информационните</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комуникационни</w:t>
      </w:r>
      <w:r w:rsidRPr="002A6BB9">
        <w:rPr>
          <w:bCs/>
          <w:lang w:val="bg-BG"/>
        </w:rPr>
        <w:t xml:space="preserve"> </w:t>
      </w:r>
      <w:r w:rsidRPr="002A6BB9">
        <w:rPr>
          <w:rFonts w:hint="eastAsia"/>
          <w:bCs/>
          <w:lang w:val="bg-BG"/>
        </w:rPr>
        <w:t>технологии</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мултимедийни</w:t>
      </w:r>
      <w:r w:rsidRPr="002A6BB9">
        <w:rPr>
          <w:bCs/>
          <w:lang w:val="bg-BG"/>
        </w:rPr>
        <w:t xml:space="preserve"> </w:t>
      </w:r>
      <w:r w:rsidRPr="002A6BB9">
        <w:rPr>
          <w:rFonts w:hint="eastAsia"/>
          <w:bCs/>
          <w:lang w:val="bg-BG"/>
        </w:rPr>
        <w:t>продукти</w:t>
      </w:r>
      <w:r w:rsidRPr="002A6BB9">
        <w:rPr>
          <w:bCs/>
          <w:lang w:val="bg-BG"/>
        </w:rPr>
        <w:t xml:space="preserve"> </w:t>
      </w:r>
      <w:r w:rsidRPr="002A6BB9">
        <w:rPr>
          <w:rFonts w:hint="eastAsia"/>
          <w:bCs/>
          <w:lang w:val="bg-BG"/>
        </w:rPr>
        <w:t>в</w:t>
      </w:r>
      <w:r w:rsidRPr="002A6BB9">
        <w:rPr>
          <w:bCs/>
          <w:lang w:val="bg-BG"/>
        </w:rPr>
        <w:t xml:space="preserve"> </w:t>
      </w:r>
      <w:r w:rsidRPr="002A6BB9">
        <w:rPr>
          <w:rFonts w:hint="eastAsia"/>
          <w:bCs/>
          <w:lang w:val="bg-BG"/>
        </w:rPr>
        <w:t>процеса</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обучение</w:t>
      </w:r>
      <w:r w:rsidRPr="002A6BB9">
        <w:rPr>
          <w:bCs/>
          <w:lang w:val="bg-BG"/>
        </w:rPr>
        <w:t xml:space="preserve"> </w:t>
      </w:r>
      <w:r w:rsidRPr="002A6BB9">
        <w:rPr>
          <w:rFonts w:hint="eastAsia"/>
          <w:bCs/>
          <w:lang w:val="bg-BG"/>
        </w:rPr>
        <w:t>създават</w:t>
      </w:r>
      <w:r w:rsidRPr="002A6BB9">
        <w:rPr>
          <w:bCs/>
          <w:lang w:val="bg-BG"/>
        </w:rPr>
        <w:t xml:space="preserve"> </w:t>
      </w:r>
      <w:r w:rsidRPr="002A6BB9">
        <w:rPr>
          <w:rFonts w:hint="eastAsia"/>
          <w:bCs/>
          <w:lang w:val="bg-BG"/>
        </w:rPr>
        <w:t>условия</w:t>
      </w:r>
      <w:r w:rsidRPr="002A6BB9">
        <w:rPr>
          <w:bCs/>
          <w:lang w:val="bg-BG"/>
        </w:rPr>
        <w:t xml:space="preserve"> </w:t>
      </w:r>
      <w:r w:rsidRPr="002A6BB9">
        <w:rPr>
          <w:rFonts w:hint="eastAsia"/>
          <w:bCs/>
          <w:lang w:val="bg-BG"/>
        </w:rPr>
        <w:t>за</w:t>
      </w:r>
      <w:r w:rsidRPr="002A6BB9">
        <w:rPr>
          <w:bCs/>
          <w:lang w:val="bg-BG"/>
        </w:rPr>
        <w:t xml:space="preserve"> </w:t>
      </w:r>
      <w:r w:rsidRPr="002A6BB9">
        <w:rPr>
          <w:rFonts w:hint="eastAsia"/>
          <w:bCs/>
          <w:lang w:val="bg-BG"/>
        </w:rPr>
        <w:t>повишаване</w:t>
      </w:r>
      <w:r w:rsidRPr="002A6BB9">
        <w:rPr>
          <w:bCs/>
          <w:lang w:val="bg-BG"/>
        </w:rPr>
        <w:t xml:space="preserve"> </w:t>
      </w:r>
      <w:r w:rsidRPr="002A6BB9">
        <w:rPr>
          <w:rFonts w:hint="eastAsia"/>
          <w:bCs/>
          <w:lang w:val="bg-BG"/>
        </w:rPr>
        <w:t>качеството</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образователно</w:t>
      </w:r>
      <w:r w:rsidRPr="002A6BB9">
        <w:rPr>
          <w:bCs/>
          <w:lang w:val="bg-BG"/>
        </w:rPr>
        <w:t xml:space="preserve"> – </w:t>
      </w:r>
      <w:r w:rsidRPr="002A6BB9">
        <w:rPr>
          <w:rFonts w:hint="eastAsia"/>
          <w:bCs/>
          <w:lang w:val="bg-BG"/>
        </w:rPr>
        <w:t>възпитателния</w:t>
      </w:r>
      <w:r w:rsidRPr="002A6BB9">
        <w:rPr>
          <w:bCs/>
          <w:lang w:val="bg-BG"/>
        </w:rPr>
        <w:t xml:space="preserve"> </w:t>
      </w:r>
      <w:r w:rsidRPr="002A6BB9">
        <w:rPr>
          <w:rFonts w:hint="eastAsia"/>
          <w:bCs/>
          <w:lang w:val="bg-BG"/>
        </w:rPr>
        <w:t>процес</w:t>
      </w:r>
      <w:r w:rsidRPr="002A6BB9">
        <w:rPr>
          <w:bCs/>
          <w:lang w:val="bg-BG"/>
        </w:rPr>
        <w:t xml:space="preserve">, </w:t>
      </w:r>
      <w:r w:rsidRPr="002A6BB9">
        <w:rPr>
          <w:rFonts w:hint="eastAsia"/>
          <w:bCs/>
          <w:lang w:val="bg-BG"/>
        </w:rPr>
        <w:t>както</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за</w:t>
      </w:r>
      <w:r w:rsidRPr="002A6BB9">
        <w:rPr>
          <w:bCs/>
          <w:lang w:val="bg-BG"/>
        </w:rPr>
        <w:t xml:space="preserve"> </w:t>
      </w:r>
      <w:r w:rsidRPr="002A6BB9">
        <w:rPr>
          <w:rFonts w:hint="eastAsia"/>
          <w:bCs/>
          <w:lang w:val="bg-BG"/>
        </w:rPr>
        <w:t>въвеждане</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иновационни</w:t>
      </w:r>
      <w:r w:rsidRPr="002A6BB9">
        <w:rPr>
          <w:bCs/>
          <w:lang w:val="bg-BG"/>
        </w:rPr>
        <w:t xml:space="preserve"> </w:t>
      </w:r>
      <w:r w:rsidRPr="002A6BB9">
        <w:rPr>
          <w:rFonts w:hint="eastAsia"/>
          <w:bCs/>
          <w:lang w:val="bg-BG"/>
        </w:rPr>
        <w:t>педагогически</w:t>
      </w:r>
      <w:r w:rsidRPr="002A6BB9">
        <w:rPr>
          <w:bCs/>
          <w:lang w:val="bg-BG"/>
        </w:rPr>
        <w:t xml:space="preserve"> </w:t>
      </w:r>
      <w:r w:rsidRPr="002A6BB9">
        <w:rPr>
          <w:rFonts w:hint="eastAsia"/>
          <w:bCs/>
          <w:lang w:val="bg-BG"/>
        </w:rPr>
        <w:t>подходи</w:t>
      </w:r>
      <w:r w:rsidRPr="002A6BB9">
        <w:rPr>
          <w:bCs/>
          <w:lang w:val="bg-BG"/>
        </w:rPr>
        <w:t>.</w:t>
      </w:r>
    </w:p>
    <w:p w14:paraId="2F0A8747" w14:textId="77777777" w:rsidR="002A6BB9" w:rsidRPr="002A6BB9" w:rsidRDefault="002A6BB9" w:rsidP="001439AD">
      <w:pPr>
        <w:spacing w:line="276" w:lineRule="auto"/>
        <w:ind w:left="0" w:right="0" w:firstLine="0"/>
        <w:contextualSpacing/>
        <w:rPr>
          <w:bCs/>
          <w:lang w:val="bg-BG"/>
        </w:rPr>
      </w:pPr>
      <w:r w:rsidRPr="002A6BB9">
        <w:rPr>
          <w:rFonts w:hint="eastAsia"/>
          <w:bCs/>
          <w:lang w:val="bg-BG"/>
        </w:rPr>
        <w:t>•</w:t>
      </w:r>
      <w:r w:rsidRPr="002A6BB9">
        <w:rPr>
          <w:bCs/>
          <w:lang w:val="bg-BG"/>
        </w:rPr>
        <w:tab/>
      </w:r>
      <w:r w:rsidRPr="002A6BB9">
        <w:rPr>
          <w:rFonts w:hint="eastAsia"/>
          <w:bCs/>
          <w:lang w:val="bg-BG"/>
        </w:rPr>
        <w:t>Информационни</w:t>
      </w:r>
      <w:r w:rsidRPr="002A6BB9">
        <w:rPr>
          <w:bCs/>
          <w:lang w:val="bg-BG"/>
        </w:rPr>
        <w:t xml:space="preserve"> </w:t>
      </w:r>
      <w:r w:rsidRPr="002A6BB9">
        <w:rPr>
          <w:rFonts w:hint="eastAsia"/>
          <w:bCs/>
          <w:lang w:val="bg-BG"/>
        </w:rPr>
        <w:t>ресурси</w:t>
      </w:r>
    </w:p>
    <w:p w14:paraId="3E35BCB7" w14:textId="1CA63B6F" w:rsidR="002A6BB9" w:rsidRDefault="002A6BB9" w:rsidP="001439AD">
      <w:pPr>
        <w:spacing w:line="276" w:lineRule="auto"/>
        <w:ind w:left="0" w:right="0" w:firstLine="0"/>
        <w:contextualSpacing/>
        <w:rPr>
          <w:bCs/>
          <w:lang w:val="bg-BG"/>
        </w:rPr>
      </w:pPr>
      <w:r w:rsidRPr="002A6BB9">
        <w:rPr>
          <w:bCs/>
          <w:lang w:val="bg-BG"/>
        </w:rPr>
        <w:tab/>
      </w:r>
      <w:r w:rsidRPr="002A6BB9">
        <w:rPr>
          <w:rFonts w:hint="eastAsia"/>
          <w:bCs/>
          <w:lang w:val="bg-BG"/>
        </w:rPr>
        <w:t>Училището</w:t>
      </w:r>
      <w:r w:rsidRPr="002A6BB9">
        <w:rPr>
          <w:bCs/>
          <w:lang w:val="bg-BG"/>
        </w:rPr>
        <w:t xml:space="preserve"> </w:t>
      </w:r>
      <w:r w:rsidRPr="002A6BB9">
        <w:rPr>
          <w:rFonts w:hint="eastAsia"/>
          <w:bCs/>
          <w:lang w:val="bg-BG"/>
        </w:rPr>
        <w:t>като</w:t>
      </w:r>
      <w:r w:rsidRPr="002A6BB9">
        <w:rPr>
          <w:bCs/>
          <w:lang w:val="bg-BG"/>
        </w:rPr>
        <w:t xml:space="preserve"> </w:t>
      </w:r>
      <w:r w:rsidRPr="002A6BB9">
        <w:rPr>
          <w:rFonts w:hint="eastAsia"/>
          <w:bCs/>
          <w:lang w:val="bg-BG"/>
        </w:rPr>
        <w:t>организация</w:t>
      </w:r>
      <w:r w:rsidRPr="002A6BB9">
        <w:rPr>
          <w:bCs/>
          <w:lang w:val="bg-BG"/>
        </w:rPr>
        <w:t xml:space="preserve"> </w:t>
      </w:r>
      <w:r w:rsidRPr="002A6BB9">
        <w:rPr>
          <w:rFonts w:hint="eastAsia"/>
          <w:bCs/>
          <w:lang w:val="bg-BG"/>
        </w:rPr>
        <w:t>е</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пазара</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образователните</w:t>
      </w:r>
      <w:r w:rsidRPr="002A6BB9">
        <w:rPr>
          <w:bCs/>
          <w:lang w:val="bg-BG"/>
        </w:rPr>
        <w:t xml:space="preserve"> </w:t>
      </w:r>
      <w:r w:rsidRPr="002A6BB9">
        <w:rPr>
          <w:rFonts w:hint="eastAsia"/>
          <w:bCs/>
          <w:lang w:val="bg-BG"/>
        </w:rPr>
        <w:t>услуги</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за</w:t>
      </w:r>
      <w:r w:rsidRPr="002A6BB9">
        <w:rPr>
          <w:bCs/>
          <w:lang w:val="bg-BG"/>
        </w:rPr>
        <w:t xml:space="preserve"> </w:t>
      </w:r>
      <w:r w:rsidRPr="002A6BB9">
        <w:rPr>
          <w:rFonts w:hint="eastAsia"/>
          <w:bCs/>
          <w:lang w:val="bg-BG"/>
        </w:rPr>
        <w:t>да</w:t>
      </w:r>
      <w:r w:rsidRPr="002A6BB9">
        <w:rPr>
          <w:bCs/>
          <w:lang w:val="bg-BG"/>
        </w:rPr>
        <w:t xml:space="preserve"> </w:t>
      </w:r>
      <w:r w:rsidRPr="002A6BB9">
        <w:rPr>
          <w:rFonts w:hint="eastAsia"/>
          <w:bCs/>
          <w:lang w:val="bg-BG"/>
        </w:rPr>
        <w:t>има</w:t>
      </w:r>
      <w:r w:rsidRPr="002A6BB9">
        <w:rPr>
          <w:bCs/>
          <w:lang w:val="bg-BG"/>
        </w:rPr>
        <w:t xml:space="preserve"> </w:t>
      </w:r>
      <w:r w:rsidRPr="002A6BB9">
        <w:rPr>
          <w:rFonts w:hint="eastAsia"/>
          <w:bCs/>
          <w:lang w:val="bg-BG"/>
        </w:rPr>
        <w:t>успех</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този</w:t>
      </w:r>
      <w:r w:rsidRPr="002A6BB9">
        <w:rPr>
          <w:bCs/>
          <w:lang w:val="bg-BG"/>
        </w:rPr>
        <w:t xml:space="preserve"> </w:t>
      </w:r>
      <w:r w:rsidRPr="002A6BB9">
        <w:rPr>
          <w:rFonts w:hint="eastAsia"/>
          <w:bCs/>
          <w:lang w:val="bg-BG"/>
        </w:rPr>
        <w:t>пазар</w:t>
      </w:r>
      <w:r w:rsidRPr="002A6BB9">
        <w:rPr>
          <w:bCs/>
          <w:lang w:val="bg-BG"/>
        </w:rPr>
        <w:t xml:space="preserve"> </w:t>
      </w:r>
      <w:r w:rsidRPr="002A6BB9">
        <w:rPr>
          <w:rFonts w:hint="eastAsia"/>
          <w:bCs/>
          <w:lang w:val="bg-BG"/>
        </w:rPr>
        <w:t>е</w:t>
      </w:r>
      <w:r w:rsidRPr="002A6BB9">
        <w:rPr>
          <w:bCs/>
          <w:lang w:val="bg-BG"/>
        </w:rPr>
        <w:t xml:space="preserve"> </w:t>
      </w:r>
      <w:r w:rsidRPr="002A6BB9">
        <w:rPr>
          <w:rFonts w:hint="eastAsia"/>
          <w:bCs/>
          <w:lang w:val="bg-BG"/>
        </w:rPr>
        <w:t>необходимо</w:t>
      </w:r>
      <w:r w:rsidRPr="002A6BB9">
        <w:rPr>
          <w:bCs/>
          <w:lang w:val="bg-BG"/>
        </w:rPr>
        <w:t xml:space="preserve"> </w:t>
      </w:r>
      <w:r w:rsidRPr="002A6BB9">
        <w:rPr>
          <w:rFonts w:hint="eastAsia"/>
          <w:bCs/>
          <w:lang w:val="bg-BG"/>
        </w:rPr>
        <w:t>да</w:t>
      </w:r>
      <w:r w:rsidRPr="002A6BB9">
        <w:rPr>
          <w:bCs/>
          <w:lang w:val="bg-BG"/>
        </w:rPr>
        <w:t xml:space="preserve"> </w:t>
      </w:r>
      <w:r w:rsidRPr="002A6BB9">
        <w:rPr>
          <w:rFonts w:hint="eastAsia"/>
          <w:bCs/>
          <w:lang w:val="bg-BG"/>
        </w:rPr>
        <w:t>познава</w:t>
      </w:r>
      <w:r w:rsidRPr="002A6BB9">
        <w:rPr>
          <w:bCs/>
          <w:lang w:val="bg-BG"/>
        </w:rPr>
        <w:t xml:space="preserve"> </w:t>
      </w:r>
      <w:r w:rsidRPr="002A6BB9">
        <w:rPr>
          <w:rFonts w:hint="eastAsia"/>
          <w:bCs/>
          <w:lang w:val="bg-BG"/>
        </w:rPr>
        <w:t>всичките</w:t>
      </w:r>
      <w:r w:rsidRPr="002A6BB9">
        <w:rPr>
          <w:bCs/>
          <w:lang w:val="bg-BG"/>
        </w:rPr>
        <w:t xml:space="preserve"> </w:t>
      </w:r>
      <w:r w:rsidRPr="002A6BB9">
        <w:rPr>
          <w:rFonts w:hint="eastAsia"/>
          <w:bCs/>
          <w:lang w:val="bg-BG"/>
        </w:rPr>
        <w:t>му</w:t>
      </w:r>
      <w:r w:rsidRPr="002A6BB9">
        <w:rPr>
          <w:bCs/>
          <w:lang w:val="bg-BG"/>
        </w:rPr>
        <w:t xml:space="preserve"> </w:t>
      </w:r>
      <w:r w:rsidRPr="002A6BB9">
        <w:rPr>
          <w:rFonts w:hint="eastAsia"/>
          <w:bCs/>
          <w:lang w:val="bg-BG"/>
        </w:rPr>
        <w:t>аспекти</w:t>
      </w:r>
      <w:r w:rsidRPr="002A6BB9">
        <w:rPr>
          <w:bCs/>
          <w:lang w:val="bg-BG"/>
        </w:rPr>
        <w:t xml:space="preserve">, </w:t>
      </w:r>
      <w:r w:rsidRPr="002A6BB9">
        <w:rPr>
          <w:rFonts w:hint="eastAsia"/>
          <w:bCs/>
          <w:lang w:val="bg-BG"/>
        </w:rPr>
        <w:t>в</w:t>
      </w:r>
      <w:r w:rsidRPr="002A6BB9">
        <w:rPr>
          <w:bCs/>
          <w:lang w:val="bg-BG"/>
        </w:rPr>
        <w:t xml:space="preserve"> </w:t>
      </w:r>
      <w:r w:rsidRPr="002A6BB9">
        <w:rPr>
          <w:rFonts w:hint="eastAsia"/>
          <w:bCs/>
          <w:lang w:val="bg-BG"/>
        </w:rPr>
        <w:t>това</w:t>
      </w:r>
      <w:r w:rsidRPr="002A6BB9">
        <w:rPr>
          <w:bCs/>
          <w:lang w:val="bg-BG"/>
        </w:rPr>
        <w:t xml:space="preserve"> </w:t>
      </w:r>
      <w:r w:rsidRPr="002A6BB9">
        <w:rPr>
          <w:rFonts w:hint="eastAsia"/>
          <w:bCs/>
          <w:lang w:val="bg-BG"/>
        </w:rPr>
        <w:t>число</w:t>
      </w:r>
      <w:r w:rsidRPr="002A6BB9">
        <w:rPr>
          <w:bCs/>
          <w:lang w:val="bg-BG"/>
        </w:rPr>
        <w:t xml:space="preserve"> „</w:t>
      </w:r>
      <w:r w:rsidRPr="002A6BB9">
        <w:rPr>
          <w:rFonts w:hint="eastAsia"/>
          <w:bCs/>
          <w:lang w:val="bg-BG"/>
        </w:rPr>
        <w:t>конкуренцията“</w:t>
      </w:r>
      <w:r w:rsidRPr="002A6BB9">
        <w:rPr>
          <w:bCs/>
          <w:lang w:val="bg-BG"/>
        </w:rPr>
        <w:t xml:space="preserve">, </w:t>
      </w:r>
      <w:r w:rsidRPr="002A6BB9">
        <w:rPr>
          <w:rFonts w:hint="eastAsia"/>
          <w:bCs/>
          <w:lang w:val="bg-BG"/>
        </w:rPr>
        <w:t>а</w:t>
      </w:r>
      <w:r w:rsidRPr="002A6BB9">
        <w:rPr>
          <w:bCs/>
          <w:lang w:val="bg-BG"/>
        </w:rPr>
        <w:t xml:space="preserve"> </w:t>
      </w:r>
      <w:r w:rsidRPr="002A6BB9">
        <w:rPr>
          <w:rFonts w:hint="eastAsia"/>
          <w:bCs/>
          <w:lang w:val="bg-BG"/>
        </w:rPr>
        <w:t>също</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характеристиките</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нагласите</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потенциалните</w:t>
      </w:r>
      <w:r w:rsidRPr="002A6BB9">
        <w:rPr>
          <w:bCs/>
          <w:lang w:val="bg-BG"/>
        </w:rPr>
        <w:t xml:space="preserve"> </w:t>
      </w:r>
      <w:r w:rsidRPr="002A6BB9">
        <w:rPr>
          <w:rFonts w:hint="eastAsia"/>
          <w:bCs/>
          <w:lang w:val="bg-BG"/>
        </w:rPr>
        <w:t>потребители</w:t>
      </w:r>
      <w:r w:rsidRPr="002A6BB9">
        <w:rPr>
          <w:bCs/>
          <w:lang w:val="bg-BG"/>
        </w:rPr>
        <w:t xml:space="preserve">, </w:t>
      </w:r>
      <w:r w:rsidRPr="002A6BB9">
        <w:rPr>
          <w:rFonts w:hint="eastAsia"/>
          <w:bCs/>
          <w:lang w:val="bg-BG"/>
        </w:rPr>
        <w:t>ученици</w:t>
      </w:r>
      <w:r w:rsidRPr="002A6BB9">
        <w:rPr>
          <w:bCs/>
          <w:lang w:val="bg-BG"/>
        </w:rPr>
        <w:t xml:space="preserve"> </w:t>
      </w:r>
      <w:r w:rsidRPr="002A6BB9">
        <w:rPr>
          <w:rFonts w:hint="eastAsia"/>
          <w:bCs/>
          <w:lang w:val="bg-BG"/>
        </w:rPr>
        <w:t>и</w:t>
      </w:r>
      <w:r w:rsidRPr="002A6BB9">
        <w:rPr>
          <w:bCs/>
          <w:lang w:val="bg-BG"/>
        </w:rPr>
        <w:t xml:space="preserve"> </w:t>
      </w:r>
      <w:r w:rsidRPr="002A6BB9">
        <w:rPr>
          <w:rFonts w:hint="eastAsia"/>
          <w:bCs/>
          <w:lang w:val="bg-BG"/>
        </w:rPr>
        <w:t>родители</w:t>
      </w:r>
      <w:r w:rsidRPr="002A6BB9">
        <w:rPr>
          <w:bCs/>
          <w:lang w:val="bg-BG"/>
        </w:rPr>
        <w:t xml:space="preserve">, </w:t>
      </w:r>
      <w:r w:rsidRPr="002A6BB9">
        <w:rPr>
          <w:rFonts w:hint="eastAsia"/>
          <w:bCs/>
          <w:lang w:val="bg-BG"/>
        </w:rPr>
        <w:t>на</w:t>
      </w:r>
      <w:r w:rsidRPr="002A6BB9">
        <w:rPr>
          <w:bCs/>
          <w:lang w:val="bg-BG"/>
        </w:rPr>
        <w:t xml:space="preserve"> </w:t>
      </w:r>
      <w:r w:rsidRPr="002A6BB9">
        <w:rPr>
          <w:rFonts w:hint="eastAsia"/>
          <w:bCs/>
          <w:lang w:val="bg-BG"/>
        </w:rPr>
        <w:t>образователната</w:t>
      </w:r>
      <w:r w:rsidRPr="002A6BB9">
        <w:rPr>
          <w:bCs/>
          <w:lang w:val="bg-BG"/>
        </w:rPr>
        <w:t xml:space="preserve"> </w:t>
      </w:r>
      <w:r w:rsidRPr="002A6BB9">
        <w:rPr>
          <w:rFonts w:hint="eastAsia"/>
          <w:bCs/>
          <w:lang w:val="bg-BG"/>
        </w:rPr>
        <w:t>услуга</w:t>
      </w:r>
      <w:r w:rsidR="00680E0B">
        <w:rPr>
          <w:bCs/>
          <w:lang w:val="bg-BG"/>
        </w:rPr>
        <w:t>.</w:t>
      </w:r>
    </w:p>
    <w:p w14:paraId="3042D1B0" w14:textId="72CE9006" w:rsidR="00633577" w:rsidRDefault="00633577" w:rsidP="002A6BB9">
      <w:pPr>
        <w:spacing w:line="276" w:lineRule="auto"/>
        <w:contextualSpacing/>
        <w:rPr>
          <w:bCs/>
          <w:lang w:val="bg-BG"/>
        </w:rPr>
      </w:pPr>
    </w:p>
    <w:p w14:paraId="6EB3CAB3" w14:textId="77777777" w:rsidR="00633577" w:rsidRPr="00680E0B" w:rsidRDefault="00633577" w:rsidP="001439AD">
      <w:pPr>
        <w:numPr>
          <w:ilvl w:val="1"/>
          <w:numId w:val="22"/>
        </w:numPr>
        <w:spacing w:after="160" w:line="276" w:lineRule="auto"/>
        <w:ind w:left="0" w:right="0" w:firstLine="0"/>
        <w:contextualSpacing/>
        <w:rPr>
          <w:bCs/>
          <w:lang w:val="bg-BG"/>
        </w:rPr>
      </w:pPr>
      <w:r w:rsidRPr="00D24648">
        <w:rPr>
          <w:bCs/>
          <w:lang w:val="bg-BG"/>
        </w:rPr>
        <w:t xml:space="preserve">ВЪТРЕШНА СРЕДА: </w:t>
      </w:r>
    </w:p>
    <w:p w14:paraId="02742DE4" w14:textId="77777777" w:rsidR="00633577" w:rsidRPr="00D24648" w:rsidRDefault="00633577" w:rsidP="001439AD">
      <w:pPr>
        <w:spacing w:line="276" w:lineRule="auto"/>
        <w:ind w:left="0" w:right="0" w:firstLine="496"/>
        <w:rPr>
          <w:bCs/>
          <w:lang w:val="bg-BG"/>
        </w:rPr>
      </w:pPr>
      <w:r w:rsidRPr="00D24648">
        <w:rPr>
          <w:bCs/>
          <w:lang w:val="bg-BG"/>
        </w:rPr>
        <w:t xml:space="preserve">Вътрешната среда на училището се свързва основно с четири елемента: материалните ресурси, финансовите ресурси, човешките ресурси и информационните ресурси. </w:t>
      </w:r>
    </w:p>
    <w:p w14:paraId="3E1136DB" w14:textId="3EEBA0EE" w:rsidR="00633577" w:rsidRDefault="001439AD" w:rsidP="001439AD">
      <w:pPr>
        <w:spacing w:line="276" w:lineRule="auto"/>
        <w:ind w:left="0" w:right="0" w:firstLine="496"/>
        <w:contextualSpacing/>
        <w:rPr>
          <w:bCs/>
          <w:lang w:val="bg-BG"/>
        </w:rPr>
      </w:pPr>
      <w:r>
        <w:rPr>
          <w:bCs/>
          <w:lang w:val="bg-BG"/>
        </w:rPr>
        <w:t xml:space="preserve"> </w:t>
      </w:r>
      <w:r w:rsidR="00633577" w:rsidRPr="00D24648">
        <w:rPr>
          <w:bCs/>
          <w:lang w:val="bg-BG"/>
        </w:rPr>
        <w:t>За да е успешно и за да достигне основната си цел, свързана с образование, възпитание, интелектуално, емоционално, социално, духовно – нравствено и физическо развитие и подкрепа на всяко дете, училището като организация трябва добре да познава вътрешните си системи, свързани с материални, финансови, човешки и информационни ресурси, но също и свързани с комуникация, организационна култура и управленска структура.</w:t>
      </w:r>
    </w:p>
    <w:p w14:paraId="79781E7A" w14:textId="1FC43C18" w:rsidR="00633577" w:rsidRDefault="00633577" w:rsidP="001439AD">
      <w:pPr>
        <w:spacing w:line="276" w:lineRule="auto"/>
        <w:ind w:left="0" w:right="0" w:firstLine="496"/>
        <w:contextualSpacing/>
        <w:rPr>
          <w:bCs/>
          <w:lang w:val="bg-BG"/>
        </w:rPr>
      </w:pPr>
    </w:p>
    <w:p w14:paraId="4642345E" w14:textId="74DFD735" w:rsidR="00633577" w:rsidRDefault="00633577" w:rsidP="002A6BB9">
      <w:pPr>
        <w:spacing w:line="276" w:lineRule="auto"/>
        <w:contextualSpacing/>
        <w:rPr>
          <w:bCs/>
          <w:lang w:val="bg-BG"/>
        </w:rPr>
      </w:pPr>
    </w:p>
    <w:p w14:paraId="1F856022" w14:textId="499CACDE" w:rsidR="00633577" w:rsidRPr="00071390" w:rsidRDefault="00633577" w:rsidP="001439AD">
      <w:pPr>
        <w:pStyle w:val="ListParagraph"/>
        <w:numPr>
          <w:ilvl w:val="0"/>
          <w:numId w:val="8"/>
        </w:numPr>
        <w:spacing w:line="276" w:lineRule="auto"/>
        <w:ind w:left="0" w:right="0" w:firstLine="0"/>
        <w:rPr>
          <w:bCs/>
          <w:lang w:val="bg-BG"/>
        </w:rPr>
      </w:pPr>
      <w:r w:rsidRPr="00071390">
        <w:rPr>
          <w:bCs/>
          <w:lang w:val="bg-BG"/>
        </w:rPr>
        <w:t>SWOT – АНАЛИЗ</w:t>
      </w:r>
    </w:p>
    <w:p w14:paraId="5AC5C201" w14:textId="77777777" w:rsidR="00633577" w:rsidRPr="00633577" w:rsidRDefault="00633577" w:rsidP="00633577">
      <w:pPr>
        <w:spacing w:line="276" w:lineRule="auto"/>
        <w:contextualSpacing/>
        <w:rPr>
          <w:b/>
          <w:bCs/>
          <w:lang w:val="bg-BG"/>
        </w:rPr>
      </w:pPr>
    </w:p>
    <w:p w14:paraId="4A4FFD05" w14:textId="4DC75456" w:rsidR="00633577" w:rsidRDefault="00633577" w:rsidP="002A6BB9">
      <w:pPr>
        <w:spacing w:line="276" w:lineRule="auto"/>
        <w:contextualSpacing/>
        <w:rPr>
          <w:bCs/>
          <w:lang w:val="bg-BG"/>
        </w:rPr>
      </w:pPr>
      <w:r w:rsidRPr="00633577">
        <w:rPr>
          <w:sz w:val="28"/>
          <w:szCs w:val="28"/>
          <w:lang w:eastAsia="bg-BG"/>
        </w:rPr>
        <w:t xml:space="preserve">                    </w:t>
      </w:r>
      <w:r w:rsidRPr="00633577">
        <w:rPr>
          <w:noProof/>
          <w:sz w:val="28"/>
          <w:szCs w:val="28"/>
        </w:rPr>
        <w:drawing>
          <wp:inline distT="0" distB="0" distL="0" distR="0" wp14:anchorId="79AA90E3" wp14:editId="53277E77">
            <wp:extent cx="42291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9100" cy="2819400"/>
                    </a:xfrm>
                    <a:prstGeom prst="rect">
                      <a:avLst/>
                    </a:prstGeom>
                    <a:noFill/>
                    <a:ln>
                      <a:noFill/>
                    </a:ln>
                  </pic:spPr>
                </pic:pic>
              </a:graphicData>
            </a:graphic>
          </wp:inline>
        </w:drawing>
      </w:r>
    </w:p>
    <w:p w14:paraId="72FB3624" w14:textId="2A58E72F" w:rsidR="00071390" w:rsidRDefault="00071390" w:rsidP="002A6BB9">
      <w:pPr>
        <w:spacing w:line="276" w:lineRule="auto"/>
        <w:contextualSpacing/>
        <w:rPr>
          <w:bCs/>
          <w:lang w:val="bg-BG"/>
        </w:rPr>
      </w:pPr>
    </w:p>
    <w:p w14:paraId="034A5C27" w14:textId="77777777" w:rsidR="00071390" w:rsidRPr="00D24648" w:rsidRDefault="00071390" w:rsidP="00071390">
      <w:pPr>
        <w:spacing w:line="276" w:lineRule="auto"/>
        <w:contextualSpacing/>
        <w:rPr>
          <w:bCs/>
          <w:lang w:val="bg-BG"/>
        </w:rPr>
      </w:pPr>
    </w:p>
    <w:p w14:paraId="56BDF685" w14:textId="57200984" w:rsidR="00071390" w:rsidRPr="001C2247" w:rsidRDefault="0012521E" w:rsidP="001439AD">
      <w:pPr>
        <w:pStyle w:val="ListParagraph"/>
        <w:spacing w:line="276" w:lineRule="auto"/>
        <w:ind w:left="0" w:right="0"/>
        <w:rPr>
          <w:bCs/>
          <w:u w:val="single"/>
          <w:lang w:val="bg-BG"/>
        </w:rPr>
      </w:pPr>
      <w:r w:rsidRPr="0012521E">
        <w:rPr>
          <w:bCs/>
          <w:lang w:val="bg-BG"/>
        </w:rPr>
        <w:lastRenderedPageBreak/>
        <w:t xml:space="preserve">7.1.      </w:t>
      </w:r>
      <w:r w:rsidR="00071390" w:rsidRPr="001C2247">
        <w:rPr>
          <w:bCs/>
          <w:u w:val="single"/>
          <w:lang w:val="bg-BG"/>
        </w:rPr>
        <w:t>СИЛНИ СТРАНИ</w:t>
      </w:r>
    </w:p>
    <w:p w14:paraId="126ABC31"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Неизменен стремеж към осигуряване на качествено образование за всички ученици в училището чрез съчетаване на традиционни и иновативни методи на преподаване, ориентирани към придобиване на компетентности.</w:t>
      </w:r>
    </w:p>
    <w:p w14:paraId="23C2593A"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Предоставя се подкрепа за личностното развитие и усъвършенстване на учениците чрез всички предвидени възможности – допълнително обучение и консултации, занимания по интереси, преодоляване на обучителните затруднения, кариерно ориентиране, психологическа подкрепа, логопедична работа, ресурсно подпомагане.</w:t>
      </w:r>
    </w:p>
    <w:p w14:paraId="71E5CD1A"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Осигурена е възможност на за включване в целодневна организация на учебния ден на учениците от начален и прогимназиален етап.</w:t>
      </w:r>
    </w:p>
    <w:p w14:paraId="17FA3FC8"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Училището е важна част от живота на общността и е средище за запазване на българската идентичност, история и култура, представени чрез отбелязване на чествания, празници и чрез съхраняване на ритуали.</w:t>
      </w:r>
    </w:p>
    <w:p w14:paraId="766D8D55"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Изгражда се и се развива у учениците хуманност, граждански екологични и интеркултурни ценности.</w:t>
      </w:r>
    </w:p>
    <w:p w14:paraId="63D3E020"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Насърчава се здравословния живот и активния спорт и се създават условия за прилагането им в училището.</w:t>
      </w:r>
    </w:p>
    <w:p w14:paraId="524A1B58"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Училището развива ученическото самоуправление и партньорствата – активно си сътрудничи с обществения съвет, училищното настоятелство, институциите и неправителствени организации.</w:t>
      </w:r>
    </w:p>
    <w:p w14:paraId="0007D225"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Чрез планирането на вътрешноинституционална квалификация и обучения от външни организации се дава възможност за постоянното усъвършенстване на педагогическите специалисти в училището.</w:t>
      </w:r>
    </w:p>
    <w:p w14:paraId="47157A62"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Предвиждат се средства от издръжката на бюджета на училището и се привлича допълнително финансиране по национални програми и проекти за осигуряване на постоянното модернизиране на физическата среда.</w:t>
      </w:r>
    </w:p>
    <w:p w14:paraId="1E04CA23"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С осъвременяването на технологичната обезпеченост и въвеждането на нови технологии се осигурява свободен и равен достъп до информацията както за педагогическите и непедагогическите специалисти, така и за учениците.</w:t>
      </w:r>
    </w:p>
    <w:p w14:paraId="38CB5B3C"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Ефективно се реализират дейностите по Механизма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и недопускане на отпадане на ученици през предходните години.</w:t>
      </w:r>
    </w:p>
    <w:p w14:paraId="6C77E150"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Осъществява се системен контрол върху всички аспекти от дейността на училището.</w:t>
      </w:r>
    </w:p>
    <w:p w14:paraId="4E0BB611"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Комуникацията с родителите се извършва чрез ползване на разнообразни канали.</w:t>
      </w:r>
    </w:p>
    <w:p w14:paraId="32549BB1"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Дейностите се популяризират в местните медии и социалните мрежи.</w:t>
      </w:r>
    </w:p>
    <w:p w14:paraId="72E5B641" w14:textId="77777777" w:rsidR="00071390" w:rsidRPr="00071390" w:rsidRDefault="00071390" w:rsidP="001439AD">
      <w:pPr>
        <w:pStyle w:val="ListParagraph"/>
        <w:numPr>
          <w:ilvl w:val="0"/>
          <w:numId w:val="33"/>
        </w:numPr>
        <w:spacing w:line="276" w:lineRule="auto"/>
        <w:ind w:left="0" w:right="0" w:firstLine="0"/>
        <w:rPr>
          <w:rFonts w:eastAsia="Calibri"/>
          <w:lang w:val="bg-BG"/>
        </w:rPr>
      </w:pPr>
      <w:r w:rsidRPr="00071390">
        <w:rPr>
          <w:rFonts w:eastAsia="Calibri"/>
          <w:lang w:val="bg-BG"/>
        </w:rPr>
        <w:t>Финансовите ресурси се използват ефективно и целесъобразно.</w:t>
      </w:r>
    </w:p>
    <w:p w14:paraId="3DFAAA82" w14:textId="77777777" w:rsidR="00071390" w:rsidRDefault="00071390" w:rsidP="001439AD">
      <w:pPr>
        <w:pStyle w:val="ListParagraph"/>
        <w:spacing w:line="276" w:lineRule="auto"/>
        <w:ind w:left="0" w:right="0"/>
        <w:rPr>
          <w:bCs/>
        </w:rPr>
      </w:pPr>
    </w:p>
    <w:p w14:paraId="2B10A529" w14:textId="77777777" w:rsidR="000C2322" w:rsidRDefault="000C2322" w:rsidP="001439AD">
      <w:pPr>
        <w:pStyle w:val="ListParagraph"/>
        <w:spacing w:line="276" w:lineRule="auto"/>
        <w:ind w:left="0" w:right="0"/>
        <w:rPr>
          <w:bCs/>
        </w:rPr>
      </w:pPr>
    </w:p>
    <w:p w14:paraId="7469F636" w14:textId="77777777" w:rsidR="000C2322" w:rsidRPr="000C2322" w:rsidRDefault="000C2322" w:rsidP="001439AD">
      <w:pPr>
        <w:pStyle w:val="ListParagraph"/>
        <w:spacing w:line="276" w:lineRule="auto"/>
        <w:ind w:left="0" w:right="0"/>
        <w:rPr>
          <w:bCs/>
        </w:rPr>
      </w:pPr>
    </w:p>
    <w:p w14:paraId="42CE8778" w14:textId="77777777" w:rsidR="00D24648" w:rsidRPr="00D24648" w:rsidRDefault="00D24648" w:rsidP="00D24648">
      <w:pPr>
        <w:spacing w:line="276" w:lineRule="auto"/>
        <w:contextualSpacing/>
        <w:rPr>
          <w:bCs/>
          <w:lang w:val="bg-BG"/>
        </w:rPr>
      </w:pPr>
    </w:p>
    <w:p w14:paraId="082FEEF9" w14:textId="7D458F0C" w:rsidR="00D24648" w:rsidRPr="001C2247" w:rsidRDefault="0012521E" w:rsidP="001439AD">
      <w:pPr>
        <w:pStyle w:val="ListParagraph"/>
        <w:spacing w:line="276" w:lineRule="auto"/>
        <w:ind w:left="0" w:right="0"/>
        <w:rPr>
          <w:bCs/>
          <w:u w:val="single"/>
          <w:lang w:val="bg-BG"/>
        </w:rPr>
      </w:pPr>
      <w:r>
        <w:rPr>
          <w:bCs/>
          <w:lang w:val="bg-BG"/>
        </w:rPr>
        <w:lastRenderedPageBreak/>
        <w:t xml:space="preserve">7.2.      </w:t>
      </w:r>
      <w:r w:rsidR="00D24648" w:rsidRPr="001C2247">
        <w:rPr>
          <w:bCs/>
          <w:u w:val="single"/>
          <w:lang w:val="bg-BG"/>
        </w:rPr>
        <w:t>СЛАБИ СТРАНИ</w:t>
      </w:r>
    </w:p>
    <w:p w14:paraId="2CA21F08"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rFonts w:eastAsia="Calibri"/>
          <w:lang w:val="bg-BG"/>
        </w:rPr>
        <w:t>Липса на готовност при част от педагогически специалисти да променят методите на преподаване, която се налага с промяната на националните и регионални приоритети.</w:t>
      </w:r>
    </w:p>
    <w:p w14:paraId="628D3B23"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rFonts w:eastAsia="Calibri"/>
          <w:lang w:val="bg-BG"/>
        </w:rPr>
        <w:t>Недостатъчни умения на част от учителите за използване и създаване на дигитално учебно съдържание.</w:t>
      </w:r>
    </w:p>
    <w:p w14:paraId="5F22A79F"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rFonts w:eastAsia="Calibri"/>
          <w:lang w:val="bg-BG"/>
        </w:rPr>
        <w:t>Неприлагане в достатъчна степен и на новостите в образователната система в дейностите в училището, на индивидуалния и диференцирания подход.</w:t>
      </w:r>
    </w:p>
    <w:p w14:paraId="4F856CE8"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rFonts w:eastAsia="Calibri"/>
          <w:lang w:val="bg-BG"/>
        </w:rPr>
        <w:t>Недостатъчна заинтересованост и затруднена комуникация с част от родителите.</w:t>
      </w:r>
    </w:p>
    <w:p w14:paraId="4CAFDA92"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rFonts w:eastAsia="Calibri"/>
          <w:lang w:val="bg-BG"/>
        </w:rPr>
        <w:t>Познаване в недостатъчна степен на нормативната уредба и наличие на пропуски в познаването на учебните програми от част от участниците в образователния процес.</w:t>
      </w:r>
    </w:p>
    <w:p w14:paraId="1160E829"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rFonts w:eastAsia="Calibri"/>
          <w:lang w:val="bg-BG"/>
        </w:rPr>
        <w:t>Допускане на значителен брой отсъствия по уважителни причини и неуважителни причини от учениците в гимназиалните етапи.</w:t>
      </w:r>
    </w:p>
    <w:p w14:paraId="4DB72D8F"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rFonts w:eastAsia="Calibri"/>
          <w:lang w:val="bg-BG"/>
        </w:rPr>
        <w:t>Недостатъчни компетентности на педагогическите специалисти за справяне с ниската мотивация на част от учениците.</w:t>
      </w:r>
    </w:p>
    <w:p w14:paraId="075B976D"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bCs/>
          <w:lang w:val="bg-BG"/>
        </w:rPr>
        <w:t>Несъответствието между обема на знания, определен чрез учебните програми и учебници и възможностите и мотивацията на учениците  за усвояването му.</w:t>
      </w:r>
    </w:p>
    <w:p w14:paraId="5FCCE738" w14:textId="77777777" w:rsidR="00071390" w:rsidRPr="00071390" w:rsidRDefault="00071390" w:rsidP="00A257EE">
      <w:pPr>
        <w:pStyle w:val="ListParagraph"/>
        <w:numPr>
          <w:ilvl w:val="0"/>
          <w:numId w:val="34"/>
        </w:numPr>
        <w:spacing w:line="276" w:lineRule="auto"/>
        <w:ind w:left="0" w:firstLine="0"/>
        <w:rPr>
          <w:rFonts w:eastAsia="Calibri"/>
          <w:lang w:val="bg-BG"/>
        </w:rPr>
      </w:pPr>
      <w:r w:rsidRPr="00071390">
        <w:rPr>
          <w:bCs/>
          <w:lang w:val="bg-BG"/>
        </w:rPr>
        <w:t>Недобра дисциплина на определени учениците в някои учебни часове.</w:t>
      </w:r>
    </w:p>
    <w:p w14:paraId="2FEC4B38" w14:textId="77777777" w:rsidR="00071390" w:rsidRPr="00071390" w:rsidRDefault="00071390" w:rsidP="00071390">
      <w:pPr>
        <w:pStyle w:val="ListParagraph"/>
        <w:spacing w:line="276" w:lineRule="auto"/>
        <w:ind w:left="1068"/>
        <w:rPr>
          <w:bCs/>
          <w:lang w:val="bg-BG"/>
        </w:rPr>
      </w:pPr>
    </w:p>
    <w:p w14:paraId="2C80E298" w14:textId="77777777" w:rsidR="00D24648" w:rsidRPr="00D24648" w:rsidRDefault="00D24648" w:rsidP="00D24648">
      <w:pPr>
        <w:spacing w:line="276" w:lineRule="auto"/>
        <w:contextualSpacing/>
        <w:rPr>
          <w:bCs/>
          <w:lang w:val="bg-BG"/>
        </w:rPr>
      </w:pPr>
    </w:p>
    <w:p w14:paraId="6781B702" w14:textId="57F56EFF" w:rsidR="00D24648" w:rsidRPr="00D24648" w:rsidRDefault="00D87664" w:rsidP="001439AD">
      <w:pPr>
        <w:spacing w:line="276" w:lineRule="auto"/>
        <w:ind w:left="0" w:right="0"/>
        <w:contextualSpacing/>
        <w:rPr>
          <w:bCs/>
          <w:lang w:val="bg-BG"/>
        </w:rPr>
      </w:pPr>
      <w:r>
        <w:rPr>
          <w:bCs/>
          <w:lang w:val="bg-BG"/>
        </w:rPr>
        <w:t xml:space="preserve">7.3.     </w:t>
      </w:r>
      <w:r w:rsidR="001C2247">
        <w:rPr>
          <w:bCs/>
          <w:lang w:val="bg-BG"/>
        </w:rPr>
        <w:t xml:space="preserve"> </w:t>
      </w:r>
      <w:r w:rsidR="00071390" w:rsidRPr="001C2247">
        <w:rPr>
          <w:bCs/>
          <w:u w:val="single"/>
          <w:lang w:val="bg-BG"/>
        </w:rPr>
        <w:t>ВЪЗМОЖНОСТИ</w:t>
      </w:r>
    </w:p>
    <w:p w14:paraId="4E012E3C" w14:textId="400CA185"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Перманентна квалификация на учителите; проучване, усвояване и прилагане на добри практики за провеждане на съвременно образование и възпитание, с цел формиране на умения у учениците за постигане на ключови компетентности.</w:t>
      </w:r>
    </w:p>
    <w:p w14:paraId="1E579847"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Активно включване на учители и ученици при изготвянето и реализирането на проекти.</w:t>
      </w:r>
    </w:p>
    <w:p w14:paraId="2179A586"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Осигуряване на възможности за изява на учениците чрез популяризиране и включване в различни инициативи и състезания на училищно, регионално и национално ниво.</w:t>
      </w:r>
    </w:p>
    <w:p w14:paraId="52CFD554"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Намаляване на агресията и неприемливото поведение на учениците чрез участие в инициативи.</w:t>
      </w:r>
    </w:p>
    <w:p w14:paraId="0A37D495"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Използване на техниките и технологиите за мотивиране и привличане на учениците.</w:t>
      </w:r>
    </w:p>
    <w:p w14:paraId="1AE2FC2C"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Популяризиране на добри модели и постижения на учениците и педагогическите специалисти.</w:t>
      </w:r>
    </w:p>
    <w:p w14:paraId="10F0E5A0"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Задълбочаване на работата с родителите с цел привличането им като пълноправен партньор в обучението и възпитанието на учениците. Разширяване на контактите на училището с външни организации и институции.</w:t>
      </w:r>
    </w:p>
    <w:p w14:paraId="04A5E31A"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Разработване и прилагане на иновативни практики.</w:t>
      </w:r>
    </w:p>
    <w:p w14:paraId="6B0603DB"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Сътрудничество с институциите, осигуряващи подкрепа за личностно развитие, в това число и кариерно ориентиране.</w:t>
      </w:r>
    </w:p>
    <w:p w14:paraId="60CED73A"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lastRenderedPageBreak/>
        <w:t>Развитие на нови партньорства със заинтересовани страни. Привличане на успешни бивши ученици в подкрепа на училищни каузи.</w:t>
      </w:r>
    </w:p>
    <w:p w14:paraId="7A23B0D8"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Подобряване на образователната среда чрез участие в различни национални програми и проекти.</w:t>
      </w:r>
    </w:p>
    <w:p w14:paraId="46445A6F" w14:textId="77777777" w:rsidR="00071390" w:rsidRPr="00071390" w:rsidRDefault="00071390" w:rsidP="00A257EE">
      <w:pPr>
        <w:pStyle w:val="ListParagraph"/>
        <w:numPr>
          <w:ilvl w:val="0"/>
          <w:numId w:val="35"/>
        </w:numPr>
        <w:spacing w:line="276" w:lineRule="auto"/>
        <w:ind w:left="0" w:firstLine="0"/>
        <w:rPr>
          <w:bCs/>
          <w:lang w:val="bg-BG"/>
        </w:rPr>
      </w:pPr>
      <w:r w:rsidRPr="00071390">
        <w:rPr>
          <w:bCs/>
          <w:lang w:val="bg-BG"/>
        </w:rPr>
        <w:t>Разширяване и усъвършенстване  на рекламната дейност на училището за популяризиране на неговите силни страни чрез различни форми.</w:t>
      </w:r>
    </w:p>
    <w:p w14:paraId="294F01B8" w14:textId="148E5A66" w:rsidR="00480B24" w:rsidRDefault="00480B24" w:rsidP="00D24648">
      <w:pPr>
        <w:spacing w:line="276" w:lineRule="auto"/>
        <w:contextualSpacing/>
        <w:rPr>
          <w:bCs/>
          <w:lang w:val="bg-BG"/>
        </w:rPr>
      </w:pPr>
    </w:p>
    <w:p w14:paraId="342EAF95" w14:textId="77777777" w:rsidR="00071390" w:rsidRPr="00D24648" w:rsidRDefault="00071390" w:rsidP="00D24648">
      <w:pPr>
        <w:spacing w:line="276" w:lineRule="auto"/>
        <w:contextualSpacing/>
        <w:rPr>
          <w:bCs/>
          <w:lang w:val="bg-BG"/>
        </w:rPr>
      </w:pPr>
    </w:p>
    <w:p w14:paraId="011BB20E" w14:textId="16094A3C" w:rsidR="00D24648" w:rsidRPr="00D24648" w:rsidRDefault="00D87664" w:rsidP="001439AD">
      <w:pPr>
        <w:spacing w:line="276" w:lineRule="auto"/>
        <w:ind w:left="0" w:right="0"/>
        <w:contextualSpacing/>
        <w:rPr>
          <w:bCs/>
          <w:lang w:val="bg-BG"/>
        </w:rPr>
      </w:pPr>
      <w:r>
        <w:rPr>
          <w:bCs/>
          <w:lang w:val="bg-BG"/>
        </w:rPr>
        <w:t xml:space="preserve">7.4.     </w:t>
      </w:r>
      <w:r w:rsidR="001C2247">
        <w:rPr>
          <w:bCs/>
          <w:lang w:val="bg-BG"/>
        </w:rPr>
        <w:t xml:space="preserve"> </w:t>
      </w:r>
      <w:r w:rsidR="00071390" w:rsidRPr="001C2247">
        <w:rPr>
          <w:bCs/>
          <w:u w:val="single"/>
          <w:lang w:val="bg-BG"/>
        </w:rPr>
        <w:t>ЗАПЛАХИ</w:t>
      </w:r>
    </w:p>
    <w:p w14:paraId="3089BA41" w14:textId="7C8C9541" w:rsidR="00071390" w:rsidRPr="00071390" w:rsidRDefault="00071390" w:rsidP="00A257EE">
      <w:pPr>
        <w:pStyle w:val="ListParagraph"/>
        <w:numPr>
          <w:ilvl w:val="1"/>
          <w:numId w:val="36"/>
        </w:numPr>
        <w:spacing w:line="276" w:lineRule="auto"/>
        <w:ind w:left="0" w:firstLine="0"/>
        <w:rPr>
          <w:bCs/>
          <w:lang w:val="bg-BG"/>
        </w:rPr>
      </w:pPr>
      <w:r w:rsidRPr="00071390">
        <w:rPr>
          <w:bCs/>
          <w:lang w:val="bg-BG"/>
        </w:rPr>
        <w:t>Задълбочаваща се демографска криза.</w:t>
      </w:r>
    </w:p>
    <w:p w14:paraId="2EBB2B07" w14:textId="77777777" w:rsidR="00071390" w:rsidRPr="00071390" w:rsidRDefault="00071390" w:rsidP="00A257EE">
      <w:pPr>
        <w:pStyle w:val="ListParagraph"/>
        <w:numPr>
          <w:ilvl w:val="0"/>
          <w:numId w:val="36"/>
        </w:numPr>
        <w:spacing w:line="276" w:lineRule="auto"/>
        <w:ind w:left="0" w:firstLine="0"/>
        <w:rPr>
          <w:bCs/>
          <w:lang w:val="bg-BG"/>
        </w:rPr>
      </w:pPr>
      <w:r w:rsidRPr="00071390">
        <w:rPr>
          <w:bCs/>
          <w:lang w:val="bg-BG"/>
        </w:rPr>
        <w:t>Постоянно увеличаващата се средна възраст на педагогическите специалисти в училището и липса на правоспособни и квалифицирани педагогически специалисти по математика и природни науки.</w:t>
      </w:r>
    </w:p>
    <w:p w14:paraId="5D6E7618" w14:textId="77777777" w:rsidR="00071390" w:rsidRPr="00071390" w:rsidRDefault="00071390" w:rsidP="00A257EE">
      <w:pPr>
        <w:pStyle w:val="ListParagraph"/>
        <w:numPr>
          <w:ilvl w:val="0"/>
          <w:numId w:val="36"/>
        </w:numPr>
        <w:spacing w:line="276" w:lineRule="auto"/>
        <w:ind w:left="0" w:firstLine="0"/>
        <w:rPr>
          <w:bCs/>
          <w:lang w:val="bg-BG"/>
        </w:rPr>
      </w:pPr>
      <w:r w:rsidRPr="00071390">
        <w:rPr>
          <w:bCs/>
          <w:lang w:val="bg-BG"/>
        </w:rPr>
        <w:t>Конкуренти на територията на града.</w:t>
      </w:r>
    </w:p>
    <w:p w14:paraId="71B56CA7" w14:textId="77777777" w:rsidR="00071390" w:rsidRPr="00071390" w:rsidRDefault="00071390" w:rsidP="00A257EE">
      <w:pPr>
        <w:pStyle w:val="ListParagraph"/>
        <w:numPr>
          <w:ilvl w:val="0"/>
          <w:numId w:val="36"/>
        </w:numPr>
        <w:spacing w:line="276" w:lineRule="auto"/>
        <w:ind w:left="0" w:firstLine="0"/>
        <w:rPr>
          <w:bCs/>
          <w:lang w:val="bg-BG"/>
        </w:rPr>
      </w:pPr>
      <w:r w:rsidRPr="00071390">
        <w:rPr>
          <w:bCs/>
          <w:lang w:val="bg-BG"/>
        </w:rPr>
        <w:t>Спад на мотивацията и амбицията на учениците.</w:t>
      </w:r>
    </w:p>
    <w:p w14:paraId="58163F1F" w14:textId="77777777" w:rsidR="00071390" w:rsidRPr="00071390" w:rsidRDefault="00071390" w:rsidP="00A257EE">
      <w:pPr>
        <w:pStyle w:val="ListParagraph"/>
        <w:numPr>
          <w:ilvl w:val="0"/>
          <w:numId w:val="36"/>
        </w:numPr>
        <w:spacing w:line="276" w:lineRule="auto"/>
        <w:ind w:left="0" w:firstLine="0"/>
        <w:rPr>
          <w:bCs/>
          <w:lang w:val="bg-BG"/>
        </w:rPr>
      </w:pPr>
      <w:r w:rsidRPr="00071390">
        <w:rPr>
          <w:bCs/>
          <w:lang w:val="bg-BG"/>
        </w:rPr>
        <w:t>Липса на достатъчен родителски контрол.</w:t>
      </w:r>
    </w:p>
    <w:p w14:paraId="68807D39" w14:textId="77777777" w:rsidR="00071390" w:rsidRPr="00071390" w:rsidRDefault="00071390" w:rsidP="00A257EE">
      <w:pPr>
        <w:pStyle w:val="ListParagraph"/>
        <w:numPr>
          <w:ilvl w:val="0"/>
          <w:numId w:val="36"/>
        </w:numPr>
        <w:spacing w:line="276" w:lineRule="auto"/>
        <w:ind w:left="0" w:firstLine="0"/>
        <w:rPr>
          <w:bCs/>
          <w:lang w:val="bg-BG"/>
        </w:rPr>
      </w:pPr>
      <w:r w:rsidRPr="00071390">
        <w:rPr>
          <w:bCs/>
          <w:lang w:val="bg-BG"/>
        </w:rPr>
        <w:t>Увеличаване на броя на учениците, които се отглеждат от роднини или в непълни семейства.</w:t>
      </w:r>
    </w:p>
    <w:p w14:paraId="2450E24E" w14:textId="77777777" w:rsidR="00071390" w:rsidRPr="00071390" w:rsidRDefault="00071390" w:rsidP="00A257EE">
      <w:pPr>
        <w:pStyle w:val="ListParagraph"/>
        <w:numPr>
          <w:ilvl w:val="0"/>
          <w:numId w:val="36"/>
        </w:numPr>
        <w:spacing w:line="276" w:lineRule="auto"/>
        <w:ind w:left="0" w:firstLine="0"/>
        <w:rPr>
          <w:bCs/>
          <w:lang w:val="bg-BG"/>
        </w:rPr>
      </w:pPr>
      <w:r w:rsidRPr="00071390">
        <w:rPr>
          <w:bCs/>
          <w:lang w:val="bg-BG"/>
        </w:rPr>
        <w:t>Отрицателно въздействие на средата, чувство на безнаказаност у учениците.</w:t>
      </w:r>
    </w:p>
    <w:p w14:paraId="4806C636" w14:textId="4E0681B5" w:rsidR="00D24648" w:rsidRPr="00071390" w:rsidRDefault="00071390" w:rsidP="00A257EE">
      <w:pPr>
        <w:pStyle w:val="ListParagraph"/>
        <w:numPr>
          <w:ilvl w:val="0"/>
          <w:numId w:val="36"/>
        </w:numPr>
        <w:spacing w:line="276" w:lineRule="auto"/>
        <w:ind w:left="0" w:firstLine="0"/>
        <w:rPr>
          <w:bCs/>
          <w:lang w:val="bg-BG"/>
        </w:rPr>
      </w:pPr>
      <w:r w:rsidRPr="00071390">
        <w:rPr>
          <w:bCs/>
          <w:lang w:val="bg-BG"/>
        </w:rPr>
        <w:t>Внезапна поява на кризи от различен характер.</w:t>
      </w:r>
    </w:p>
    <w:p w14:paraId="46EED2DE" w14:textId="77777777" w:rsidR="00D24648" w:rsidRPr="00D24648" w:rsidRDefault="00D24648" w:rsidP="00D24648">
      <w:pPr>
        <w:spacing w:line="276" w:lineRule="auto"/>
        <w:contextualSpacing/>
        <w:rPr>
          <w:bCs/>
          <w:lang w:val="bg-BG"/>
        </w:rPr>
      </w:pPr>
    </w:p>
    <w:p w14:paraId="531C72E7" w14:textId="2D69A038" w:rsidR="00D24648" w:rsidRPr="001C2247" w:rsidRDefault="00D87664" w:rsidP="001439AD">
      <w:pPr>
        <w:spacing w:after="160" w:line="276" w:lineRule="auto"/>
        <w:ind w:left="0" w:right="0"/>
        <w:contextualSpacing/>
        <w:rPr>
          <w:bCs/>
          <w:u w:val="single"/>
          <w:lang w:val="bg-BG"/>
        </w:rPr>
      </w:pPr>
      <w:r>
        <w:rPr>
          <w:bCs/>
          <w:lang w:val="bg-BG"/>
        </w:rPr>
        <w:t>7.5.</w:t>
      </w:r>
      <w:r w:rsidR="001C2247">
        <w:rPr>
          <w:bCs/>
          <w:lang w:val="bg-BG"/>
        </w:rPr>
        <w:t xml:space="preserve">      </w:t>
      </w:r>
      <w:r w:rsidR="00071390" w:rsidRPr="001C2247">
        <w:rPr>
          <w:bCs/>
          <w:u w:val="single"/>
          <w:lang w:val="bg-BG"/>
        </w:rPr>
        <w:t>ИЗВОД</w:t>
      </w:r>
    </w:p>
    <w:p w14:paraId="0570E31C" w14:textId="77777777" w:rsidR="00D24648" w:rsidRPr="00D24648" w:rsidRDefault="00D24648" w:rsidP="001439AD">
      <w:pPr>
        <w:spacing w:line="276" w:lineRule="auto"/>
        <w:ind w:left="0" w:right="0" w:firstLine="708"/>
        <w:contextualSpacing/>
        <w:rPr>
          <w:bCs/>
          <w:lang w:val="bg-BG"/>
        </w:rPr>
      </w:pPr>
      <w:r w:rsidRPr="00D24648">
        <w:rPr>
          <w:bCs/>
          <w:lang w:val="bg-BG"/>
        </w:rPr>
        <w:t xml:space="preserve">Външната и вътрешната среда на училището са теоретични понятия, които са доказали своята приложимост в практиката. </w:t>
      </w:r>
    </w:p>
    <w:p w14:paraId="56C55ED2" w14:textId="77777777" w:rsidR="00D24648" w:rsidRPr="00D24648" w:rsidRDefault="00D24648" w:rsidP="001439AD">
      <w:pPr>
        <w:spacing w:line="276" w:lineRule="auto"/>
        <w:ind w:left="0" w:right="0" w:firstLine="708"/>
        <w:contextualSpacing/>
        <w:rPr>
          <w:bCs/>
          <w:lang w:val="bg-BG"/>
        </w:rPr>
      </w:pPr>
      <w:r w:rsidRPr="00D24648">
        <w:rPr>
          <w:bCs/>
          <w:lang w:val="bg-BG"/>
        </w:rPr>
        <w:t>На база доброто познаване на външната и вътрешната среда, училището на практика разполага с анализ на своите силни и слаби страни, с информация за потенциалните заплахи  и разбиране за възможностите.</w:t>
      </w:r>
    </w:p>
    <w:p w14:paraId="6CD37A39" w14:textId="77777777" w:rsidR="00D24648" w:rsidRPr="00D24648" w:rsidRDefault="00D24648" w:rsidP="001439AD">
      <w:pPr>
        <w:spacing w:line="276" w:lineRule="auto"/>
        <w:ind w:left="0" w:right="0" w:firstLine="708"/>
        <w:contextualSpacing/>
        <w:rPr>
          <w:bCs/>
          <w:lang w:val="bg-BG"/>
        </w:rPr>
      </w:pPr>
      <w:r w:rsidRPr="00D24648">
        <w:rPr>
          <w:bCs/>
          <w:lang w:val="bg-BG"/>
        </w:rPr>
        <w:t>Външните фактори имат негативно въздействие върху развитието на образователната система, което се изразява в дисхармония между мисията на училището и очакванията и изискванията към качеството на образованието. СУ „П. Р. Славейков“, като образователна институция, функционира в условията на неблагоприятна и агресивна среда, която оказва силно влияние върху личността на учениците, мотивацията им за учене, а също така и върху поведението им. Основният, очертаващ се проблем, е свързан с намирането на адекватна и успешна реакция за преодоляване на отрицателното въздействие.</w:t>
      </w:r>
    </w:p>
    <w:p w14:paraId="0804D80B" w14:textId="716AE295" w:rsidR="00D24648" w:rsidRDefault="00D24648" w:rsidP="001439AD">
      <w:pPr>
        <w:spacing w:line="276" w:lineRule="auto"/>
        <w:ind w:left="0" w:right="0" w:firstLine="708"/>
        <w:contextualSpacing/>
        <w:rPr>
          <w:bCs/>
          <w:lang w:val="bg-BG"/>
        </w:rPr>
      </w:pPr>
      <w:r w:rsidRPr="00D24648">
        <w:rPr>
          <w:bCs/>
          <w:lang w:val="bg-BG"/>
        </w:rPr>
        <w:t>Анализът на вътрешната среда показва, че релацията „силни страни – възможности“ има по-голяма тежест, което определя стратегия за развитие, насочена към затвърждаване и развитие на завоюваните позиции и разкриване на нови перспективи.</w:t>
      </w:r>
    </w:p>
    <w:p w14:paraId="2C8357EE" w14:textId="45CFFFA5" w:rsidR="00071390" w:rsidRDefault="00071390" w:rsidP="001439AD">
      <w:pPr>
        <w:spacing w:line="276" w:lineRule="auto"/>
        <w:ind w:left="0" w:right="0" w:firstLine="708"/>
        <w:contextualSpacing/>
        <w:rPr>
          <w:bCs/>
          <w:lang w:val="bg-BG"/>
        </w:rPr>
      </w:pPr>
      <w:r w:rsidRPr="00071390">
        <w:rPr>
          <w:bCs/>
          <w:lang w:val="bg-BG"/>
        </w:rPr>
        <w:t>Успешен подход за решаване на възникващите проблеми е търсенето на сътрудничество в училището и извън него със заинтересованите страни и обществените организации.</w:t>
      </w:r>
    </w:p>
    <w:p w14:paraId="45019658" w14:textId="56B8ECDD" w:rsidR="00480B24" w:rsidRDefault="00480B24" w:rsidP="00D24648">
      <w:pPr>
        <w:spacing w:line="276" w:lineRule="auto"/>
        <w:contextualSpacing/>
        <w:rPr>
          <w:bCs/>
          <w:lang w:val="bg-BG"/>
        </w:rPr>
      </w:pPr>
    </w:p>
    <w:p w14:paraId="7561CCC5" w14:textId="77777777" w:rsidR="00480B24" w:rsidRPr="00D24648" w:rsidRDefault="00480B24" w:rsidP="00D24648">
      <w:pPr>
        <w:spacing w:line="276" w:lineRule="auto"/>
        <w:contextualSpacing/>
        <w:rPr>
          <w:bCs/>
          <w:lang w:val="bg-BG"/>
        </w:rPr>
      </w:pPr>
    </w:p>
    <w:p w14:paraId="217591CB" w14:textId="3EAD6FE0" w:rsidR="00071390" w:rsidRDefault="004D468F" w:rsidP="001439AD">
      <w:pPr>
        <w:pStyle w:val="ListParagraph"/>
        <w:numPr>
          <w:ilvl w:val="0"/>
          <w:numId w:val="37"/>
        </w:numPr>
        <w:spacing w:line="276" w:lineRule="auto"/>
        <w:ind w:left="0" w:right="0" w:firstLine="0"/>
        <w:rPr>
          <w:b/>
          <w:bCs/>
          <w:lang w:val="bg-BG"/>
        </w:rPr>
      </w:pPr>
      <w:r>
        <w:rPr>
          <w:b/>
          <w:bCs/>
          <w:lang w:val="bg-BG"/>
        </w:rPr>
        <w:lastRenderedPageBreak/>
        <w:t xml:space="preserve">МОТО, МИСИЯ И </w:t>
      </w:r>
      <w:r w:rsidR="00071390" w:rsidRPr="00071390">
        <w:rPr>
          <w:b/>
          <w:bCs/>
          <w:lang w:val="bg-BG"/>
        </w:rPr>
        <w:t>ВИЗИЯ ЗА РАЗВИТИЕТО НА УЧИЛИЩЕТО</w:t>
      </w:r>
    </w:p>
    <w:p w14:paraId="15BA33D8" w14:textId="1F792B9F" w:rsidR="004D468F" w:rsidRPr="0060345A" w:rsidRDefault="004D468F" w:rsidP="0060345A">
      <w:pPr>
        <w:rPr>
          <w:bCs/>
          <w:lang w:val="bg-BG"/>
        </w:rPr>
      </w:pPr>
    </w:p>
    <w:p w14:paraId="4F30A2B2" w14:textId="7A1F5B53" w:rsidR="004D468F" w:rsidRDefault="0060345A" w:rsidP="001439AD">
      <w:pPr>
        <w:shd w:val="clear" w:color="auto" w:fill="F2F2F2" w:themeFill="background1" w:themeFillShade="F2"/>
        <w:ind w:left="0" w:right="0"/>
        <w:rPr>
          <w:rFonts w:ascii="Comic Sans MS" w:hAnsi="Comic Sans MS"/>
          <w:bCs/>
          <w:i/>
          <w:lang w:val="bg-BG"/>
        </w:rPr>
      </w:pPr>
      <w:r w:rsidRPr="0060345A">
        <w:rPr>
          <w:rFonts w:ascii="Comic Sans MS" w:hAnsi="Comic Sans MS"/>
          <w:bCs/>
          <w:i/>
          <w:lang w:val="bg-BG"/>
        </w:rPr>
        <w:t>1.</w:t>
      </w:r>
      <w:r w:rsidRPr="0060345A">
        <w:rPr>
          <w:rFonts w:ascii="Comic Sans MS" w:hAnsi="Comic Sans MS"/>
          <w:bCs/>
          <w:i/>
          <w:lang w:val="bg-BG"/>
        </w:rPr>
        <w:tab/>
        <w:t xml:space="preserve">МОТО: </w:t>
      </w:r>
      <w:r w:rsidR="004D468F" w:rsidRPr="00A52733">
        <w:rPr>
          <w:rFonts w:ascii="Comic Sans MS" w:hAnsi="Comic Sans MS"/>
          <w:bCs/>
          <w:i/>
          <w:lang w:val="bg-BG"/>
        </w:rPr>
        <w:t>УЧИМ ЗАЕДНО, ИЗРАСТВАМЕ ИНДИВИДУАЛНО.</w:t>
      </w:r>
    </w:p>
    <w:p w14:paraId="5F059171" w14:textId="7B4A09E3" w:rsidR="008F2C18" w:rsidRDefault="004D468F" w:rsidP="001439AD">
      <w:pPr>
        <w:ind w:left="0" w:right="0"/>
        <w:rPr>
          <w:bCs/>
          <w:lang w:val="bg-BG"/>
        </w:rPr>
      </w:pPr>
      <w:r w:rsidRPr="00C40A4C">
        <w:rPr>
          <w:bCs/>
          <w:lang w:val="bg-BG"/>
        </w:rPr>
        <w:t>Мотото ни е декларация за нашите ценности и е основано на традиции, опит и постижения. То изразява нашия идеал за развитие. Мотото на училище „Славейков“ е обещание за сигурност и символ на успех.</w:t>
      </w:r>
    </w:p>
    <w:p w14:paraId="626A519C" w14:textId="77777777" w:rsidR="002B7A5A" w:rsidRDefault="002B7A5A" w:rsidP="004D468F">
      <w:pPr>
        <w:rPr>
          <w:bCs/>
          <w:lang w:val="bg-BG"/>
        </w:rPr>
      </w:pPr>
    </w:p>
    <w:p w14:paraId="429169CE" w14:textId="77777777" w:rsidR="004D468F" w:rsidRDefault="004D468F" w:rsidP="004D468F">
      <w:pPr>
        <w:rPr>
          <w:bCs/>
          <w:lang w:val="bg-BG"/>
        </w:rPr>
      </w:pPr>
    </w:p>
    <w:p w14:paraId="65B9CC2E" w14:textId="77777777" w:rsidR="004D468F" w:rsidRPr="00090EB9" w:rsidRDefault="004D468F" w:rsidP="004D468F">
      <w:pPr>
        <w:rPr>
          <w:bCs/>
          <w:lang w:val="bg-BG"/>
        </w:rPr>
      </w:pPr>
    </w:p>
    <w:p w14:paraId="23DAEF15" w14:textId="63CDEA6D" w:rsidR="004D468F" w:rsidRPr="00090EB9" w:rsidRDefault="0060345A" w:rsidP="001439AD">
      <w:pPr>
        <w:shd w:val="clear" w:color="auto" w:fill="F2F2F2" w:themeFill="background1" w:themeFillShade="F2"/>
        <w:ind w:left="0" w:right="0"/>
        <w:rPr>
          <w:rFonts w:ascii="Comic Sans MS" w:hAnsi="Comic Sans MS"/>
          <w:bCs/>
          <w:i/>
          <w:lang w:val="bg-BG"/>
        </w:rPr>
      </w:pPr>
      <w:r>
        <w:rPr>
          <w:rFonts w:ascii="Comic Sans MS" w:hAnsi="Comic Sans MS"/>
          <w:bCs/>
          <w:i/>
          <w:lang w:val="bg-BG"/>
        </w:rPr>
        <w:t>2.</w:t>
      </w:r>
      <w:r w:rsidRPr="0060345A">
        <w:rPr>
          <w:rFonts w:ascii="Comic Sans MS" w:hAnsi="Comic Sans MS"/>
          <w:bCs/>
          <w:i/>
          <w:lang w:val="bg-BG"/>
        </w:rPr>
        <w:tab/>
        <w:t>МИСИЯ</w:t>
      </w:r>
    </w:p>
    <w:p w14:paraId="2112C176" w14:textId="3665CAFE" w:rsidR="004D468F" w:rsidRPr="0060345A" w:rsidRDefault="004D468F" w:rsidP="001439AD">
      <w:pPr>
        <w:ind w:left="0" w:right="0"/>
        <w:rPr>
          <w:bCs/>
          <w:lang w:val="bg-BG"/>
        </w:rPr>
      </w:pPr>
      <w:r w:rsidRPr="0060345A">
        <w:rPr>
          <w:bCs/>
          <w:lang w:val="bg-BG"/>
        </w:rPr>
        <w:t>С грижа и внимание създаваме приобщаваща и защитена образователна среда, фокусирана върху личностното израстване на всеки ученик. Нашата мисия е да формираме устойчива ценностна система и да развиваме практически умения в три основни стълба: ефективно учене, конструктивно общуване и способност за вземане на осъзнати решения.</w:t>
      </w:r>
    </w:p>
    <w:p w14:paraId="0C375611" w14:textId="3487F463" w:rsidR="004D468F" w:rsidRDefault="004D468F" w:rsidP="001439AD">
      <w:pPr>
        <w:ind w:left="0" w:right="0"/>
        <w:rPr>
          <w:color w:val="0A0A0A"/>
          <w:lang w:val="bg-BG"/>
        </w:rPr>
      </w:pPr>
      <w:r w:rsidRPr="009B7754">
        <w:rPr>
          <w:color w:val="0A0A0A"/>
          <w:lang w:val="bg-BG"/>
        </w:rPr>
        <w:t>Мисията дефинира социалната роля и отговорностите на нашата институция. Тя очертава уникалния профил на училището и гарантира стабилност на образователните услуги и индивидуалната подкрепа. Нашата мисия е устойчива във времето декларация, която превръща професионалните ни усилия в значим обществен принос</w:t>
      </w:r>
    </w:p>
    <w:p w14:paraId="3D19568C" w14:textId="77777777" w:rsidR="004D468F" w:rsidRDefault="004D468F" w:rsidP="004D468F">
      <w:pPr>
        <w:rPr>
          <w:color w:val="0A0A0A"/>
          <w:lang w:val="bg-BG"/>
        </w:rPr>
      </w:pPr>
    </w:p>
    <w:p w14:paraId="6C904CF3" w14:textId="77358FA1" w:rsidR="004D468F" w:rsidRPr="0060345A" w:rsidRDefault="0060345A" w:rsidP="001439AD">
      <w:pPr>
        <w:shd w:val="clear" w:color="auto" w:fill="F2F2F2" w:themeFill="background1" w:themeFillShade="F2"/>
        <w:ind w:left="0" w:right="0"/>
        <w:rPr>
          <w:rFonts w:ascii="Comic Sans MS" w:hAnsi="Comic Sans MS"/>
          <w:bCs/>
          <w:i/>
          <w:lang w:val="bg-BG"/>
        </w:rPr>
      </w:pPr>
      <w:r>
        <w:rPr>
          <w:rFonts w:ascii="Comic Sans MS" w:hAnsi="Comic Sans MS"/>
          <w:bCs/>
          <w:i/>
          <w:lang w:val="bg-BG"/>
        </w:rPr>
        <w:t>3.</w:t>
      </w:r>
      <w:r>
        <w:rPr>
          <w:rFonts w:ascii="Comic Sans MS" w:hAnsi="Comic Sans MS"/>
          <w:bCs/>
          <w:i/>
          <w:lang w:val="bg-BG"/>
        </w:rPr>
        <w:tab/>
        <w:t>ВИЗИЯ</w:t>
      </w:r>
    </w:p>
    <w:p w14:paraId="3D845703" w14:textId="6368716E" w:rsidR="00A52733" w:rsidRPr="004D468F" w:rsidRDefault="00525C46" w:rsidP="001439AD">
      <w:pPr>
        <w:shd w:val="clear" w:color="auto" w:fill="FFFFFF"/>
        <w:spacing w:line="360" w:lineRule="atLeast"/>
        <w:ind w:left="0" w:right="0"/>
        <w:rPr>
          <w:color w:val="0A0A0A"/>
          <w:lang w:val="bg-BG"/>
        </w:rPr>
      </w:pPr>
      <w:r w:rsidRPr="00525C46">
        <w:rPr>
          <w:color w:val="0A0A0A"/>
          <w:lang w:val="bg-BG"/>
        </w:rPr>
        <w:t>Надграждайки утвърдения авторитет и дългогодишните традиции на СУ „П. Р. Славейков“, екип</w:t>
      </w:r>
      <w:r w:rsidR="00364CC7">
        <w:rPr>
          <w:color w:val="0A0A0A"/>
          <w:lang w:val="bg-BG"/>
        </w:rPr>
        <w:t xml:space="preserve">ът ни насочва своите усилия </w:t>
      </w:r>
      <w:r w:rsidR="00DC4033">
        <w:rPr>
          <w:color w:val="0A0A0A"/>
          <w:lang w:val="bg-BG"/>
        </w:rPr>
        <w:t>към създаване на и</w:t>
      </w:r>
      <w:r w:rsidR="00DC4033" w:rsidRPr="00DC4033">
        <w:rPr>
          <w:color w:val="0A0A0A"/>
          <w:lang w:val="bg-BG"/>
        </w:rPr>
        <w:t>новативно образователно пространство, съчетаващо високи постижения в чуждоезиковото обучение с практически бизнес умения и дигиталн</w:t>
      </w:r>
      <w:r w:rsidR="00DC4033">
        <w:rPr>
          <w:color w:val="0A0A0A"/>
          <w:lang w:val="bg-BG"/>
        </w:rPr>
        <w:t>а икономика, подготвящо бъдещи</w:t>
      </w:r>
      <w:r w:rsidR="00DC4033" w:rsidRPr="00DC4033">
        <w:rPr>
          <w:color w:val="0A0A0A"/>
          <w:lang w:val="bg-BG"/>
        </w:rPr>
        <w:t xml:space="preserve"> експерти за предизвикателствата на глобалния пазар.</w:t>
      </w:r>
      <w:r w:rsidR="00DC4033" w:rsidRPr="00DC4033">
        <w:rPr>
          <w:lang w:val="bg-BG"/>
        </w:rPr>
        <w:t xml:space="preserve"> </w:t>
      </w:r>
      <w:r w:rsidR="00DC4033">
        <w:rPr>
          <w:lang w:val="bg-BG"/>
        </w:rPr>
        <w:t xml:space="preserve">Да създадем </w:t>
      </w:r>
      <w:r w:rsidR="00DC4033" w:rsidRPr="00DC4033">
        <w:rPr>
          <w:lang w:val="bg-BG"/>
        </w:rPr>
        <w:t>подкрепяща среда за изграждане на достойни, свободни и отговорни граждани, притежаващи критично мислене, висока култура и стремеж към учене през целия живот</w:t>
      </w:r>
      <w:r w:rsidR="00DC4033">
        <w:rPr>
          <w:lang w:val="bg-BG"/>
        </w:rPr>
        <w:t xml:space="preserve">. </w:t>
      </w:r>
      <w:r w:rsidR="00DC4033" w:rsidRPr="00DC4033">
        <w:rPr>
          <w:color w:val="0A0A0A"/>
          <w:lang w:val="bg-BG"/>
        </w:rPr>
        <w:t>Да утвъ</w:t>
      </w:r>
      <w:r w:rsidR="00DC4033">
        <w:rPr>
          <w:color w:val="0A0A0A"/>
          <w:lang w:val="bg-BG"/>
        </w:rPr>
        <w:t>рдим училището като водещ център</w:t>
      </w:r>
      <w:r w:rsidR="00364CC7" w:rsidRPr="00364CC7">
        <w:rPr>
          <w:color w:val="0A0A0A"/>
          <w:lang w:val="bg-BG"/>
        </w:rPr>
        <w:t xml:space="preserve"> за подготовка на адаптивни и конкурентноспособни личности, които владеят езика на глобалния бизнес и притежават икономическа култура, необходима за успешна реализация в международна среда</w:t>
      </w:r>
      <w:r w:rsidR="00DC4033">
        <w:rPr>
          <w:color w:val="0A0A0A"/>
          <w:lang w:val="bg-BG"/>
        </w:rPr>
        <w:t>.</w:t>
      </w:r>
    </w:p>
    <w:p w14:paraId="04E363FB" w14:textId="45C01AD6" w:rsidR="00C40A4C" w:rsidRDefault="00C40A4C" w:rsidP="001439AD">
      <w:pPr>
        <w:shd w:val="clear" w:color="auto" w:fill="FFFFFF"/>
        <w:spacing w:line="360" w:lineRule="atLeast"/>
        <w:ind w:left="0" w:right="0"/>
        <w:rPr>
          <w:color w:val="0A0A0A"/>
          <w:lang w:val="bg-BG"/>
        </w:rPr>
      </w:pPr>
      <w:r w:rsidRPr="00C40A4C">
        <w:rPr>
          <w:color w:val="0A0A0A"/>
          <w:lang w:val="bg-BG"/>
        </w:rPr>
        <w:t>Визията на СУ „П. Р. Славейков“ представлява реалистична и амбициозна пътна карта за бъдещето на институцията. Тя проектира развитието ни през следващите пет години, като съчетава опита от миналото с нуждите на утрешния свят. Нашата визия е логично продължение на училищната мисия и е насочена към надграждане на постигнатото в периода 2020–2024 г., като същевременно предлага конструктивни решения на идентифицираните предизвикателства.</w:t>
      </w:r>
    </w:p>
    <w:p w14:paraId="7ED37E6C" w14:textId="77777777" w:rsidR="004D468F" w:rsidRDefault="004D468F" w:rsidP="00C40A4C">
      <w:pPr>
        <w:shd w:val="clear" w:color="auto" w:fill="FFFFFF"/>
        <w:spacing w:line="360" w:lineRule="atLeast"/>
        <w:rPr>
          <w:color w:val="0A0A0A"/>
          <w:lang w:val="bg-BG"/>
        </w:rPr>
      </w:pPr>
    </w:p>
    <w:p w14:paraId="487A3B2B" w14:textId="67B08E25" w:rsidR="002B7A5A" w:rsidRPr="007C0B89" w:rsidRDefault="002B7A5A" w:rsidP="001439AD">
      <w:pPr>
        <w:pStyle w:val="ListParagraph"/>
        <w:numPr>
          <w:ilvl w:val="0"/>
          <w:numId w:val="37"/>
        </w:numPr>
        <w:spacing w:line="480" w:lineRule="auto"/>
        <w:ind w:left="0" w:right="0" w:firstLine="0"/>
        <w:rPr>
          <w:b/>
          <w:bCs/>
          <w:lang w:val="bg-BG"/>
        </w:rPr>
      </w:pPr>
      <w:r w:rsidRPr="007C0B89">
        <w:rPr>
          <w:b/>
          <w:bCs/>
          <w:lang w:val="bg-BG"/>
        </w:rPr>
        <w:t>ВОДЕЩИ ПРИНЦИПИ/ЦЕННОСТИ ЗА РАЗВИТИЕ НА УЧИЛИЩЕТО</w:t>
      </w:r>
    </w:p>
    <w:p w14:paraId="2F51EC9D" w14:textId="77777777" w:rsidR="002B7A5A" w:rsidRPr="007C0B89" w:rsidRDefault="002B7A5A" w:rsidP="001439AD">
      <w:pPr>
        <w:spacing w:line="276" w:lineRule="auto"/>
        <w:ind w:left="0" w:right="0" w:firstLine="360"/>
        <w:rPr>
          <w:bCs/>
          <w:lang w:val="bg-BG"/>
        </w:rPr>
      </w:pPr>
      <w:r w:rsidRPr="007C0B89">
        <w:rPr>
          <w:bCs/>
          <w:lang w:val="bg-BG"/>
        </w:rPr>
        <w:t>Формулирайки ценностите за развитието на училището ние се водим от принципите на демократичния образователен модел, но едновременно с това се стремим да запазим традициите и качеството на българското образование. Нашите ценности са изградени във времето и са формирани от учителите и учениците.</w:t>
      </w:r>
    </w:p>
    <w:p w14:paraId="74EF08CA" w14:textId="77777777" w:rsidR="002B7A5A" w:rsidRPr="002B7A5A" w:rsidRDefault="002B7A5A" w:rsidP="00A257EE">
      <w:pPr>
        <w:pStyle w:val="ListParagraph"/>
        <w:numPr>
          <w:ilvl w:val="0"/>
          <w:numId w:val="38"/>
        </w:numPr>
        <w:spacing w:line="276" w:lineRule="auto"/>
        <w:ind w:left="0" w:firstLine="0"/>
        <w:rPr>
          <w:bCs/>
          <w:lang w:val="bg-BG"/>
        </w:rPr>
      </w:pPr>
      <w:r w:rsidRPr="002B7A5A">
        <w:rPr>
          <w:bCs/>
          <w:lang w:val="bg-BG"/>
        </w:rPr>
        <w:lastRenderedPageBreak/>
        <w:t>Ориентираност към личността е нашият водещ принцип. Отчитайки колко уникален е всеки човек ние се стремим да индивидуализираме предоставяното образование и подкрепа и да намерим път към всяко дете.</w:t>
      </w:r>
    </w:p>
    <w:p w14:paraId="113131B6" w14:textId="77777777" w:rsidR="002B7A5A" w:rsidRPr="002B7A5A" w:rsidRDefault="002B7A5A" w:rsidP="00A257EE">
      <w:pPr>
        <w:pStyle w:val="ListParagraph"/>
        <w:numPr>
          <w:ilvl w:val="0"/>
          <w:numId w:val="38"/>
        </w:numPr>
        <w:spacing w:line="276" w:lineRule="auto"/>
        <w:ind w:left="0" w:firstLine="0"/>
        <w:rPr>
          <w:bCs/>
          <w:lang w:val="bg-BG"/>
        </w:rPr>
      </w:pPr>
      <w:r w:rsidRPr="002B7A5A">
        <w:rPr>
          <w:bCs/>
          <w:lang w:val="bg-BG"/>
        </w:rPr>
        <w:t>Равен достъп за всеки ученик, като се  осигури качествено образование, отговарящо на нуждите и способностите му.</w:t>
      </w:r>
    </w:p>
    <w:p w14:paraId="274CBE34" w14:textId="77777777" w:rsidR="002B7A5A" w:rsidRPr="002B7A5A" w:rsidRDefault="002B7A5A" w:rsidP="00A257EE">
      <w:pPr>
        <w:pStyle w:val="ListParagraph"/>
        <w:numPr>
          <w:ilvl w:val="0"/>
          <w:numId w:val="38"/>
        </w:numPr>
        <w:spacing w:line="276" w:lineRule="auto"/>
        <w:ind w:left="0" w:firstLine="0"/>
        <w:rPr>
          <w:bCs/>
          <w:lang w:val="bg-BG"/>
        </w:rPr>
      </w:pPr>
      <w:r w:rsidRPr="002B7A5A">
        <w:rPr>
          <w:bCs/>
          <w:lang w:val="bg-BG"/>
        </w:rPr>
        <w:t>Взаимно уважение, равнопоставеност и лична свобода са основа на отношенията и действията на всички членове на училищната общност. Ние вярваме, че свободата се осъществява в рамките на ненарушаване на чуждите права и неприкосновеност и трябва да гарантира собствената и чужда безопасност.</w:t>
      </w:r>
    </w:p>
    <w:p w14:paraId="46299560" w14:textId="77777777" w:rsidR="002B7A5A" w:rsidRPr="002B7A5A" w:rsidRDefault="002B7A5A" w:rsidP="00A257EE">
      <w:pPr>
        <w:pStyle w:val="ListParagraph"/>
        <w:numPr>
          <w:ilvl w:val="0"/>
          <w:numId w:val="38"/>
        </w:numPr>
        <w:spacing w:line="276" w:lineRule="auto"/>
        <w:ind w:left="0" w:firstLine="0"/>
        <w:rPr>
          <w:bCs/>
          <w:lang w:val="bg-BG"/>
        </w:rPr>
      </w:pPr>
      <w:r w:rsidRPr="002B7A5A">
        <w:rPr>
          <w:bCs/>
          <w:lang w:val="bg-BG"/>
        </w:rPr>
        <w:t>Естественият стремеж за учене е заложен у всеки човек и се проявява в условия на свобода, а училището трябва да я осигури и гарантира за учениците.</w:t>
      </w:r>
    </w:p>
    <w:p w14:paraId="44545E77" w14:textId="77777777" w:rsidR="002B7A5A" w:rsidRPr="002B7A5A" w:rsidRDefault="002B7A5A" w:rsidP="00A257EE">
      <w:pPr>
        <w:pStyle w:val="ListParagraph"/>
        <w:numPr>
          <w:ilvl w:val="0"/>
          <w:numId w:val="38"/>
        </w:numPr>
        <w:spacing w:line="276" w:lineRule="auto"/>
        <w:ind w:left="0" w:firstLine="0"/>
        <w:rPr>
          <w:bCs/>
          <w:lang w:val="bg-BG"/>
        </w:rPr>
      </w:pPr>
      <w:r w:rsidRPr="002B7A5A">
        <w:rPr>
          <w:bCs/>
          <w:lang w:val="bg-BG"/>
        </w:rPr>
        <w:t>Плуралистично учене – ние вярваме, че човек учи отвсякъде, по всяко време и по различни начини. Това определя разнообразието от средства и методи, които прилагаме, за да постигаме образователните цели, които си поставяме. Етап от пътя към е личният опит и грешката, които се допускат в процеса на учене.</w:t>
      </w:r>
    </w:p>
    <w:p w14:paraId="73B8C5DB" w14:textId="77777777" w:rsidR="002B7A5A" w:rsidRPr="002B7A5A" w:rsidRDefault="002B7A5A" w:rsidP="00A257EE">
      <w:pPr>
        <w:pStyle w:val="ListParagraph"/>
        <w:numPr>
          <w:ilvl w:val="0"/>
          <w:numId w:val="38"/>
        </w:numPr>
        <w:spacing w:line="276" w:lineRule="auto"/>
        <w:ind w:left="0" w:firstLine="0"/>
        <w:rPr>
          <w:bCs/>
          <w:lang w:val="bg-BG"/>
        </w:rPr>
      </w:pPr>
      <w:r w:rsidRPr="002B7A5A">
        <w:rPr>
          <w:bCs/>
          <w:lang w:val="bg-BG"/>
        </w:rPr>
        <w:t>Училището подкрепя, развива и стимулира сътрудничеството между учениците, а не конкуренцията на всяка цена между тях.</w:t>
      </w:r>
    </w:p>
    <w:p w14:paraId="128B5F78" w14:textId="77777777" w:rsidR="002B7A5A" w:rsidRPr="002B7A5A" w:rsidRDefault="002B7A5A" w:rsidP="00A257EE">
      <w:pPr>
        <w:pStyle w:val="ListParagraph"/>
        <w:numPr>
          <w:ilvl w:val="0"/>
          <w:numId w:val="38"/>
        </w:numPr>
        <w:spacing w:line="276" w:lineRule="auto"/>
        <w:ind w:left="0" w:firstLine="0"/>
        <w:rPr>
          <w:bCs/>
          <w:lang w:val="bg-BG"/>
        </w:rPr>
      </w:pPr>
      <w:r w:rsidRPr="002B7A5A">
        <w:rPr>
          <w:bCs/>
          <w:lang w:val="bg-BG"/>
        </w:rPr>
        <w:t>Въвеждане на нови техники и технологии, което ще даде възможност за прилагане на разнообразни методи на преподаване, ще динамизира процеса на учене и ще направи учениците активни участници.</w:t>
      </w:r>
    </w:p>
    <w:p w14:paraId="07DA2A48" w14:textId="77777777" w:rsidR="002B7A5A" w:rsidRPr="002B7A5A" w:rsidRDefault="002B7A5A" w:rsidP="00A257EE">
      <w:pPr>
        <w:pStyle w:val="ListParagraph"/>
        <w:numPr>
          <w:ilvl w:val="0"/>
          <w:numId w:val="38"/>
        </w:numPr>
        <w:spacing w:line="276" w:lineRule="auto"/>
        <w:ind w:left="0" w:firstLine="0"/>
        <w:rPr>
          <w:bCs/>
          <w:lang w:val="bg-BG"/>
        </w:rPr>
      </w:pPr>
      <w:r w:rsidRPr="002B7A5A">
        <w:rPr>
          <w:bCs/>
          <w:lang w:val="bg-BG"/>
        </w:rPr>
        <w:t>Запазване на традициите е важно за нас, защото ние вярваме, че пазейки ценностите, уменията и практиките, които отразяват същността ни, можем да стигнем навсякъде, без да загубим себе си и пътя.</w:t>
      </w:r>
    </w:p>
    <w:p w14:paraId="23BEF76F" w14:textId="77777777" w:rsidR="004D468F" w:rsidRPr="00C40A4C" w:rsidRDefault="004D468F" w:rsidP="002B7A5A">
      <w:pPr>
        <w:shd w:val="clear" w:color="auto" w:fill="FFFFFF"/>
        <w:spacing w:line="360" w:lineRule="atLeast"/>
        <w:rPr>
          <w:color w:val="0A0A0A"/>
          <w:lang w:val="bg-BG"/>
        </w:rPr>
      </w:pPr>
    </w:p>
    <w:p w14:paraId="0A2F6677" w14:textId="3BC69719" w:rsidR="002B7A5A" w:rsidRPr="002B7A5A" w:rsidRDefault="002B7A5A" w:rsidP="001439AD">
      <w:pPr>
        <w:pStyle w:val="ListParagraph"/>
        <w:numPr>
          <w:ilvl w:val="0"/>
          <w:numId w:val="37"/>
        </w:numPr>
        <w:ind w:left="0" w:right="0" w:firstLine="0"/>
        <w:rPr>
          <w:b/>
          <w:bCs/>
          <w:lang w:val="bg-BG"/>
        </w:rPr>
      </w:pPr>
      <w:r w:rsidRPr="002B7A5A">
        <w:rPr>
          <w:b/>
          <w:bCs/>
          <w:lang w:val="bg-BG"/>
        </w:rPr>
        <w:t>СТРАТЕГИЧЕСКИ ЦЕЛИ И СПЕЦИФИЧНИ ЗА ИНСТИТУЦИЯТА ЦЕЛИ</w:t>
      </w:r>
    </w:p>
    <w:p w14:paraId="0EB7D9E5" w14:textId="64815B42" w:rsidR="008E0F9F" w:rsidRPr="009B7754" w:rsidRDefault="008E0F9F" w:rsidP="009B7754">
      <w:pPr>
        <w:rPr>
          <w:bCs/>
          <w:lang w:val="bg-BG"/>
        </w:rPr>
      </w:pPr>
    </w:p>
    <w:p w14:paraId="087B3E3C" w14:textId="26CA2171" w:rsidR="002B7A5A" w:rsidRPr="00C63967" w:rsidRDefault="002B7A5A" w:rsidP="001439AD">
      <w:pPr>
        <w:pStyle w:val="ListParagraph"/>
        <w:numPr>
          <w:ilvl w:val="0"/>
          <w:numId w:val="40"/>
        </w:numPr>
        <w:shd w:val="clear" w:color="auto" w:fill="F2F2F2" w:themeFill="background1" w:themeFillShade="F2"/>
        <w:ind w:left="360" w:right="0"/>
        <w:rPr>
          <w:rFonts w:asciiTheme="minorHAnsi" w:eastAsiaTheme="minorHAnsi" w:hAnsiTheme="minorHAnsi" w:cstheme="minorBidi"/>
          <w:bCs/>
          <w:i/>
          <w:sz w:val="22"/>
          <w:szCs w:val="22"/>
          <w:lang w:val="bg-BG"/>
        </w:rPr>
      </w:pPr>
      <w:r w:rsidRPr="00C63967">
        <w:rPr>
          <w:rFonts w:ascii="Comic Sans MS" w:hAnsi="Comic Sans MS"/>
          <w:bCs/>
          <w:lang w:val="bg-BG"/>
        </w:rPr>
        <w:t>НАШАТА ГЛОБАЛНА ЦЕЛ</w:t>
      </w:r>
      <w:r w:rsidR="0060345A" w:rsidRPr="00C63967">
        <w:rPr>
          <w:rFonts w:asciiTheme="minorHAnsi" w:eastAsiaTheme="minorHAnsi" w:hAnsiTheme="minorHAnsi" w:cstheme="minorBidi"/>
          <w:bCs/>
          <w:i/>
          <w:sz w:val="22"/>
          <w:szCs w:val="22"/>
          <w:lang w:val="bg-BG"/>
        </w:rPr>
        <w:t xml:space="preserve"> </w:t>
      </w:r>
    </w:p>
    <w:p w14:paraId="0E16335F" w14:textId="0D459F74" w:rsidR="0060345A" w:rsidRDefault="0060345A" w:rsidP="001439AD">
      <w:pPr>
        <w:pStyle w:val="ListParagraph"/>
        <w:ind w:left="0" w:right="0" w:firstLine="708"/>
        <w:rPr>
          <w:bCs/>
          <w:lang w:val="bg-BG"/>
        </w:rPr>
      </w:pPr>
      <w:r w:rsidRPr="0060345A">
        <w:rPr>
          <w:bCs/>
          <w:lang w:val="bg-BG"/>
        </w:rPr>
        <w:t>Осигуряване на образователна среда, която гарантира високо качество на подготовката и социална устойчивост на учениците. Чрез иновативни подходи да провокираме когнитивното развитие и комуникативните умения, като поставим акцент върху технологичната грамотност и творческата изява. Финалният ни стремеж е формирането на личности със силно присъствие, готови за успешна реализация, които ще управляват бъдещето на 21-ви век с увереност и знание.</w:t>
      </w:r>
    </w:p>
    <w:p w14:paraId="34A9F56B" w14:textId="5712AF66" w:rsidR="00201C5C" w:rsidRDefault="0060345A" w:rsidP="001439AD">
      <w:pPr>
        <w:pStyle w:val="ListParagraph"/>
        <w:ind w:left="0" w:right="0" w:firstLine="708"/>
        <w:rPr>
          <w:bCs/>
          <w:lang w:val="bg-BG"/>
        </w:rPr>
      </w:pPr>
      <w:r w:rsidRPr="0060345A">
        <w:rPr>
          <w:bCs/>
          <w:lang w:val="bg-BG"/>
        </w:rPr>
        <w:t>Глобалната цел е основната насока за действие на СУ „П. Р. Славейков“, следването на която ще осигури осъществяването на визията на нашата организация, т.е. достигането на желаното състояние.</w:t>
      </w:r>
    </w:p>
    <w:p w14:paraId="02DFCDBA" w14:textId="77777777" w:rsidR="0060345A" w:rsidRDefault="0060345A" w:rsidP="00090EB9">
      <w:pPr>
        <w:pStyle w:val="ListParagraph"/>
        <w:ind w:left="0" w:firstLine="708"/>
        <w:rPr>
          <w:bCs/>
          <w:lang w:val="bg-BG"/>
        </w:rPr>
      </w:pPr>
    </w:p>
    <w:p w14:paraId="4A38BD0A" w14:textId="0B97D29C" w:rsidR="0060345A" w:rsidRPr="00C63967" w:rsidRDefault="0060345A" w:rsidP="001439AD">
      <w:pPr>
        <w:pStyle w:val="ListParagraph"/>
        <w:numPr>
          <w:ilvl w:val="0"/>
          <w:numId w:val="40"/>
        </w:numPr>
        <w:shd w:val="clear" w:color="auto" w:fill="F2F2F2"/>
        <w:spacing w:after="160" w:line="259" w:lineRule="auto"/>
        <w:ind w:left="360" w:right="0"/>
        <w:rPr>
          <w:rFonts w:ascii="Comic Sans MS" w:eastAsia="Calibri" w:hAnsi="Comic Sans MS"/>
          <w:bCs/>
          <w:sz w:val="22"/>
          <w:szCs w:val="22"/>
          <w:lang w:val="bg-BG"/>
        </w:rPr>
      </w:pPr>
      <w:r w:rsidRPr="00C63967">
        <w:rPr>
          <w:rFonts w:ascii="Comic Sans MS" w:eastAsia="Calibri" w:hAnsi="Comic Sans MS"/>
          <w:bCs/>
          <w:sz w:val="22"/>
          <w:szCs w:val="22"/>
          <w:lang w:val="bg-BG"/>
        </w:rPr>
        <w:t xml:space="preserve">НАШИТЕ СТРАТЕГИЧЕСКИ ЦЕЛИ </w:t>
      </w:r>
    </w:p>
    <w:p w14:paraId="1214A588" w14:textId="73D8F852" w:rsidR="0060345A" w:rsidRDefault="001439AD" w:rsidP="001439AD">
      <w:pPr>
        <w:ind w:left="0" w:right="0" w:firstLine="0"/>
        <w:rPr>
          <w:bCs/>
          <w:lang w:val="bg-BG"/>
        </w:rPr>
      </w:pPr>
      <w:r>
        <w:rPr>
          <w:bCs/>
          <w:lang w:val="bg-BG"/>
        </w:rPr>
        <w:t xml:space="preserve">            </w:t>
      </w:r>
      <w:r w:rsidR="0060345A" w:rsidRPr="0060345A">
        <w:rPr>
          <w:bCs/>
          <w:lang w:val="bg-BG"/>
        </w:rPr>
        <w:t xml:space="preserve">Цялостен модел на подкрепа: </w:t>
      </w:r>
    </w:p>
    <w:p w14:paraId="5116AD0A" w14:textId="3DCA39B5" w:rsidR="0060345A" w:rsidRPr="0060345A" w:rsidRDefault="0060345A" w:rsidP="001439AD">
      <w:pPr>
        <w:pStyle w:val="ListParagraph"/>
        <w:numPr>
          <w:ilvl w:val="0"/>
          <w:numId w:val="39"/>
        </w:numPr>
        <w:ind w:left="0" w:right="0" w:firstLine="0"/>
        <w:rPr>
          <w:bCs/>
          <w:lang w:val="bg-BG"/>
        </w:rPr>
      </w:pPr>
      <w:r w:rsidRPr="0060345A">
        <w:rPr>
          <w:bCs/>
          <w:lang w:val="bg-BG"/>
        </w:rPr>
        <w:t>Създаване на защитена среда, насочена към цялостното благополучие на ученика – от академичния напредък и физическото здраве до социалната интелигентност и духовното израстване.</w:t>
      </w:r>
    </w:p>
    <w:p w14:paraId="6DF9311F" w14:textId="77777777" w:rsidR="0060345A" w:rsidRPr="0060345A" w:rsidRDefault="0060345A" w:rsidP="001439AD">
      <w:pPr>
        <w:pStyle w:val="ListParagraph"/>
        <w:numPr>
          <w:ilvl w:val="0"/>
          <w:numId w:val="39"/>
        </w:numPr>
        <w:ind w:left="0" w:right="0" w:firstLine="0"/>
        <w:rPr>
          <w:bCs/>
          <w:lang w:val="bg-BG"/>
        </w:rPr>
      </w:pPr>
      <w:r w:rsidRPr="0060345A">
        <w:rPr>
          <w:bCs/>
          <w:lang w:val="bg-BG"/>
        </w:rPr>
        <w:t>Информационна грамотност и критично мислене: Осигуряване на широкоспектърна информационна среда, която насърчава учениците да анализират, систематизират и оценяват критично усвоеното знание.</w:t>
      </w:r>
    </w:p>
    <w:p w14:paraId="78E6E36D" w14:textId="4DF0BA16" w:rsidR="00950214" w:rsidRDefault="0060345A" w:rsidP="001439AD">
      <w:pPr>
        <w:pStyle w:val="ListParagraph"/>
        <w:numPr>
          <w:ilvl w:val="0"/>
          <w:numId w:val="39"/>
        </w:numPr>
        <w:ind w:left="0" w:right="0" w:firstLine="0"/>
        <w:rPr>
          <w:bCs/>
          <w:lang w:val="bg-BG"/>
        </w:rPr>
      </w:pPr>
      <w:r w:rsidRPr="0060345A">
        <w:rPr>
          <w:bCs/>
          <w:lang w:val="bg-BG"/>
        </w:rPr>
        <w:lastRenderedPageBreak/>
        <w:t>Автономия и когнитивна мотивация: Прилагане на персонализирани педагогически стратегии за стимулиране на интелектуалната активност, насочени към изграждане на умения за саморегулирано и самостоятелно учене през целия живот.</w:t>
      </w:r>
    </w:p>
    <w:p w14:paraId="271FBC67" w14:textId="396C203D" w:rsidR="0060345A" w:rsidRDefault="0060345A" w:rsidP="001439AD">
      <w:pPr>
        <w:pStyle w:val="ListParagraph"/>
        <w:numPr>
          <w:ilvl w:val="0"/>
          <w:numId w:val="39"/>
        </w:numPr>
        <w:ind w:left="0" w:right="0" w:hanging="11"/>
        <w:rPr>
          <w:bCs/>
          <w:lang w:val="bg-BG"/>
        </w:rPr>
      </w:pPr>
      <w:r w:rsidRPr="0060345A">
        <w:rPr>
          <w:bCs/>
          <w:lang w:val="bg-BG"/>
        </w:rPr>
        <w:t>Повишаване на качеството на предоставяното образование, формиране и развитие на ключовите компетентности и на умения за живот и работа в променяща се среда</w:t>
      </w:r>
      <w:r>
        <w:rPr>
          <w:bCs/>
          <w:lang w:val="bg-BG"/>
        </w:rPr>
        <w:t>.</w:t>
      </w:r>
    </w:p>
    <w:p w14:paraId="6D3252D5" w14:textId="3EA0A998" w:rsidR="0060345A" w:rsidRDefault="0060345A" w:rsidP="0060345A">
      <w:pPr>
        <w:pStyle w:val="ListParagraph"/>
        <w:ind w:left="0"/>
        <w:rPr>
          <w:bCs/>
          <w:lang w:val="bg-BG"/>
        </w:rPr>
      </w:pPr>
    </w:p>
    <w:p w14:paraId="00E0FF59" w14:textId="47B136C9" w:rsidR="00B56BD3" w:rsidRPr="002A3723" w:rsidRDefault="00B56BD3" w:rsidP="001C2247">
      <w:pPr>
        <w:rPr>
          <w:b/>
          <w:bCs/>
          <w:lang w:val="bg-BG"/>
        </w:rPr>
      </w:pPr>
    </w:p>
    <w:p w14:paraId="74DBCACB" w14:textId="5B89DBB9" w:rsidR="00B56BD3" w:rsidRPr="0004152E" w:rsidRDefault="00B56BD3" w:rsidP="001439AD">
      <w:pPr>
        <w:pStyle w:val="ListParagraph"/>
        <w:numPr>
          <w:ilvl w:val="0"/>
          <w:numId w:val="40"/>
        </w:numPr>
        <w:shd w:val="clear" w:color="auto" w:fill="F2F2F2"/>
        <w:spacing w:after="160" w:line="259" w:lineRule="auto"/>
        <w:ind w:left="360" w:right="0"/>
        <w:rPr>
          <w:rFonts w:ascii="Comic Sans MS" w:eastAsia="Calibri" w:hAnsi="Comic Sans MS"/>
          <w:bCs/>
          <w:sz w:val="22"/>
          <w:szCs w:val="22"/>
          <w:lang w:val="bg-BG"/>
        </w:rPr>
      </w:pPr>
      <w:r>
        <w:rPr>
          <w:rFonts w:ascii="Comic Sans MS" w:eastAsia="Calibri" w:hAnsi="Comic Sans MS"/>
          <w:bCs/>
          <w:sz w:val="22"/>
          <w:szCs w:val="22"/>
          <w:lang w:val="bg-BG"/>
        </w:rPr>
        <w:t>ПРИОРИТЕТИ В ДЕЙНОСТТА НА УЧЛИЩЕТО</w:t>
      </w:r>
      <w:r w:rsidRPr="0004152E">
        <w:rPr>
          <w:rFonts w:ascii="Comic Sans MS" w:eastAsia="Calibri" w:hAnsi="Comic Sans MS"/>
          <w:bCs/>
          <w:sz w:val="22"/>
          <w:szCs w:val="22"/>
          <w:lang w:val="bg-BG"/>
        </w:rPr>
        <w:t xml:space="preserve"> </w:t>
      </w:r>
    </w:p>
    <w:p w14:paraId="2EFFB1A0" w14:textId="77777777" w:rsidR="00B56BD3" w:rsidRPr="00DE6631" w:rsidRDefault="00B56BD3" w:rsidP="001439AD">
      <w:pPr>
        <w:ind w:left="0" w:right="0" w:firstLine="0"/>
        <w:rPr>
          <w:bCs/>
          <w:lang w:val="bg-BG"/>
        </w:rPr>
      </w:pPr>
      <w:r w:rsidRPr="00DE6631">
        <w:rPr>
          <w:bCs/>
          <w:lang w:val="bg-BG"/>
        </w:rPr>
        <w:t>•</w:t>
      </w:r>
      <w:r w:rsidRPr="00DE6631">
        <w:rPr>
          <w:bCs/>
          <w:lang w:val="bg-BG"/>
        </w:rPr>
        <w:tab/>
        <w:t>Издигане качеството на обучението и равнището на подготовка на по-високо ниво</w:t>
      </w:r>
    </w:p>
    <w:p w14:paraId="224E25E9" w14:textId="77777777" w:rsidR="00B56BD3" w:rsidRPr="00DE6631" w:rsidRDefault="00B56BD3" w:rsidP="004213FB">
      <w:pPr>
        <w:ind w:left="397" w:right="0" w:firstLine="0"/>
        <w:rPr>
          <w:bCs/>
          <w:lang w:val="bg-BG"/>
        </w:rPr>
      </w:pPr>
      <w:r w:rsidRPr="00DE6631">
        <w:rPr>
          <w:bCs/>
          <w:lang w:val="bg-BG"/>
        </w:rPr>
        <w:t>‒</w:t>
      </w:r>
      <w:r w:rsidRPr="00DE6631">
        <w:rPr>
          <w:bCs/>
          <w:lang w:val="bg-BG"/>
        </w:rPr>
        <w:tab/>
        <w:t>Акцентиране върху подготовката по български език и литература;</w:t>
      </w:r>
    </w:p>
    <w:p w14:paraId="2B112CDE" w14:textId="77777777" w:rsidR="00B56BD3" w:rsidRPr="00DE6631" w:rsidRDefault="00B56BD3" w:rsidP="004213FB">
      <w:pPr>
        <w:ind w:left="397" w:right="0" w:firstLine="0"/>
        <w:rPr>
          <w:bCs/>
          <w:lang w:val="bg-BG"/>
        </w:rPr>
      </w:pPr>
      <w:r w:rsidRPr="00DE6631">
        <w:rPr>
          <w:bCs/>
          <w:lang w:val="bg-BG"/>
        </w:rPr>
        <w:t>‒</w:t>
      </w:r>
      <w:r w:rsidRPr="00DE6631">
        <w:rPr>
          <w:bCs/>
          <w:lang w:val="bg-BG"/>
        </w:rPr>
        <w:tab/>
        <w:t>Засилване на чуждоезиковата подготовка;</w:t>
      </w:r>
    </w:p>
    <w:p w14:paraId="4CF31697" w14:textId="77777777" w:rsidR="00B56BD3" w:rsidRPr="00DE6631" w:rsidRDefault="00B56BD3" w:rsidP="004213FB">
      <w:pPr>
        <w:ind w:left="397" w:right="0" w:firstLine="0"/>
        <w:rPr>
          <w:bCs/>
          <w:lang w:val="bg-BG"/>
        </w:rPr>
      </w:pPr>
      <w:r w:rsidRPr="00DE6631">
        <w:rPr>
          <w:bCs/>
          <w:lang w:val="bg-BG"/>
        </w:rPr>
        <w:t>‒</w:t>
      </w:r>
      <w:r w:rsidRPr="00DE6631">
        <w:rPr>
          <w:bCs/>
          <w:lang w:val="bg-BG"/>
        </w:rPr>
        <w:tab/>
        <w:t>Системна и последователна подготовка на зрелостниците  за успешно полагане  на ДЗИ;</w:t>
      </w:r>
    </w:p>
    <w:p w14:paraId="24B685CF" w14:textId="77777777" w:rsidR="00B56BD3" w:rsidRPr="00DE6631" w:rsidRDefault="00B56BD3" w:rsidP="004213FB">
      <w:pPr>
        <w:ind w:left="397" w:right="0" w:firstLine="0"/>
        <w:rPr>
          <w:bCs/>
          <w:lang w:val="bg-BG"/>
        </w:rPr>
      </w:pPr>
      <w:r w:rsidRPr="00DE6631">
        <w:rPr>
          <w:bCs/>
          <w:lang w:val="bg-BG"/>
        </w:rPr>
        <w:t>‒</w:t>
      </w:r>
      <w:r w:rsidRPr="00DE6631">
        <w:rPr>
          <w:bCs/>
          <w:lang w:val="bg-BG"/>
        </w:rPr>
        <w:tab/>
        <w:t>Засилена компютърна подготовка,  овладяване на информационните технологии, както и използването на иновационни и интерактивни разработки по отделните предмети;</w:t>
      </w:r>
    </w:p>
    <w:p w14:paraId="09381FB5" w14:textId="77777777" w:rsidR="00B56BD3" w:rsidRPr="00DE6631" w:rsidRDefault="00B56BD3" w:rsidP="004213FB">
      <w:pPr>
        <w:ind w:left="397" w:right="0" w:firstLine="0"/>
        <w:rPr>
          <w:bCs/>
          <w:lang w:val="bg-BG"/>
        </w:rPr>
      </w:pPr>
      <w:r w:rsidRPr="00DE6631">
        <w:rPr>
          <w:bCs/>
          <w:lang w:val="bg-BG"/>
        </w:rPr>
        <w:t>‒</w:t>
      </w:r>
      <w:r w:rsidRPr="00DE6631">
        <w:rPr>
          <w:bCs/>
          <w:lang w:val="bg-BG"/>
        </w:rPr>
        <w:tab/>
        <w:t>Максимално използване възможностите на ИУЧ, ФУЧ, ЗИП, СИП, извънурочни дейности;</w:t>
      </w:r>
    </w:p>
    <w:p w14:paraId="49251D7F" w14:textId="77777777" w:rsidR="00B56BD3" w:rsidRPr="00DE6631" w:rsidRDefault="00B56BD3" w:rsidP="004213FB">
      <w:pPr>
        <w:ind w:left="397" w:right="0" w:firstLine="0"/>
        <w:rPr>
          <w:bCs/>
          <w:lang w:val="bg-BG"/>
        </w:rPr>
      </w:pPr>
      <w:r w:rsidRPr="00DE6631">
        <w:rPr>
          <w:bCs/>
          <w:lang w:val="bg-BG"/>
        </w:rPr>
        <w:t>‒</w:t>
      </w:r>
      <w:r w:rsidRPr="00DE6631">
        <w:rPr>
          <w:bCs/>
          <w:lang w:val="bg-BG"/>
        </w:rPr>
        <w:tab/>
        <w:t>Повишаване качеството на педагогическия и административния контрол;</w:t>
      </w:r>
    </w:p>
    <w:p w14:paraId="2FE97A90" w14:textId="77777777" w:rsidR="00B56BD3" w:rsidRPr="00DE6631" w:rsidRDefault="00B56BD3" w:rsidP="004213FB">
      <w:pPr>
        <w:ind w:left="397" w:right="0" w:firstLine="0"/>
        <w:rPr>
          <w:bCs/>
          <w:lang w:val="bg-BG"/>
        </w:rPr>
      </w:pPr>
      <w:r w:rsidRPr="00DE6631">
        <w:rPr>
          <w:bCs/>
          <w:lang w:val="bg-BG"/>
        </w:rPr>
        <w:t>‒</w:t>
      </w:r>
      <w:r w:rsidRPr="00DE6631">
        <w:rPr>
          <w:bCs/>
          <w:lang w:val="bg-BG"/>
        </w:rPr>
        <w:tab/>
        <w:t>Подобряване физическата дейност на учениците.</w:t>
      </w:r>
    </w:p>
    <w:p w14:paraId="2B0FAF98" w14:textId="77777777" w:rsidR="00B56BD3" w:rsidRPr="00DE6631" w:rsidRDefault="00B56BD3" w:rsidP="001439AD">
      <w:pPr>
        <w:ind w:left="0" w:right="0" w:firstLine="0"/>
        <w:rPr>
          <w:bCs/>
          <w:lang w:val="bg-BG"/>
        </w:rPr>
      </w:pPr>
      <w:r w:rsidRPr="00DE6631">
        <w:rPr>
          <w:bCs/>
          <w:lang w:val="bg-BG"/>
        </w:rPr>
        <w:t>•</w:t>
      </w:r>
      <w:r w:rsidRPr="00DE6631">
        <w:rPr>
          <w:bCs/>
          <w:lang w:val="bg-BG"/>
        </w:rPr>
        <w:tab/>
        <w:t>Гражданско образование.</w:t>
      </w:r>
    </w:p>
    <w:p w14:paraId="13D0266D" w14:textId="77777777" w:rsidR="00B56BD3" w:rsidRPr="00DE6631" w:rsidRDefault="00B56BD3" w:rsidP="004213FB">
      <w:pPr>
        <w:ind w:left="397" w:right="0" w:firstLine="0"/>
        <w:rPr>
          <w:bCs/>
          <w:lang w:val="bg-BG"/>
        </w:rPr>
      </w:pPr>
      <w:r w:rsidRPr="00DE6631">
        <w:rPr>
          <w:bCs/>
          <w:lang w:val="bg-BG"/>
        </w:rPr>
        <w:t>‒</w:t>
      </w:r>
      <w:r w:rsidRPr="00DE6631">
        <w:rPr>
          <w:bCs/>
          <w:lang w:val="bg-BG"/>
        </w:rPr>
        <w:tab/>
        <w:t>Приобщаване на учениците към националната култура, традиции и ценности, към общочовешките добродетели;</w:t>
      </w:r>
    </w:p>
    <w:p w14:paraId="335ECCA9" w14:textId="77777777" w:rsidR="00B56BD3" w:rsidRPr="00DE6631" w:rsidRDefault="00B56BD3" w:rsidP="004213FB">
      <w:pPr>
        <w:ind w:left="397" w:right="0" w:firstLine="0"/>
        <w:rPr>
          <w:bCs/>
          <w:lang w:val="bg-BG"/>
        </w:rPr>
      </w:pPr>
      <w:r w:rsidRPr="00DE6631">
        <w:rPr>
          <w:bCs/>
          <w:lang w:val="bg-BG"/>
        </w:rPr>
        <w:t>‒</w:t>
      </w:r>
      <w:r w:rsidRPr="00DE6631">
        <w:rPr>
          <w:bCs/>
          <w:lang w:val="bg-BG"/>
        </w:rPr>
        <w:tab/>
        <w:t>Взаимодействие  със семейството и другите социални фактори, по-тясно взаимодействие с Училищното настоятелство;</w:t>
      </w:r>
    </w:p>
    <w:p w14:paraId="56DE378D" w14:textId="77777777" w:rsidR="00B56BD3" w:rsidRPr="00DE6631" w:rsidRDefault="00B56BD3" w:rsidP="001439AD">
      <w:pPr>
        <w:ind w:left="0" w:right="0" w:firstLine="0"/>
        <w:rPr>
          <w:bCs/>
          <w:lang w:val="bg-BG"/>
        </w:rPr>
      </w:pPr>
      <w:r w:rsidRPr="00DE6631">
        <w:rPr>
          <w:bCs/>
          <w:lang w:val="bg-BG"/>
        </w:rPr>
        <w:t>•</w:t>
      </w:r>
      <w:r w:rsidRPr="00DE6631">
        <w:rPr>
          <w:bCs/>
          <w:lang w:val="bg-BG"/>
        </w:rPr>
        <w:tab/>
        <w:t>Обогатяване и развитие на базата и ресурсите на училището;</w:t>
      </w:r>
    </w:p>
    <w:p w14:paraId="2605F2FE" w14:textId="3E6896F7" w:rsidR="00B56BD3" w:rsidRDefault="00B56BD3" w:rsidP="001439AD">
      <w:pPr>
        <w:ind w:left="0" w:right="0" w:firstLine="0"/>
        <w:rPr>
          <w:bCs/>
          <w:lang w:val="bg-BG"/>
        </w:rPr>
      </w:pPr>
      <w:r w:rsidRPr="00DE6631">
        <w:rPr>
          <w:bCs/>
          <w:lang w:val="bg-BG"/>
        </w:rPr>
        <w:t>•</w:t>
      </w:r>
      <w:r w:rsidRPr="00DE6631">
        <w:rPr>
          <w:bCs/>
          <w:lang w:val="bg-BG"/>
        </w:rPr>
        <w:tab/>
        <w:t>Максимална педагогическа производителност.</w:t>
      </w:r>
    </w:p>
    <w:p w14:paraId="4D744C95" w14:textId="77777777" w:rsidR="001C2247" w:rsidRDefault="001C2247" w:rsidP="00B56BD3">
      <w:pPr>
        <w:rPr>
          <w:bCs/>
          <w:lang w:val="bg-BG"/>
        </w:rPr>
      </w:pPr>
    </w:p>
    <w:p w14:paraId="02D4BD55" w14:textId="77777777" w:rsidR="00B56BD3" w:rsidRPr="001C2247" w:rsidRDefault="00B56BD3" w:rsidP="004213FB">
      <w:pPr>
        <w:pStyle w:val="ListParagraph"/>
        <w:numPr>
          <w:ilvl w:val="0"/>
          <w:numId w:val="37"/>
        </w:numPr>
        <w:ind w:left="0" w:right="0" w:firstLine="0"/>
        <w:rPr>
          <w:b/>
          <w:bCs/>
          <w:lang w:val="bg-BG"/>
        </w:rPr>
      </w:pPr>
      <w:r w:rsidRPr="00B56BD3">
        <w:rPr>
          <w:b/>
          <w:bCs/>
          <w:lang w:val="bg-BG"/>
        </w:rPr>
        <w:t>ПРИОРИТЕТНИ ОБЛАСТИ И ОПЕРАТИВНИ ЦЕЛИ</w:t>
      </w:r>
    </w:p>
    <w:p w14:paraId="7FD36A65" w14:textId="385DFFDD" w:rsidR="00B56BD3" w:rsidRPr="001C2247" w:rsidRDefault="00B56BD3" w:rsidP="001C2247">
      <w:pPr>
        <w:rPr>
          <w:b/>
          <w:bCs/>
          <w:lang w:val="bg-BG"/>
        </w:rPr>
      </w:pPr>
    </w:p>
    <w:p w14:paraId="4AEB799A" w14:textId="078CB4E5" w:rsidR="00C63967" w:rsidRPr="00B56BD3" w:rsidRDefault="00C63967" w:rsidP="004213FB">
      <w:pPr>
        <w:pStyle w:val="ListParagraph"/>
        <w:numPr>
          <w:ilvl w:val="0"/>
          <w:numId w:val="41"/>
        </w:numPr>
        <w:ind w:left="0" w:right="0" w:firstLine="0"/>
        <w:rPr>
          <w:b/>
          <w:bCs/>
          <w:lang w:val="bg-BG"/>
        </w:rPr>
      </w:pPr>
      <w:r w:rsidRPr="00B56BD3">
        <w:rPr>
          <w:b/>
          <w:bCs/>
          <w:lang w:val="bg-BG"/>
        </w:rPr>
        <w:t>Повишаване на качеството и ефективността на учебната дейност и подобряване на постиженията на всички ученици по всички учебни дисциплини</w:t>
      </w:r>
    </w:p>
    <w:p w14:paraId="282CE165" w14:textId="5443DFBF" w:rsidR="0060345A" w:rsidRDefault="0060345A" w:rsidP="004213FB">
      <w:pPr>
        <w:pStyle w:val="ListParagraph"/>
        <w:numPr>
          <w:ilvl w:val="0"/>
          <w:numId w:val="18"/>
        </w:numPr>
        <w:ind w:left="0" w:right="0" w:firstLine="0"/>
        <w:rPr>
          <w:bCs/>
          <w:lang w:val="bg-BG"/>
        </w:rPr>
      </w:pPr>
      <w:r w:rsidRPr="0067417C">
        <w:rPr>
          <w:bCs/>
          <w:lang w:val="bg-BG"/>
        </w:rPr>
        <w:t>Оптимизиране на качеството и ефикасността на учебния процес с цел устойчиво повишаване на образователните резултати по целия спектър от дисциплини</w:t>
      </w:r>
      <w:r>
        <w:rPr>
          <w:bCs/>
          <w:lang w:val="bg-BG"/>
        </w:rPr>
        <w:t>.</w:t>
      </w:r>
    </w:p>
    <w:p w14:paraId="5CCF9F9B" w14:textId="77777777" w:rsidR="0060345A" w:rsidRDefault="0060345A" w:rsidP="004213FB">
      <w:pPr>
        <w:pStyle w:val="ListParagraph"/>
        <w:numPr>
          <w:ilvl w:val="0"/>
          <w:numId w:val="18"/>
        </w:numPr>
        <w:ind w:left="0" w:right="0" w:firstLine="0"/>
        <w:rPr>
          <w:bCs/>
          <w:lang w:val="bg-BG"/>
        </w:rPr>
      </w:pPr>
      <w:r w:rsidRPr="0057609C">
        <w:rPr>
          <w:bCs/>
          <w:lang w:val="bg-BG"/>
        </w:rPr>
        <w:t>Осигуряване на широк достъп на учениците до съвременните технологии и разнообразни средства за информация.</w:t>
      </w:r>
    </w:p>
    <w:p w14:paraId="242AD4D4" w14:textId="77777777" w:rsidR="0060345A" w:rsidRDefault="0060345A" w:rsidP="004213FB">
      <w:pPr>
        <w:pStyle w:val="ListParagraph"/>
        <w:numPr>
          <w:ilvl w:val="0"/>
          <w:numId w:val="18"/>
        </w:numPr>
        <w:ind w:left="0" w:right="0" w:firstLine="0"/>
        <w:rPr>
          <w:bCs/>
          <w:lang w:val="bg-BG"/>
        </w:rPr>
      </w:pPr>
      <w:r w:rsidRPr="00A13F74">
        <w:rPr>
          <w:bCs/>
          <w:lang w:val="bg-BG"/>
        </w:rPr>
        <w:t>Трансформиране на учебния процес към по-висока практическа стойност и пряка свързаност с реални житейски и професионални казуси.</w:t>
      </w:r>
    </w:p>
    <w:p w14:paraId="1A33827D" w14:textId="77777777" w:rsidR="0060345A" w:rsidRDefault="0060345A" w:rsidP="004213FB">
      <w:pPr>
        <w:pStyle w:val="ListParagraph"/>
        <w:numPr>
          <w:ilvl w:val="0"/>
          <w:numId w:val="18"/>
        </w:numPr>
        <w:ind w:left="0" w:right="0" w:firstLine="0"/>
        <w:rPr>
          <w:bCs/>
          <w:lang w:val="bg-BG"/>
        </w:rPr>
      </w:pPr>
      <w:r w:rsidRPr="00A13F74">
        <w:rPr>
          <w:bCs/>
          <w:lang w:val="bg-BG"/>
        </w:rPr>
        <w:t>Постигане на по-висока успеваемост на ДЗИ и НВО чрез усъвършенстване на вътрешните механизми за мониторинг и оценка на напре</w:t>
      </w:r>
      <w:r>
        <w:rPr>
          <w:bCs/>
          <w:lang w:val="bg-BG"/>
        </w:rPr>
        <w:t>дъка.</w:t>
      </w:r>
    </w:p>
    <w:p w14:paraId="4521B519" w14:textId="77777777" w:rsidR="0060345A" w:rsidRDefault="0060345A" w:rsidP="004213FB">
      <w:pPr>
        <w:pStyle w:val="ListParagraph"/>
        <w:numPr>
          <w:ilvl w:val="0"/>
          <w:numId w:val="18"/>
        </w:numPr>
        <w:ind w:left="0" w:right="0" w:firstLine="0"/>
        <w:rPr>
          <w:bCs/>
          <w:lang w:val="bg-BG"/>
        </w:rPr>
      </w:pPr>
      <w:r w:rsidRPr="00A13F74">
        <w:rPr>
          <w:bCs/>
          <w:lang w:val="bg-BG"/>
        </w:rPr>
        <w:t>Мотивиране на позитивна нагласа към образователната институция чрез съчетаване на формалното обучение с неформални активности и стимулиране на автономията при самоподготовката.</w:t>
      </w:r>
    </w:p>
    <w:p w14:paraId="392D690F" w14:textId="77777777" w:rsidR="0060345A" w:rsidRDefault="0060345A" w:rsidP="004213FB">
      <w:pPr>
        <w:pStyle w:val="ListParagraph"/>
        <w:numPr>
          <w:ilvl w:val="0"/>
          <w:numId w:val="18"/>
        </w:numPr>
        <w:ind w:left="0" w:right="0" w:firstLine="0"/>
        <w:rPr>
          <w:bCs/>
          <w:lang w:val="bg-BG"/>
        </w:rPr>
      </w:pPr>
      <w:r w:rsidRPr="00BE3688">
        <w:rPr>
          <w:bCs/>
          <w:lang w:val="bg-BG"/>
        </w:rPr>
        <w:t>По-широко използване на иновативни методи на преподаване и учене:</w:t>
      </w:r>
      <w:r>
        <w:rPr>
          <w:bCs/>
          <w:lang w:val="bg-BG"/>
        </w:rPr>
        <w:t xml:space="preserve"> </w:t>
      </w:r>
      <w:r w:rsidRPr="00BE3688">
        <w:rPr>
          <w:bCs/>
          <w:lang w:val="bg-BG"/>
        </w:rPr>
        <w:t>интерактивни методи, компютърно и проектно-базирано обучение, проблемно</w:t>
      </w:r>
      <w:r>
        <w:rPr>
          <w:bCs/>
          <w:lang w:val="bg-BG"/>
        </w:rPr>
        <w:t xml:space="preserve"> </w:t>
      </w:r>
      <w:r w:rsidRPr="00BE3688">
        <w:rPr>
          <w:bCs/>
          <w:lang w:val="bg-BG"/>
        </w:rPr>
        <w:t>обучение.</w:t>
      </w:r>
    </w:p>
    <w:p w14:paraId="1E242A49" w14:textId="30E95738" w:rsidR="0060345A" w:rsidRDefault="0060345A" w:rsidP="004213FB">
      <w:pPr>
        <w:pStyle w:val="ListParagraph"/>
        <w:numPr>
          <w:ilvl w:val="0"/>
          <w:numId w:val="18"/>
        </w:numPr>
        <w:ind w:left="0" w:right="0" w:firstLine="0"/>
        <w:rPr>
          <w:bCs/>
          <w:lang w:val="bg-BG"/>
        </w:rPr>
      </w:pPr>
      <w:r w:rsidRPr="0067417C">
        <w:rPr>
          <w:bCs/>
          <w:lang w:val="bg-BG"/>
        </w:rPr>
        <w:t>Системно надграждане на експертния капацитет на педагогическия екип в съответствие с новите образователни изисквания.</w:t>
      </w:r>
    </w:p>
    <w:p w14:paraId="02C3CF72" w14:textId="77777777" w:rsidR="00137C74" w:rsidRDefault="00137C74" w:rsidP="00137C74">
      <w:pPr>
        <w:pStyle w:val="ListParagraph"/>
        <w:ind w:left="284"/>
        <w:rPr>
          <w:bCs/>
          <w:lang w:val="bg-BG"/>
        </w:rPr>
      </w:pPr>
    </w:p>
    <w:p w14:paraId="0461D521" w14:textId="197A959B" w:rsidR="00C63967" w:rsidRPr="00137C74" w:rsidRDefault="00137C74" w:rsidP="004213FB">
      <w:pPr>
        <w:pStyle w:val="ListParagraph"/>
        <w:numPr>
          <w:ilvl w:val="0"/>
          <w:numId w:val="41"/>
        </w:numPr>
        <w:ind w:left="11" w:right="0" w:hanging="11"/>
        <w:rPr>
          <w:b/>
          <w:bCs/>
          <w:lang w:val="bg-BG"/>
        </w:rPr>
      </w:pPr>
      <w:r w:rsidRPr="00137C74">
        <w:rPr>
          <w:b/>
          <w:bCs/>
          <w:lang w:val="bg-BG"/>
        </w:rPr>
        <w:lastRenderedPageBreak/>
        <w:t>Патриотично възпитание, формиране на национално самосъзнание и общочовешки ценности на децата и учениците</w:t>
      </w:r>
    </w:p>
    <w:p w14:paraId="0F0BC984" w14:textId="77777777" w:rsidR="00C63967" w:rsidRPr="0067417C" w:rsidRDefault="00C63967" w:rsidP="00A257EE">
      <w:pPr>
        <w:pStyle w:val="ListParagraph"/>
        <w:numPr>
          <w:ilvl w:val="0"/>
          <w:numId w:val="28"/>
        </w:numPr>
        <w:tabs>
          <w:tab w:val="clear" w:pos="720"/>
        </w:tabs>
        <w:spacing w:line="259" w:lineRule="auto"/>
        <w:ind w:left="0" w:hanging="11"/>
        <w:rPr>
          <w:bCs/>
          <w:lang w:val="bg-BG"/>
        </w:rPr>
      </w:pPr>
      <w:r w:rsidRPr="0067417C">
        <w:rPr>
          <w:b/>
          <w:bCs/>
          <w:lang w:val="bg-BG"/>
        </w:rPr>
        <w:t>Интегрирано развитие:</w:t>
      </w:r>
      <w:r w:rsidRPr="0067417C">
        <w:rPr>
          <w:bCs/>
        </w:rPr>
        <w:t> </w:t>
      </w:r>
      <w:r w:rsidRPr="0067417C">
        <w:rPr>
          <w:bCs/>
          <w:lang w:val="bg-BG"/>
        </w:rPr>
        <w:t>Осигуряване на цялостен процес на обучение и възпитание, който гарантира успешна социална интеграция, отговорно гражданско участие и емоционална зрялост на учениците.</w:t>
      </w:r>
    </w:p>
    <w:p w14:paraId="43C90283" w14:textId="77777777" w:rsidR="00C63967" w:rsidRPr="0067417C" w:rsidRDefault="00C63967" w:rsidP="00A257EE">
      <w:pPr>
        <w:pStyle w:val="ListParagraph"/>
        <w:numPr>
          <w:ilvl w:val="0"/>
          <w:numId w:val="28"/>
        </w:numPr>
        <w:tabs>
          <w:tab w:val="clear" w:pos="720"/>
        </w:tabs>
        <w:spacing w:line="259" w:lineRule="auto"/>
        <w:ind w:left="0" w:hanging="11"/>
        <w:rPr>
          <w:bCs/>
          <w:lang w:val="bg-BG"/>
        </w:rPr>
      </w:pPr>
      <w:r w:rsidRPr="0067417C">
        <w:rPr>
          <w:b/>
          <w:bCs/>
          <w:lang w:val="bg-BG"/>
        </w:rPr>
        <w:t>Модерно гражданско образование:</w:t>
      </w:r>
      <w:r w:rsidRPr="0067417C">
        <w:rPr>
          <w:bCs/>
        </w:rPr>
        <w:t> </w:t>
      </w:r>
      <w:r w:rsidRPr="0067417C">
        <w:rPr>
          <w:bCs/>
          <w:lang w:val="bg-BG"/>
        </w:rPr>
        <w:t>Разширяване на спектъра от извънкласни и формални дейности, насочени към възпитание в дух на:</w:t>
      </w:r>
    </w:p>
    <w:p w14:paraId="11722BD7" w14:textId="77777777" w:rsidR="00C63967" w:rsidRPr="0067417C" w:rsidRDefault="00C63967" w:rsidP="00A257EE">
      <w:pPr>
        <w:pStyle w:val="ListParagraph"/>
        <w:numPr>
          <w:ilvl w:val="1"/>
          <w:numId w:val="28"/>
        </w:numPr>
        <w:spacing w:line="259" w:lineRule="auto"/>
        <w:ind w:left="0" w:hanging="11"/>
        <w:rPr>
          <w:bCs/>
          <w:lang w:val="bg-BG"/>
        </w:rPr>
      </w:pPr>
      <w:r w:rsidRPr="0067417C">
        <w:rPr>
          <w:b/>
          <w:bCs/>
          <w:lang w:val="bg-BG"/>
        </w:rPr>
        <w:t>Патриотизъм:</w:t>
      </w:r>
      <w:r w:rsidRPr="0067417C">
        <w:rPr>
          <w:bCs/>
        </w:rPr>
        <w:t> </w:t>
      </w:r>
      <w:r w:rsidRPr="0067417C">
        <w:rPr>
          <w:bCs/>
          <w:lang w:val="bg-BG"/>
        </w:rPr>
        <w:t>Съхраняване и предаване на националните ценности.</w:t>
      </w:r>
    </w:p>
    <w:p w14:paraId="64089F2F" w14:textId="77777777" w:rsidR="00C63967" w:rsidRPr="0067417C" w:rsidRDefault="00C63967" w:rsidP="00A257EE">
      <w:pPr>
        <w:pStyle w:val="ListParagraph"/>
        <w:numPr>
          <w:ilvl w:val="1"/>
          <w:numId w:val="28"/>
        </w:numPr>
        <w:spacing w:line="259" w:lineRule="auto"/>
        <w:ind w:left="0" w:hanging="11"/>
        <w:rPr>
          <w:bCs/>
          <w:lang w:val="bg-BG"/>
        </w:rPr>
      </w:pPr>
      <w:r w:rsidRPr="0067417C">
        <w:rPr>
          <w:b/>
          <w:bCs/>
          <w:lang w:val="bg-BG"/>
        </w:rPr>
        <w:t>Европейско гражданство:</w:t>
      </w:r>
      <w:r w:rsidRPr="0067417C">
        <w:rPr>
          <w:bCs/>
        </w:rPr>
        <w:t> </w:t>
      </w:r>
      <w:r w:rsidRPr="0067417C">
        <w:rPr>
          <w:bCs/>
          <w:lang w:val="bg-BG"/>
        </w:rPr>
        <w:t>Активно участие в демократичните процеси.</w:t>
      </w:r>
    </w:p>
    <w:p w14:paraId="39CFC43D" w14:textId="77777777" w:rsidR="00C63967" w:rsidRPr="0067417C" w:rsidRDefault="00C63967" w:rsidP="00A257EE">
      <w:pPr>
        <w:pStyle w:val="ListParagraph"/>
        <w:numPr>
          <w:ilvl w:val="1"/>
          <w:numId w:val="28"/>
        </w:numPr>
        <w:spacing w:line="259" w:lineRule="auto"/>
        <w:ind w:left="0" w:hanging="11"/>
        <w:rPr>
          <w:bCs/>
          <w:lang w:val="bg-BG"/>
        </w:rPr>
      </w:pPr>
      <w:r w:rsidRPr="0067417C">
        <w:rPr>
          <w:b/>
          <w:bCs/>
          <w:lang w:val="bg-BG"/>
        </w:rPr>
        <w:t>Устойчивост:</w:t>
      </w:r>
      <w:r w:rsidRPr="0067417C">
        <w:rPr>
          <w:bCs/>
        </w:rPr>
        <w:t> </w:t>
      </w:r>
      <w:r w:rsidRPr="0067417C">
        <w:rPr>
          <w:bCs/>
          <w:lang w:val="bg-BG"/>
        </w:rPr>
        <w:t>Екологична отговорност и потребителска култура.</w:t>
      </w:r>
    </w:p>
    <w:p w14:paraId="72A81CCB" w14:textId="23A8077F" w:rsidR="00C63967" w:rsidRDefault="00C63967" w:rsidP="00A257EE">
      <w:pPr>
        <w:pStyle w:val="ListParagraph"/>
        <w:numPr>
          <w:ilvl w:val="1"/>
          <w:numId w:val="28"/>
        </w:numPr>
        <w:spacing w:line="259" w:lineRule="auto"/>
        <w:ind w:left="0" w:hanging="11"/>
        <w:rPr>
          <w:bCs/>
          <w:lang w:val="bg-BG"/>
        </w:rPr>
      </w:pPr>
      <w:r w:rsidRPr="0067417C">
        <w:rPr>
          <w:b/>
          <w:bCs/>
          <w:lang w:val="bg-BG"/>
        </w:rPr>
        <w:t>Младежко лидерство:</w:t>
      </w:r>
      <w:r w:rsidRPr="0067417C">
        <w:rPr>
          <w:bCs/>
        </w:rPr>
        <w:t> </w:t>
      </w:r>
      <w:r w:rsidRPr="0067417C">
        <w:rPr>
          <w:bCs/>
          <w:lang w:val="bg-BG"/>
        </w:rPr>
        <w:t>Развитие на активно и инициативно ученическо самоуправление, отговарящо на ДОС за гражданското, здравното, екологичното и интеркултурното образование.</w:t>
      </w:r>
    </w:p>
    <w:p w14:paraId="42A86F85" w14:textId="612C635E" w:rsidR="005E732C" w:rsidRDefault="005E732C" w:rsidP="004213FB">
      <w:pPr>
        <w:pStyle w:val="ListParagraph"/>
        <w:spacing w:line="259" w:lineRule="auto"/>
        <w:ind w:left="0" w:right="0"/>
        <w:rPr>
          <w:bCs/>
          <w:lang w:val="bg-BG"/>
        </w:rPr>
      </w:pPr>
      <w:r w:rsidRPr="005E732C">
        <w:rPr>
          <w:bCs/>
          <w:lang w:val="bg-BG"/>
        </w:rPr>
        <w:t>Патриотичното възпитание е неразделна част от процеса на личностно развитие на учениците и има ключова роля за формирането на ценностна система, национално самосъзнание и идентичност. В условията на динамична и променяща се социална среда училището носи особена отговорност за изграждането на устойчиви ценностни ориентири, основани на познаване и уважение към историята, културата и традициите на България.</w:t>
      </w:r>
    </w:p>
    <w:p w14:paraId="48751BA4" w14:textId="4C80BF2F" w:rsidR="005E732C" w:rsidRDefault="005E732C" w:rsidP="004213FB">
      <w:pPr>
        <w:pStyle w:val="ListParagraph"/>
        <w:spacing w:line="259" w:lineRule="auto"/>
        <w:ind w:left="0" w:right="0"/>
        <w:rPr>
          <w:bCs/>
          <w:lang w:val="bg-BG"/>
        </w:rPr>
      </w:pPr>
      <w:r w:rsidRPr="005E732C">
        <w:rPr>
          <w:bCs/>
          <w:lang w:val="bg-BG"/>
        </w:rPr>
        <w:t>Основен ангажимент на училището е запознаването на учениците с историческите постижения и приноса на българската нация в науката, културата и спорта. Патриотичното възпитание се реализира чрез учебното съдържание, часа на класа, училищните ритуали, честването на национални празници, участието в културни и спортни инициативи, както и чрез образователни пътувания и посещения на исторически и културни обекти.</w:t>
      </w:r>
    </w:p>
    <w:p w14:paraId="0E859FD7" w14:textId="05A81EAF" w:rsidR="005E732C" w:rsidRDefault="005E732C" w:rsidP="004213FB">
      <w:pPr>
        <w:pStyle w:val="ListParagraph"/>
        <w:spacing w:line="259" w:lineRule="auto"/>
        <w:ind w:left="0" w:right="0"/>
        <w:rPr>
          <w:bCs/>
          <w:lang w:val="bg-BG"/>
        </w:rPr>
      </w:pPr>
      <w:r w:rsidRPr="005E732C">
        <w:rPr>
          <w:bCs/>
          <w:lang w:val="bg-BG"/>
        </w:rPr>
        <w:t>Дейностите са насочени към формиране на позитивно отношение към националната история и традиции, развитие на национална гордост и самоуважение и постигане на баланс между националната и европейската идентичност.</w:t>
      </w:r>
    </w:p>
    <w:p w14:paraId="00345527" w14:textId="2DCEE1B0" w:rsidR="005E732C" w:rsidRDefault="005E732C" w:rsidP="004213FB">
      <w:pPr>
        <w:pStyle w:val="ListParagraph"/>
        <w:spacing w:line="259" w:lineRule="auto"/>
        <w:ind w:left="0" w:right="0"/>
        <w:rPr>
          <w:bCs/>
          <w:lang w:val="bg-BG"/>
        </w:rPr>
      </w:pPr>
      <w:r w:rsidRPr="005E732C">
        <w:rPr>
          <w:bCs/>
          <w:lang w:val="bg-BG"/>
        </w:rPr>
        <w:t>За постигане на целите училището си партнира с Регионалното управление на образованието, общинската администрация, културни и спортни институции, училища и представители на местната общност.</w:t>
      </w:r>
    </w:p>
    <w:p w14:paraId="25826B14" w14:textId="77777777" w:rsidR="00FF1906" w:rsidRDefault="00FF1906" w:rsidP="00FF1906">
      <w:pPr>
        <w:pStyle w:val="ListParagraph"/>
        <w:spacing w:line="259" w:lineRule="auto"/>
        <w:ind w:left="0"/>
        <w:rPr>
          <w:bCs/>
          <w:lang w:val="bg-BG"/>
        </w:rPr>
      </w:pPr>
    </w:p>
    <w:p w14:paraId="3B298560" w14:textId="50B35B76" w:rsidR="00137C74" w:rsidRDefault="00137C74" w:rsidP="004213FB">
      <w:pPr>
        <w:pStyle w:val="ListParagraph"/>
        <w:numPr>
          <w:ilvl w:val="0"/>
          <w:numId w:val="41"/>
        </w:numPr>
        <w:spacing w:line="259" w:lineRule="auto"/>
        <w:ind w:left="11" w:right="0" w:hanging="11"/>
        <w:rPr>
          <w:b/>
          <w:bCs/>
          <w:lang w:val="bg-BG"/>
        </w:rPr>
      </w:pPr>
      <w:r w:rsidRPr="00137C74">
        <w:rPr>
          <w:b/>
          <w:bCs/>
          <w:lang w:val="bg-BG"/>
        </w:rPr>
        <w:t>Гражданско, здравно, екологично и интеркултурно образование</w:t>
      </w:r>
    </w:p>
    <w:p w14:paraId="5357FA95" w14:textId="59F20CBB" w:rsidR="0091628A" w:rsidRPr="0091628A" w:rsidRDefault="0091628A" w:rsidP="006D2DFA">
      <w:pPr>
        <w:pStyle w:val="ListParagraph"/>
        <w:numPr>
          <w:ilvl w:val="1"/>
          <w:numId w:val="52"/>
        </w:numPr>
        <w:spacing w:line="259" w:lineRule="auto"/>
        <w:ind w:left="0" w:right="0" w:firstLine="0"/>
        <w:rPr>
          <w:bCs/>
          <w:lang w:val="bg-BG"/>
        </w:rPr>
      </w:pPr>
      <w:r w:rsidRPr="0091628A">
        <w:rPr>
          <w:bCs/>
          <w:lang w:val="bg-BG"/>
        </w:rPr>
        <w:t>Формиране на граждански компетентности и демократични ценности у учениците чрез активно участие в учебни и извънучебни дейности.</w:t>
      </w:r>
    </w:p>
    <w:p w14:paraId="17BA30E0" w14:textId="48229598" w:rsidR="0091628A" w:rsidRPr="0091628A" w:rsidRDefault="0091628A" w:rsidP="006D2DFA">
      <w:pPr>
        <w:pStyle w:val="ListParagraph"/>
        <w:numPr>
          <w:ilvl w:val="0"/>
          <w:numId w:val="51"/>
        </w:numPr>
        <w:spacing w:line="259" w:lineRule="auto"/>
        <w:ind w:left="0" w:right="0" w:firstLine="0"/>
        <w:rPr>
          <w:bCs/>
          <w:lang w:val="bg-BG"/>
        </w:rPr>
      </w:pPr>
      <w:r w:rsidRPr="0091628A">
        <w:rPr>
          <w:bCs/>
          <w:lang w:val="bg-BG"/>
        </w:rPr>
        <w:t>Възпитаване на толерантност, уважение към културното разнообразие и интеркултурен диалог в училищната общност.</w:t>
      </w:r>
    </w:p>
    <w:p w14:paraId="3FE1DECC" w14:textId="5663D117" w:rsidR="0091628A" w:rsidRPr="0091628A" w:rsidRDefault="0091628A" w:rsidP="006D2DFA">
      <w:pPr>
        <w:pStyle w:val="ListParagraph"/>
        <w:numPr>
          <w:ilvl w:val="0"/>
          <w:numId w:val="51"/>
        </w:numPr>
        <w:spacing w:line="259" w:lineRule="auto"/>
        <w:ind w:left="0" w:right="0" w:firstLine="0"/>
        <w:rPr>
          <w:bCs/>
          <w:lang w:val="bg-BG"/>
        </w:rPr>
      </w:pPr>
      <w:r w:rsidRPr="0091628A">
        <w:rPr>
          <w:bCs/>
          <w:lang w:val="bg-BG"/>
        </w:rPr>
        <w:t>Изграждане на умения за здравословен и безопасен начин на живот, включително превенция на рисково поведение, насилие и зависимости.</w:t>
      </w:r>
    </w:p>
    <w:p w14:paraId="78A31719" w14:textId="733B2D72" w:rsidR="0091628A" w:rsidRPr="0091628A" w:rsidRDefault="0091628A" w:rsidP="006D2DFA">
      <w:pPr>
        <w:pStyle w:val="ListParagraph"/>
        <w:numPr>
          <w:ilvl w:val="0"/>
          <w:numId w:val="51"/>
        </w:numPr>
        <w:spacing w:line="259" w:lineRule="auto"/>
        <w:ind w:left="0" w:right="0" w:firstLine="0"/>
        <w:rPr>
          <w:bCs/>
          <w:lang w:val="bg-BG"/>
        </w:rPr>
      </w:pPr>
      <w:r w:rsidRPr="0091628A">
        <w:rPr>
          <w:bCs/>
          <w:lang w:val="bg-BG"/>
        </w:rPr>
        <w:t>Развитие на екологична култура и отговорно отношение към околната среда и принципите на устойчивото развитие.</w:t>
      </w:r>
    </w:p>
    <w:p w14:paraId="3680A967" w14:textId="780BCBDC" w:rsidR="0091628A" w:rsidRPr="0091628A" w:rsidRDefault="0091628A" w:rsidP="006D2DFA">
      <w:pPr>
        <w:pStyle w:val="ListParagraph"/>
        <w:numPr>
          <w:ilvl w:val="0"/>
          <w:numId w:val="51"/>
        </w:numPr>
        <w:spacing w:line="259" w:lineRule="auto"/>
        <w:ind w:left="0" w:right="0" w:firstLine="0"/>
        <w:rPr>
          <w:bCs/>
          <w:lang w:val="bg-BG"/>
        </w:rPr>
      </w:pPr>
      <w:r w:rsidRPr="0091628A">
        <w:rPr>
          <w:bCs/>
          <w:lang w:val="bg-BG"/>
        </w:rPr>
        <w:t>Повишаване на гражданската ангажираност и социалната отговорност на учениците чрез проекти, инициативи и доброволчески дейности.</w:t>
      </w:r>
    </w:p>
    <w:p w14:paraId="06D481F4" w14:textId="27F79157" w:rsidR="0091628A" w:rsidRPr="0091628A" w:rsidRDefault="0091628A" w:rsidP="006D2DFA">
      <w:pPr>
        <w:pStyle w:val="ListParagraph"/>
        <w:numPr>
          <w:ilvl w:val="0"/>
          <w:numId w:val="51"/>
        </w:numPr>
        <w:spacing w:line="259" w:lineRule="auto"/>
        <w:ind w:left="0" w:right="0" w:firstLine="0"/>
        <w:rPr>
          <w:bCs/>
          <w:lang w:val="bg-BG"/>
        </w:rPr>
      </w:pPr>
      <w:r w:rsidRPr="0091628A">
        <w:rPr>
          <w:bCs/>
          <w:lang w:val="bg-BG"/>
        </w:rPr>
        <w:t>Развитие на критично и логическо мислене и умения за вземане на информирани решения в реални житейски ситуации.</w:t>
      </w:r>
    </w:p>
    <w:p w14:paraId="0BC895B0" w14:textId="218A1E7F" w:rsidR="00137C74" w:rsidRDefault="0091628A" w:rsidP="006D2DFA">
      <w:pPr>
        <w:pStyle w:val="ListParagraph"/>
        <w:numPr>
          <w:ilvl w:val="0"/>
          <w:numId w:val="51"/>
        </w:numPr>
        <w:spacing w:line="259" w:lineRule="auto"/>
        <w:ind w:left="0" w:right="0" w:firstLine="0"/>
        <w:rPr>
          <w:bCs/>
          <w:lang w:val="bg-BG"/>
        </w:rPr>
      </w:pPr>
      <w:r w:rsidRPr="0091628A">
        <w:rPr>
          <w:bCs/>
          <w:lang w:val="bg-BG"/>
        </w:rPr>
        <w:lastRenderedPageBreak/>
        <w:t>Създаване и поддържане на позитивен, безопасен и подкрепящ училищен климат, насърчаващ диалога и активното участие на учениците.</w:t>
      </w:r>
    </w:p>
    <w:p w14:paraId="79B4E0A8" w14:textId="71E9E810" w:rsidR="005E732C" w:rsidRPr="005E732C" w:rsidRDefault="005E732C" w:rsidP="0091628A">
      <w:pPr>
        <w:pStyle w:val="ListParagraph"/>
        <w:spacing w:line="259" w:lineRule="auto"/>
        <w:ind w:left="0"/>
        <w:rPr>
          <w:bCs/>
          <w:lang w:val="bg-BG"/>
        </w:rPr>
      </w:pPr>
    </w:p>
    <w:p w14:paraId="2F24B525" w14:textId="5D0E00D3" w:rsidR="005E732C" w:rsidRDefault="005E732C" w:rsidP="004213FB">
      <w:pPr>
        <w:pStyle w:val="ListParagraph"/>
        <w:numPr>
          <w:ilvl w:val="0"/>
          <w:numId w:val="41"/>
        </w:numPr>
        <w:ind w:left="11" w:right="0" w:hanging="11"/>
        <w:rPr>
          <w:b/>
          <w:bCs/>
          <w:lang w:val="bg-BG"/>
        </w:rPr>
      </w:pPr>
      <w:r w:rsidRPr="005E732C">
        <w:rPr>
          <w:b/>
          <w:bCs/>
          <w:lang w:val="bg-BG"/>
        </w:rPr>
        <w:t>Осигуряване на условия за физическа активно</w:t>
      </w:r>
      <w:r>
        <w:rPr>
          <w:b/>
          <w:bCs/>
          <w:lang w:val="bg-BG"/>
        </w:rPr>
        <w:t>ст и участие в спортни дейности</w:t>
      </w:r>
    </w:p>
    <w:p w14:paraId="73F78C3A" w14:textId="3602785A" w:rsidR="0091628A" w:rsidRPr="0091628A" w:rsidRDefault="0091628A" w:rsidP="006D2DFA">
      <w:pPr>
        <w:pStyle w:val="ListParagraph"/>
        <w:numPr>
          <w:ilvl w:val="0"/>
          <w:numId w:val="53"/>
        </w:numPr>
        <w:ind w:left="0" w:right="0" w:firstLine="0"/>
        <w:rPr>
          <w:bCs/>
          <w:lang w:val="bg-BG"/>
        </w:rPr>
      </w:pPr>
      <w:r w:rsidRPr="0091628A">
        <w:rPr>
          <w:bCs/>
          <w:lang w:val="bg-BG"/>
        </w:rPr>
        <w:t>Осигуряване на условия за редовна физическа активност на учениците в рамките на учебния и извънучебния процес.</w:t>
      </w:r>
    </w:p>
    <w:p w14:paraId="69A4E56E" w14:textId="76ECD1AD" w:rsidR="0091628A" w:rsidRPr="0091628A" w:rsidRDefault="0091628A" w:rsidP="006D2DFA">
      <w:pPr>
        <w:pStyle w:val="ListParagraph"/>
        <w:numPr>
          <w:ilvl w:val="0"/>
          <w:numId w:val="53"/>
        </w:numPr>
        <w:ind w:left="0" w:right="0" w:firstLine="0"/>
        <w:rPr>
          <w:bCs/>
          <w:lang w:val="bg-BG"/>
        </w:rPr>
      </w:pPr>
      <w:r w:rsidRPr="0091628A">
        <w:rPr>
          <w:bCs/>
          <w:lang w:val="bg-BG"/>
        </w:rPr>
        <w:t>Насърчаване на активен и здравословен начин на живот чрез разнообразни, достъпни и привлекателни спортни и двигателни дейности.</w:t>
      </w:r>
    </w:p>
    <w:p w14:paraId="5BD1A2EF" w14:textId="5FD4E306" w:rsidR="0091628A" w:rsidRPr="0091628A" w:rsidRDefault="0091628A" w:rsidP="006D2DFA">
      <w:pPr>
        <w:pStyle w:val="ListParagraph"/>
        <w:numPr>
          <w:ilvl w:val="0"/>
          <w:numId w:val="53"/>
        </w:numPr>
        <w:ind w:left="0" w:right="0" w:firstLine="0"/>
        <w:rPr>
          <w:bCs/>
          <w:lang w:val="bg-BG"/>
        </w:rPr>
      </w:pPr>
      <w:r w:rsidRPr="0091628A">
        <w:rPr>
          <w:bCs/>
          <w:lang w:val="bg-BG"/>
        </w:rPr>
        <w:t>Развитие на двигателните и спортните умения на учениците, съобразени с индивидуалните им интереси, възможности и потребности.</w:t>
      </w:r>
    </w:p>
    <w:p w14:paraId="716A2699" w14:textId="1382457C" w:rsidR="0091628A" w:rsidRPr="0091628A" w:rsidRDefault="0091628A" w:rsidP="006D2DFA">
      <w:pPr>
        <w:pStyle w:val="ListParagraph"/>
        <w:numPr>
          <w:ilvl w:val="0"/>
          <w:numId w:val="53"/>
        </w:numPr>
        <w:ind w:left="0" w:right="0" w:firstLine="0"/>
        <w:rPr>
          <w:bCs/>
          <w:lang w:val="bg-BG"/>
        </w:rPr>
      </w:pPr>
      <w:r w:rsidRPr="0091628A">
        <w:rPr>
          <w:bCs/>
          <w:lang w:val="bg-BG"/>
        </w:rPr>
        <w:t>Разширяване на спектъра от физически дейности, включително нетрадиционни спортове, танци и алтернативни форми на движение.</w:t>
      </w:r>
    </w:p>
    <w:p w14:paraId="0D22C9EE" w14:textId="61E32742" w:rsidR="0091628A" w:rsidRPr="0091628A" w:rsidRDefault="0091628A" w:rsidP="006D2DFA">
      <w:pPr>
        <w:pStyle w:val="ListParagraph"/>
        <w:numPr>
          <w:ilvl w:val="0"/>
          <w:numId w:val="53"/>
        </w:numPr>
        <w:ind w:left="0" w:right="0" w:firstLine="0"/>
        <w:rPr>
          <w:bCs/>
          <w:lang w:val="bg-BG"/>
        </w:rPr>
      </w:pPr>
      <w:r w:rsidRPr="0091628A">
        <w:rPr>
          <w:bCs/>
          <w:lang w:val="bg-BG"/>
        </w:rPr>
        <w:t>Повишаване на мотивацията и личната отговорност на учениците за участие във физическа активност чрез възможност за избор и активно включване.</w:t>
      </w:r>
    </w:p>
    <w:p w14:paraId="7D4298EF" w14:textId="6265ECEF" w:rsidR="0091628A" w:rsidRDefault="0091628A" w:rsidP="006D2DFA">
      <w:pPr>
        <w:pStyle w:val="ListParagraph"/>
        <w:numPr>
          <w:ilvl w:val="0"/>
          <w:numId w:val="53"/>
        </w:numPr>
        <w:ind w:left="0" w:right="0" w:firstLine="0"/>
        <w:rPr>
          <w:bCs/>
          <w:lang w:val="bg-BG"/>
        </w:rPr>
      </w:pPr>
      <w:r w:rsidRPr="0091628A">
        <w:rPr>
          <w:bCs/>
          <w:lang w:val="bg-BG"/>
        </w:rPr>
        <w:t>Поддържане и модернизиране на безопасна спортна инфраструктура чрез целенасочено финансиране и участие в национални и европейски програми и проекти.</w:t>
      </w:r>
    </w:p>
    <w:p w14:paraId="7B3F847B" w14:textId="77777777" w:rsidR="0091628A" w:rsidRPr="0091628A" w:rsidRDefault="0091628A" w:rsidP="0091628A">
      <w:pPr>
        <w:pStyle w:val="ListParagraph"/>
        <w:ind w:left="0"/>
        <w:rPr>
          <w:bCs/>
          <w:lang w:val="bg-BG"/>
        </w:rPr>
      </w:pPr>
    </w:p>
    <w:p w14:paraId="5BDABEF9" w14:textId="0A2F2245" w:rsidR="005E732C" w:rsidRDefault="005E732C" w:rsidP="004213FB">
      <w:pPr>
        <w:pStyle w:val="ListParagraph"/>
        <w:numPr>
          <w:ilvl w:val="0"/>
          <w:numId w:val="41"/>
        </w:numPr>
        <w:ind w:left="0" w:right="0" w:firstLine="0"/>
        <w:rPr>
          <w:b/>
          <w:bCs/>
          <w:lang w:val="bg-BG"/>
        </w:rPr>
      </w:pPr>
      <w:r>
        <w:rPr>
          <w:bCs/>
          <w:lang w:val="bg-BG"/>
        </w:rPr>
        <w:t xml:space="preserve"> </w:t>
      </w:r>
      <w:r w:rsidRPr="005E732C">
        <w:rPr>
          <w:b/>
          <w:bCs/>
          <w:lang w:val="bg-BG"/>
        </w:rPr>
        <w:t>Механизъм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w:t>
      </w:r>
    </w:p>
    <w:p w14:paraId="48B5CAA6" w14:textId="27DAC302" w:rsidR="0091628A" w:rsidRPr="0091628A" w:rsidRDefault="0091628A" w:rsidP="006D2DFA">
      <w:pPr>
        <w:pStyle w:val="ListParagraph"/>
        <w:numPr>
          <w:ilvl w:val="0"/>
          <w:numId w:val="54"/>
        </w:numPr>
        <w:spacing w:line="259" w:lineRule="auto"/>
        <w:ind w:left="11" w:right="0" w:hanging="11"/>
        <w:rPr>
          <w:bCs/>
          <w:lang w:val="bg-BG"/>
        </w:rPr>
      </w:pPr>
      <w:r w:rsidRPr="0091628A">
        <w:rPr>
          <w:bCs/>
          <w:lang w:val="bg-BG"/>
        </w:rPr>
        <w:t>Пълно обхващане и устойчиво задържане на учениците в задължителна предучилищна и училищна възраст в образователния процес.</w:t>
      </w:r>
    </w:p>
    <w:p w14:paraId="131E362E" w14:textId="4D0A4430" w:rsidR="0091628A" w:rsidRPr="0091628A" w:rsidRDefault="0091628A" w:rsidP="006D2DFA">
      <w:pPr>
        <w:pStyle w:val="ListParagraph"/>
        <w:numPr>
          <w:ilvl w:val="0"/>
          <w:numId w:val="54"/>
        </w:numPr>
        <w:spacing w:line="259" w:lineRule="auto"/>
        <w:ind w:left="11" w:right="0" w:hanging="11"/>
        <w:rPr>
          <w:bCs/>
          <w:lang w:val="bg-BG"/>
        </w:rPr>
      </w:pPr>
      <w:r w:rsidRPr="0091628A">
        <w:rPr>
          <w:bCs/>
          <w:lang w:val="bg-BG"/>
        </w:rPr>
        <w:t>Изграждане на подкрепяща и привлекателна училищна среда, насърчаваща редовната посещаемост и приобщаването на всички ученици.</w:t>
      </w:r>
    </w:p>
    <w:p w14:paraId="736A1758" w14:textId="1C1398C9" w:rsidR="0091628A" w:rsidRPr="0091628A" w:rsidRDefault="0091628A" w:rsidP="006D2DFA">
      <w:pPr>
        <w:pStyle w:val="ListParagraph"/>
        <w:numPr>
          <w:ilvl w:val="0"/>
          <w:numId w:val="54"/>
        </w:numPr>
        <w:spacing w:line="259" w:lineRule="auto"/>
        <w:ind w:left="11" w:right="0" w:hanging="11"/>
        <w:rPr>
          <w:bCs/>
          <w:lang w:val="bg-BG"/>
        </w:rPr>
      </w:pPr>
      <w:r w:rsidRPr="0091628A">
        <w:rPr>
          <w:bCs/>
          <w:lang w:val="bg-BG"/>
        </w:rPr>
        <w:t>Ранно идентифициране на ученици в риск от отпадане чрез системно проследяване на посещаемостта и образователните затруднения.</w:t>
      </w:r>
    </w:p>
    <w:p w14:paraId="6CE347F6" w14:textId="4139827D" w:rsidR="0091628A" w:rsidRPr="0091628A" w:rsidRDefault="0091628A" w:rsidP="006D2DFA">
      <w:pPr>
        <w:pStyle w:val="ListParagraph"/>
        <w:numPr>
          <w:ilvl w:val="0"/>
          <w:numId w:val="54"/>
        </w:numPr>
        <w:spacing w:line="259" w:lineRule="auto"/>
        <w:ind w:left="11" w:right="0" w:hanging="11"/>
        <w:rPr>
          <w:bCs/>
          <w:lang w:val="bg-BG"/>
        </w:rPr>
      </w:pPr>
      <w:r w:rsidRPr="0091628A">
        <w:rPr>
          <w:bCs/>
          <w:lang w:val="bg-BG"/>
        </w:rPr>
        <w:t>Осигуряване на навременна и адекватна подкрепа за ученици в риск чрез дейности по интереси, личностно консултиране и допълнителни образователни мерки.</w:t>
      </w:r>
    </w:p>
    <w:p w14:paraId="22230672" w14:textId="792A74BD" w:rsidR="0091628A" w:rsidRPr="0091628A" w:rsidRDefault="0091628A" w:rsidP="006D2DFA">
      <w:pPr>
        <w:pStyle w:val="ListParagraph"/>
        <w:numPr>
          <w:ilvl w:val="0"/>
          <w:numId w:val="54"/>
        </w:numPr>
        <w:spacing w:line="259" w:lineRule="auto"/>
        <w:ind w:left="11" w:right="0" w:hanging="11"/>
        <w:rPr>
          <w:bCs/>
          <w:lang w:val="bg-BG"/>
        </w:rPr>
      </w:pPr>
      <w:r w:rsidRPr="0091628A">
        <w:rPr>
          <w:bCs/>
          <w:lang w:val="bg-BG"/>
        </w:rPr>
        <w:t>Активно партньорство с родителите за повишаване на ангажираността им към образованието на децата.</w:t>
      </w:r>
    </w:p>
    <w:p w14:paraId="06CBD5E8" w14:textId="037657BE" w:rsidR="0091628A" w:rsidRPr="0091628A" w:rsidRDefault="0091628A" w:rsidP="006D2DFA">
      <w:pPr>
        <w:pStyle w:val="ListParagraph"/>
        <w:numPr>
          <w:ilvl w:val="0"/>
          <w:numId w:val="54"/>
        </w:numPr>
        <w:spacing w:line="259" w:lineRule="auto"/>
        <w:ind w:left="11" w:right="0" w:hanging="11"/>
        <w:rPr>
          <w:bCs/>
          <w:lang w:val="bg-BG"/>
        </w:rPr>
      </w:pPr>
      <w:r w:rsidRPr="0091628A">
        <w:rPr>
          <w:bCs/>
          <w:lang w:val="bg-BG"/>
        </w:rPr>
        <w:t>Ефективно взаимодействие с институции и организации на местно и регионално ниво за прилагане на комплексни мерки за превенция на отпадането.</w:t>
      </w:r>
    </w:p>
    <w:p w14:paraId="1F10F79F" w14:textId="54D9C8F2" w:rsidR="005E732C" w:rsidRDefault="0091628A" w:rsidP="006D2DFA">
      <w:pPr>
        <w:pStyle w:val="ListParagraph"/>
        <w:numPr>
          <w:ilvl w:val="0"/>
          <w:numId w:val="54"/>
        </w:numPr>
        <w:spacing w:line="259" w:lineRule="auto"/>
        <w:ind w:left="11" w:right="0" w:hanging="11"/>
        <w:rPr>
          <w:bCs/>
          <w:lang w:val="bg-BG"/>
        </w:rPr>
      </w:pPr>
      <w:r w:rsidRPr="0091628A">
        <w:rPr>
          <w:bCs/>
          <w:lang w:val="bg-BG"/>
        </w:rPr>
        <w:t>Ясно разпределение на отговорностите и ефективен контрол върху изпълнението на дейностите по механизма от страна на училищното ръководство.</w:t>
      </w:r>
      <w:r w:rsidR="005E732C">
        <w:rPr>
          <w:bCs/>
          <w:lang w:val="bg-BG"/>
        </w:rPr>
        <w:t xml:space="preserve">      </w:t>
      </w:r>
    </w:p>
    <w:p w14:paraId="2A595FD2" w14:textId="77777777" w:rsidR="00D87664" w:rsidRDefault="00D87664" w:rsidP="005E732C">
      <w:pPr>
        <w:pStyle w:val="ListParagraph"/>
        <w:spacing w:line="259" w:lineRule="auto"/>
        <w:ind w:left="0"/>
        <w:rPr>
          <w:bCs/>
          <w:lang w:val="bg-BG"/>
        </w:rPr>
      </w:pPr>
    </w:p>
    <w:p w14:paraId="3EF4DBB0" w14:textId="2609A7DA" w:rsidR="005E732C" w:rsidRDefault="005E732C" w:rsidP="004213FB">
      <w:pPr>
        <w:pStyle w:val="ListParagraph"/>
        <w:numPr>
          <w:ilvl w:val="0"/>
          <w:numId w:val="41"/>
        </w:numPr>
        <w:spacing w:line="259" w:lineRule="auto"/>
        <w:ind w:left="11" w:right="0" w:hanging="11"/>
        <w:rPr>
          <w:b/>
          <w:bCs/>
          <w:lang w:val="bg-BG"/>
        </w:rPr>
      </w:pPr>
      <w:r w:rsidRPr="005E732C">
        <w:rPr>
          <w:b/>
          <w:bCs/>
          <w:lang w:val="bg-BG"/>
        </w:rPr>
        <w:t>Предоставяне на равни възможности за обучение и/или възпитание</w:t>
      </w:r>
    </w:p>
    <w:p w14:paraId="7ACE3FEA" w14:textId="07C9CC90" w:rsidR="0091628A" w:rsidRPr="0091628A" w:rsidRDefault="0091628A" w:rsidP="006D2DFA">
      <w:pPr>
        <w:pStyle w:val="ListParagraph"/>
        <w:numPr>
          <w:ilvl w:val="0"/>
          <w:numId w:val="56"/>
        </w:numPr>
        <w:spacing w:line="259" w:lineRule="auto"/>
        <w:ind w:left="0" w:right="0" w:firstLine="0"/>
        <w:rPr>
          <w:bCs/>
          <w:lang w:val="bg-BG"/>
        </w:rPr>
      </w:pPr>
      <w:r w:rsidRPr="0091628A">
        <w:rPr>
          <w:bCs/>
          <w:lang w:val="bg-BG"/>
        </w:rPr>
        <w:t>Осигуряване на равен достъп до качествено образование за всички ученици, независимо от етнически, социален и културен произход.</w:t>
      </w:r>
    </w:p>
    <w:p w14:paraId="4EB496AD" w14:textId="54B61B27" w:rsidR="0091628A" w:rsidRPr="0091628A" w:rsidRDefault="0091628A" w:rsidP="006D2DFA">
      <w:pPr>
        <w:pStyle w:val="ListParagraph"/>
        <w:numPr>
          <w:ilvl w:val="0"/>
          <w:numId w:val="55"/>
        </w:numPr>
        <w:spacing w:line="259" w:lineRule="auto"/>
        <w:ind w:left="0" w:right="0" w:firstLine="0"/>
        <w:rPr>
          <w:bCs/>
          <w:lang w:val="bg-BG"/>
        </w:rPr>
      </w:pPr>
      <w:r w:rsidRPr="0091628A">
        <w:rPr>
          <w:bCs/>
          <w:lang w:val="bg-BG"/>
        </w:rPr>
        <w:t>Изграждане и поддържане на приобщаваща и толерантна училищна среда, основана на принципите на равнопоставеност и недискриминация.</w:t>
      </w:r>
    </w:p>
    <w:p w14:paraId="419C0BF2" w14:textId="708F1FDE" w:rsidR="0091628A" w:rsidRPr="0091628A" w:rsidRDefault="0091628A" w:rsidP="006D2DFA">
      <w:pPr>
        <w:pStyle w:val="ListParagraph"/>
        <w:numPr>
          <w:ilvl w:val="0"/>
          <w:numId w:val="55"/>
        </w:numPr>
        <w:spacing w:line="259" w:lineRule="auto"/>
        <w:ind w:left="0" w:right="0" w:firstLine="0"/>
        <w:rPr>
          <w:bCs/>
          <w:lang w:val="bg-BG"/>
        </w:rPr>
      </w:pPr>
      <w:r w:rsidRPr="0091628A">
        <w:rPr>
          <w:bCs/>
          <w:lang w:val="bg-BG"/>
        </w:rPr>
        <w:t>Интегриране на интеркултурното образование в учебния процес и във възпитателната работа с цел формиране на уважение към културното многообразие.</w:t>
      </w:r>
    </w:p>
    <w:p w14:paraId="3465C491" w14:textId="7E264C89" w:rsidR="0091628A" w:rsidRPr="0091628A" w:rsidRDefault="0091628A" w:rsidP="006D2DFA">
      <w:pPr>
        <w:pStyle w:val="ListParagraph"/>
        <w:numPr>
          <w:ilvl w:val="0"/>
          <w:numId w:val="55"/>
        </w:numPr>
        <w:spacing w:line="259" w:lineRule="auto"/>
        <w:ind w:left="0" w:right="0" w:firstLine="0"/>
        <w:rPr>
          <w:bCs/>
          <w:lang w:val="bg-BG"/>
        </w:rPr>
      </w:pPr>
      <w:r w:rsidRPr="0091628A">
        <w:rPr>
          <w:bCs/>
          <w:lang w:val="bg-BG"/>
        </w:rPr>
        <w:t>Съобразяване на образователния процес с индивидуалните потребности и интереси на учениците, с фокус върху личностното и професионалното им развитие.</w:t>
      </w:r>
    </w:p>
    <w:p w14:paraId="19D046CD" w14:textId="0798222D" w:rsidR="0091628A" w:rsidRPr="0091628A" w:rsidRDefault="0091628A" w:rsidP="006D2DFA">
      <w:pPr>
        <w:pStyle w:val="ListParagraph"/>
        <w:numPr>
          <w:ilvl w:val="0"/>
          <w:numId w:val="55"/>
        </w:numPr>
        <w:spacing w:line="259" w:lineRule="auto"/>
        <w:ind w:left="0" w:right="0" w:firstLine="0"/>
        <w:rPr>
          <w:bCs/>
          <w:lang w:val="bg-BG"/>
        </w:rPr>
      </w:pPr>
      <w:r w:rsidRPr="0091628A">
        <w:rPr>
          <w:bCs/>
          <w:lang w:val="bg-BG"/>
        </w:rPr>
        <w:t>Съхраняване и насърчаване на културната идентичност на учениците от различни етнически общности.</w:t>
      </w:r>
    </w:p>
    <w:p w14:paraId="26D07448" w14:textId="6638E4E3" w:rsidR="005E732C" w:rsidRDefault="0091628A" w:rsidP="006D2DFA">
      <w:pPr>
        <w:pStyle w:val="ListParagraph"/>
        <w:numPr>
          <w:ilvl w:val="0"/>
          <w:numId w:val="55"/>
        </w:numPr>
        <w:spacing w:line="259" w:lineRule="auto"/>
        <w:ind w:left="0" w:right="0" w:firstLine="0"/>
        <w:rPr>
          <w:bCs/>
          <w:lang w:val="bg-BG"/>
        </w:rPr>
      </w:pPr>
      <w:r w:rsidRPr="0091628A">
        <w:rPr>
          <w:bCs/>
          <w:lang w:val="bg-BG"/>
        </w:rPr>
        <w:lastRenderedPageBreak/>
        <w:t>Формиране на позитивни нагласи към включващото образование сред ученици, педагогически специалисти и родители.</w:t>
      </w:r>
    </w:p>
    <w:p w14:paraId="28B4DB09" w14:textId="77777777" w:rsidR="00D87664" w:rsidRDefault="00D87664" w:rsidP="00897831">
      <w:pPr>
        <w:pStyle w:val="ListParagraph"/>
        <w:spacing w:line="259" w:lineRule="auto"/>
        <w:ind w:left="0"/>
        <w:rPr>
          <w:bCs/>
          <w:lang w:val="bg-BG"/>
        </w:rPr>
      </w:pPr>
    </w:p>
    <w:p w14:paraId="7A74C22C" w14:textId="0314AC90" w:rsidR="00897831" w:rsidRDefault="00897831" w:rsidP="004213FB">
      <w:pPr>
        <w:pStyle w:val="ListParagraph"/>
        <w:numPr>
          <w:ilvl w:val="0"/>
          <w:numId w:val="41"/>
        </w:numPr>
        <w:spacing w:line="259" w:lineRule="auto"/>
        <w:ind w:left="11" w:right="0" w:hanging="11"/>
        <w:rPr>
          <w:b/>
          <w:bCs/>
          <w:lang w:val="bg-BG"/>
        </w:rPr>
      </w:pPr>
      <w:r w:rsidRPr="00897831">
        <w:rPr>
          <w:b/>
          <w:bCs/>
          <w:lang w:val="bg-BG"/>
        </w:rPr>
        <w:t>Приобщаване на деца и ученици</w:t>
      </w:r>
    </w:p>
    <w:p w14:paraId="349E1B69" w14:textId="21544B0E" w:rsidR="0091628A" w:rsidRPr="0091628A" w:rsidRDefault="0091628A" w:rsidP="006D2DFA">
      <w:pPr>
        <w:pStyle w:val="ListParagraph"/>
        <w:numPr>
          <w:ilvl w:val="1"/>
          <w:numId w:val="58"/>
        </w:numPr>
        <w:spacing w:line="259" w:lineRule="auto"/>
        <w:ind w:left="0" w:right="0" w:firstLine="0"/>
        <w:rPr>
          <w:bCs/>
          <w:lang w:val="bg-BG"/>
        </w:rPr>
      </w:pPr>
      <w:r w:rsidRPr="0091628A">
        <w:rPr>
          <w:bCs/>
          <w:lang w:val="bg-BG"/>
        </w:rPr>
        <w:t>Осигуряване на приобщаващо и равнопоставено образование, насочено към приемане и подкрепа на индивидуалните потребности на всяко дете и ученик.</w:t>
      </w:r>
    </w:p>
    <w:p w14:paraId="5F3586B4" w14:textId="52C773BB" w:rsidR="0091628A" w:rsidRPr="0091628A" w:rsidRDefault="0091628A" w:rsidP="006D2DFA">
      <w:pPr>
        <w:pStyle w:val="ListParagraph"/>
        <w:numPr>
          <w:ilvl w:val="0"/>
          <w:numId w:val="57"/>
        </w:numPr>
        <w:spacing w:line="259" w:lineRule="auto"/>
        <w:ind w:left="0" w:right="0" w:firstLine="0"/>
        <w:rPr>
          <w:bCs/>
          <w:lang w:val="bg-BG"/>
        </w:rPr>
      </w:pPr>
      <w:r w:rsidRPr="0091628A">
        <w:rPr>
          <w:bCs/>
          <w:lang w:val="bg-BG"/>
        </w:rPr>
        <w:t>Индивидуализиране на обучението и подкрепата чрез ранно идентифициране и преодоляване на обучителни и поведенчески затруднения.</w:t>
      </w:r>
    </w:p>
    <w:p w14:paraId="2396A64B" w14:textId="0C6D0899" w:rsidR="0091628A" w:rsidRPr="0091628A" w:rsidRDefault="0091628A" w:rsidP="006D2DFA">
      <w:pPr>
        <w:pStyle w:val="ListParagraph"/>
        <w:numPr>
          <w:ilvl w:val="0"/>
          <w:numId w:val="57"/>
        </w:numPr>
        <w:spacing w:line="259" w:lineRule="auto"/>
        <w:ind w:left="0" w:right="0" w:firstLine="0"/>
        <w:rPr>
          <w:bCs/>
          <w:lang w:val="bg-BG"/>
        </w:rPr>
      </w:pPr>
      <w:r w:rsidRPr="0091628A">
        <w:rPr>
          <w:bCs/>
          <w:lang w:val="bg-BG"/>
        </w:rPr>
        <w:t>Подкрепа за цялостното личностно развитие на учениците – интелектуално, емоционално, социално и физическо.</w:t>
      </w:r>
    </w:p>
    <w:p w14:paraId="078CEBA3" w14:textId="6D48905D" w:rsidR="0091628A" w:rsidRPr="0091628A" w:rsidRDefault="0091628A" w:rsidP="006D2DFA">
      <w:pPr>
        <w:pStyle w:val="ListParagraph"/>
        <w:numPr>
          <w:ilvl w:val="0"/>
          <w:numId w:val="57"/>
        </w:numPr>
        <w:spacing w:line="259" w:lineRule="auto"/>
        <w:ind w:left="0" w:right="0" w:firstLine="0"/>
        <w:rPr>
          <w:bCs/>
          <w:lang w:val="bg-BG"/>
        </w:rPr>
      </w:pPr>
      <w:r w:rsidRPr="0091628A">
        <w:rPr>
          <w:bCs/>
          <w:lang w:val="bg-BG"/>
        </w:rPr>
        <w:t>Ефективно приобщаване на ученици със специални образователни потребности, ученици в риск, с изявени дарби и хронични заболявания чрез обща и допълнителна подкрепа.</w:t>
      </w:r>
    </w:p>
    <w:p w14:paraId="46D2379C" w14:textId="102B8E3A" w:rsidR="0091628A" w:rsidRPr="0091628A" w:rsidRDefault="0091628A" w:rsidP="006D2DFA">
      <w:pPr>
        <w:pStyle w:val="ListParagraph"/>
        <w:numPr>
          <w:ilvl w:val="0"/>
          <w:numId w:val="57"/>
        </w:numPr>
        <w:spacing w:line="259" w:lineRule="auto"/>
        <w:ind w:left="0" w:right="0" w:firstLine="0"/>
        <w:rPr>
          <w:bCs/>
          <w:lang w:val="bg-BG"/>
        </w:rPr>
      </w:pPr>
      <w:r w:rsidRPr="0091628A">
        <w:rPr>
          <w:bCs/>
          <w:lang w:val="bg-BG"/>
        </w:rPr>
        <w:t>Развитие на екипния подход и междуинституционалното сътрудничество за повишаване качеството на приобщаващото образование.</w:t>
      </w:r>
    </w:p>
    <w:p w14:paraId="1D50D9D0" w14:textId="09AC3D02" w:rsidR="0091628A" w:rsidRPr="00897831" w:rsidRDefault="0091628A" w:rsidP="006D2DFA">
      <w:pPr>
        <w:pStyle w:val="ListParagraph"/>
        <w:numPr>
          <w:ilvl w:val="0"/>
          <w:numId w:val="57"/>
        </w:numPr>
        <w:spacing w:line="259" w:lineRule="auto"/>
        <w:ind w:left="0" w:right="0" w:firstLine="0"/>
        <w:rPr>
          <w:bCs/>
          <w:lang w:val="bg-BG"/>
        </w:rPr>
      </w:pPr>
      <w:r w:rsidRPr="0091628A">
        <w:rPr>
          <w:bCs/>
          <w:lang w:val="bg-BG"/>
        </w:rPr>
        <w:t>Повишаване капацитета на училището за прилагане на приобщаващи практики чрез участие в обучения, програми и инициативи.</w:t>
      </w:r>
    </w:p>
    <w:p w14:paraId="6904FA2A" w14:textId="2760562E" w:rsidR="00D87664" w:rsidRPr="004213FB" w:rsidRDefault="00D87664" w:rsidP="004213FB">
      <w:pPr>
        <w:spacing w:line="259" w:lineRule="auto"/>
        <w:ind w:left="0" w:firstLine="0"/>
        <w:rPr>
          <w:bCs/>
          <w:lang w:val="bg-BG"/>
        </w:rPr>
      </w:pPr>
    </w:p>
    <w:p w14:paraId="2BAD7ECC" w14:textId="0AA3722C" w:rsidR="00897831" w:rsidRDefault="00897831" w:rsidP="004213FB">
      <w:pPr>
        <w:pStyle w:val="ListParagraph"/>
        <w:numPr>
          <w:ilvl w:val="0"/>
          <w:numId w:val="41"/>
        </w:numPr>
        <w:spacing w:line="259" w:lineRule="auto"/>
        <w:ind w:left="11" w:right="0" w:hanging="11"/>
        <w:rPr>
          <w:b/>
          <w:bCs/>
          <w:lang w:val="bg-BG"/>
        </w:rPr>
      </w:pPr>
      <w:r w:rsidRPr="00897831">
        <w:rPr>
          <w:b/>
          <w:bCs/>
          <w:lang w:val="bg-BG"/>
        </w:rPr>
        <w:t>Противодействие на тормоза и насилието</w:t>
      </w:r>
    </w:p>
    <w:p w14:paraId="0ED877FE" w14:textId="7296C241" w:rsidR="0091628A" w:rsidRPr="0091628A" w:rsidRDefault="0091628A" w:rsidP="006D2DFA">
      <w:pPr>
        <w:pStyle w:val="ListParagraph"/>
        <w:numPr>
          <w:ilvl w:val="0"/>
          <w:numId w:val="59"/>
        </w:numPr>
        <w:spacing w:line="259" w:lineRule="auto"/>
        <w:ind w:left="0" w:right="0" w:firstLine="0"/>
        <w:rPr>
          <w:bCs/>
          <w:lang w:val="bg-BG"/>
        </w:rPr>
      </w:pPr>
      <w:r w:rsidRPr="0091628A">
        <w:rPr>
          <w:bCs/>
          <w:lang w:val="bg-BG"/>
        </w:rPr>
        <w:t>Изграждане и поддържане на сигурна и подкрепяща училищна среда, основана на уважение, толерантност и нулева толерантност към тормоз, насилие и дискриминация.</w:t>
      </w:r>
    </w:p>
    <w:p w14:paraId="49DDB512" w14:textId="61D6E1BD" w:rsidR="0091628A" w:rsidRPr="0091628A" w:rsidRDefault="0091628A" w:rsidP="006D2DFA">
      <w:pPr>
        <w:pStyle w:val="ListParagraph"/>
        <w:numPr>
          <w:ilvl w:val="0"/>
          <w:numId w:val="59"/>
        </w:numPr>
        <w:spacing w:line="259" w:lineRule="auto"/>
        <w:ind w:left="0" w:right="0" w:firstLine="0"/>
        <w:rPr>
          <w:bCs/>
          <w:lang w:val="bg-BG"/>
        </w:rPr>
      </w:pPr>
      <w:r w:rsidRPr="0091628A">
        <w:rPr>
          <w:bCs/>
          <w:lang w:val="bg-BG"/>
        </w:rPr>
        <w:t>Прилагане на последователна училищна политика за превенция и интервенция, съобразена с Механизма за противодействие на тормоза и насилието и утвърдените национални стратегически документи.</w:t>
      </w:r>
    </w:p>
    <w:p w14:paraId="79F4F49C" w14:textId="0571E40B" w:rsidR="0091628A" w:rsidRPr="0091628A" w:rsidRDefault="0091628A" w:rsidP="006D2DFA">
      <w:pPr>
        <w:pStyle w:val="ListParagraph"/>
        <w:numPr>
          <w:ilvl w:val="0"/>
          <w:numId w:val="59"/>
        </w:numPr>
        <w:spacing w:line="259" w:lineRule="auto"/>
        <w:ind w:left="0" w:right="0" w:firstLine="0"/>
        <w:rPr>
          <w:bCs/>
          <w:lang w:val="bg-BG"/>
        </w:rPr>
      </w:pPr>
      <w:r w:rsidRPr="0091628A">
        <w:rPr>
          <w:bCs/>
          <w:lang w:val="bg-BG"/>
        </w:rPr>
        <w:t>Развитие на социални и емоционални умения у учениците, включително умения за ненасилствено разрешаване на конфликти и превенция на кибертормоза.</w:t>
      </w:r>
    </w:p>
    <w:p w14:paraId="031157A5" w14:textId="7C746C0E" w:rsidR="0091628A" w:rsidRPr="0091628A" w:rsidRDefault="0091628A" w:rsidP="006D2DFA">
      <w:pPr>
        <w:pStyle w:val="ListParagraph"/>
        <w:numPr>
          <w:ilvl w:val="0"/>
          <w:numId w:val="59"/>
        </w:numPr>
        <w:spacing w:line="259" w:lineRule="auto"/>
        <w:ind w:left="0" w:right="0" w:firstLine="0"/>
        <w:rPr>
          <w:bCs/>
          <w:lang w:val="bg-BG"/>
        </w:rPr>
      </w:pPr>
      <w:r w:rsidRPr="0091628A">
        <w:rPr>
          <w:bCs/>
          <w:lang w:val="bg-BG"/>
        </w:rPr>
        <w:t>Повишаване компетентностите на педагогическите и непедагогическите специалисти за разпознаване, превенция и адекватна реакция при случаи на тормоз и насилие.</w:t>
      </w:r>
    </w:p>
    <w:p w14:paraId="226E7D0F" w14:textId="361426F1" w:rsidR="0091628A" w:rsidRPr="0091628A" w:rsidRDefault="0091628A" w:rsidP="006D2DFA">
      <w:pPr>
        <w:pStyle w:val="ListParagraph"/>
        <w:numPr>
          <w:ilvl w:val="0"/>
          <w:numId w:val="59"/>
        </w:numPr>
        <w:spacing w:line="259" w:lineRule="auto"/>
        <w:ind w:left="0" w:right="0" w:firstLine="0"/>
        <w:rPr>
          <w:bCs/>
          <w:lang w:val="bg-BG"/>
        </w:rPr>
      </w:pPr>
      <w:r w:rsidRPr="0091628A">
        <w:rPr>
          <w:bCs/>
          <w:lang w:val="bg-BG"/>
        </w:rPr>
        <w:t>Осигуряване на ефективна координация, мониторинг и контрол чрез дейността на Координационния съвет и ежегодна оценка на училищната среда.</w:t>
      </w:r>
    </w:p>
    <w:p w14:paraId="72F149BD" w14:textId="3E26B176" w:rsidR="00D87664" w:rsidRDefault="0091628A" w:rsidP="006D2DFA">
      <w:pPr>
        <w:pStyle w:val="ListParagraph"/>
        <w:numPr>
          <w:ilvl w:val="0"/>
          <w:numId w:val="59"/>
        </w:numPr>
        <w:spacing w:line="259" w:lineRule="auto"/>
        <w:ind w:left="0" w:right="0" w:firstLine="0"/>
        <w:rPr>
          <w:bCs/>
          <w:lang w:val="bg-BG"/>
        </w:rPr>
      </w:pPr>
      <w:r w:rsidRPr="0091628A">
        <w:rPr>
          <w:bCs/>
          <w:lang w:val="bg-BG"/>
        </w:rPr>
        <w:t>Активно партньорство с родителите и интегриране на дейностите за превенция в останалите приоритетни направления на училищната стратегия.</w:t>
      </w:r>
    </w:p>
    <w:p w14:paraId="6D72C166" w14:textId="77777777" w:rsidR="0091628A" w:rsidRDefault="0091628A" w:rsidP="0091628A">
      <w:pPr>
        <w:pStyle w:val="ListParagraph"/>
        <w:spacing w:line="259" w:lineRule="auto"/>
        <w:ind w:left="0"/>
        <w:rPr>
          <w:bCs/>
          <w:lang w:val="bg-BG"/>
        </w:rPr>
      </w:pPr>
    </w:p>
    <w:p w14:paraId="09EFFF71" w14:textId="77777777" w:rsidR="00897831" w:rsidRDefault="00897831" w:rsidP="004213FB">
      <w:pPr>
        <w:pStyle w:val="ListParagraph"/>
        <w:numPr>
          <w:ilvl w:val="0"/>
          <w:numId w:val="41"/>
        </w:numPr>
        <w:spacing w:line="259" w:lineRule="auto"/>
        <w:ind w:left="11" w:right="0" w:hanging="11"/>
        <w:rPr>
          <w:b/>
          <w:bCs/>
          <w:lang w:val="bg-BG"/>
        </w:rPr>
      </w:pPr>
      <w:r w:rsidRPr="00897831">
        <w:rPr>
          <w:b/>
          <w:bCs/>
          <w:lang w:val="bg-BG"/>
        </w:rPr>
        <w:t>Превенция на риск от ранно отпадане от системата на предучилищното и училищното образование</w:t>
      </w:r>
    </w:p>
    <w:p w14:paraId="719F05C5" w14:textId="17AFDEB3" w:rsidR="004F4EF1" w:rsidRPr="004F4EF1" w:rsidRDefault="004F4EF1" w:rsidP="006D2DFA">
      <w:pPr>
        <w:pStyle w:val="ListParagraph"/>
        <w:numPr>
          <w:ilvl w:val="0"/>
          <w:numId w:val="60"/>
        </w:numPr>
        <w:spacing w:line="259" w:lineRule="auto"/>
        <w:ind w:left="0" w:right="0" w:firstLine="0"/>
        <w:rPr>
          <w:lang w:val="bg-BG"/>
        </w:rPr>
      </w:pPr>
      <w:r w:rsidRPr="004F4EF1">
        <w:rPr>
          <w:lang w:val="bg-BG"/>
        </w:rPr>
        <w:t>Ранно идентифициране и проследяване на ученици в риск от отпадане чрез системно наблюдение на посещаемостта, успеваемостта и поведението.</w:t>
      </w:r>
    </w:p>
    <w:p w14:paraId="200C1F25" w14:textId="00316F75" w:rsidR="004F4EF1" w:rsidRPr="004F4EF1" w:rsidRDefault="004F4EF1" w:rsidP="006D2DFA">
      <w:pPr>
        <w:pStyle w:val="ListParagraph"/>
        <w:numPr>
          <w:ilvl w:val="0"/>
          <w:numId w:val="60"/>
        </w:numPr>
        <w:spacing w:line="259" w:lineRule="auto"/>
        <w:ind w:left="0" w:right="0" w:firstLine="0"/>
        <w:rPr>
          <w:lang w:val="bg-BG"/>
        </w:rPr>
      </w:pPr>
      <w:r w:rsidRPr="004F4EF1">
        <w:rPr>
          <w:lang w:val="bg-BG"/>
        </w:rPr>
        <w:t>Изграждане на позитивна, подкрепяща и мотивираща образователна среда, която насърчава ангажираността и задържането на учениците в училище.</w:t>
      </w:r>
    </w:p>
    <w:p w14:paraId="655A4FCC" w14:textId="18011996" w:rsidR="004F4EF1" w:rsidRPr="004F4EF1" w:rsidRDefault="004F4EF1" w:rsidP="006D2DFA">
      <w:pPr>
        <w:pStyle w:val="ListParagraph"/>
        <w:numPr>
          <w:ilvl w:val="0"/>
          <w:numId w:val="60"/>
        </w:numPr>
        <w:spacing w:line="259" w:lineRule="auto"/>
        <w:ind w:left="0" w:right="0" w:firstLine="0"/>
        <w:rPr>
          <w:lang w:val="bg-BG"/>
        </w:rPr>
      </w:pPr>
      <w:r w:rsidRPr="004F4EF1">
        <w:rPr>
          <w:lang w:val="bg-BG"/>
        </w:rPr>
        <w:t>Повишаване качеството на образователния процес с фокус върху индивидуалните потребности на учениците и прилагане на ефективни педагогически подходи.</w:t>
      </w:r>
    </w:p>
    <w:p w14:paraId="20054011" w14:textId="4866D424" w:rsidR="004F4EF1" w:rsidRPr="004F4EF1" w:rsidRDefault="004F4EF1" w:rsidP="006D2DFA">
      <w:pPr>
        <w:pStyle w:val="ListParagraph"/>
        <w:numPr>
          <w:ilvl w:val="0"/>
          <w:numId w:val="60"/>
        </w:numPr>
        <w:spacing w:line="259" w:lineRule="auto"/>
        <w:ind w:left="0" w:right="0" w:firstLine="0"/>
        <w:rPr>
          <w:lang w:val="bg-BG"/>
        </w:rPr>
      </w:pPr>
      <w:r w:rsidRPr="004F4EF1">
        <w:rPr>
          <w:lang w:val="bg-BG"/>
        </w:rPr>
        <w:t>Осигуряване на равен достъп до качествено образование за ученици от уязвими групи и ученици със специални образователни потребности.</w:t>
      </w:r>
    </w:p>
    <w:p w14:paraId="7C42C378" w14:textId="1662E3AD" w:rsidR="004F4EF1" w:rsidRPr="004F4EF1" w:rsidRDefault="004F4EF1" w:rsidP="006D2DFA">
      <w:pPr>
        <w:pStyle w:val="ListParagraph"/>
        <w:numPr>
          <w:ilvl w:val="0"/>
          <w:numId w:val="60"/>
        </w:numPr>
        <w:spacing w:line="259" w:lineRule="auto"/>
        <w:ind w:left="0" w:right="0" w:firstLine="0"/>
        <w:rPr>
          <w:lang w:val="bg-BG"/>
        </w:rPr>
      </w:pPr>
      <w:r w:rsidRPr="004F4EF1">
        <w:rPr>
          <w:lang w:val="bg-BG"/>
        </w:rPr>
        <w:t>Подкрепа за личностното развитие и кариерното ориентиране на учениците с цел повишаване на мотивацията за учене и бъдеща реализация.</w:t>
      </w:r>
    </w:p>
    <w:p w14:paraId="63A98988" w14:textId="799AFD8D" w:rsidR="004F4EF1" w:rsidRPr="004F4EF1" w:rsidRDefault="004F4EF1" w:rsidP="006D2DFA">
      <w:pPr>
        <w:pStyle w:val="ListParagraph"/>
        <w:numPr>
          <w:ilvl w:val="0"/>
          <w:numId w:val="60"/>
        </w:numPr>
        <w:spacing w:line="259" w:lineRule="auto"/>
        <w:ind w:left="0" w:right="0" w:firstLine="0"/>
        <w:rPr>
          <w:lang w:val="bg-BG"/>
        </w:rPr>
      </w:pPr>
      <w:r w:rsidRPr="004F4EF1">
        <w:rPr>
          <w:lang w:val="bg-BG"/>
        </w:rPr>
        <w:lastRenderedPageBreak/>
        <w:t>Активно партньорство с родителите за повишаване на тяхната ангажираност и съвместна отговорност за образователния път на учениците.</w:t>
      </w:r>
    </w:p>
    <w:p w14:paraId="07151816" w14:textId="6F6EEAB6" w:rsidR="004F4EF1" w:rsidRPr="004F4EF1" w:rsidRDefault="004F4EF1" w:rsidP="006D2DFA">
      <w:pPr>
        <w:pStyle w:val="ListParagraph"/>
        <w:numPr>
          <w:ilvl w:val="0"/>
          <w:numId w:val="60"/>
        </w:numPr>
        <w:spacing w:line="259" w:lineRule="auto"/>
        <w:ind w:left="0" w:right="0" w:firstLine="0"/>
        <w:rPr>
          <w:lang w:val="bg-BG"/>
        </w:rPr>
      </w:pPr>
      <w:r w:rsidRPr="004F4EF1">
        <w:rPr>
          <w:lang w:val="bg-BG"/>
        </w:rPr>
        <w:t>Развитие на извънкласни и извънучилищни дейности, които засилват връзката на учениците с училището и подпомагат социализацията им.</w:t>
      </w:r>
    </w:p>
    <w:p w14:paraId="68135943" w14:textId="77777777" w:rsidR="004F4EF1" w:rsidRDefault="004F4EF1" w:rsidP="006D2DFA">
      <w:pPr>
        <w:pStyle w:val="ListParagraph"/>
        <w:numPr>
          <w:ilvl w:val="0"/>
          <w:numId w:val="60"/>
        </w:numPr>
        <w:spacing w:line="259" w:lineRule="auto"/>
        <w:ind w:left="0" w:right="0" w:firstLine="0"/>
        <w:rPr>
          <w:lang w:val="bg-BG"/>
        </w:rPr>
      </w:pPr>
      <w:r w:rsidRPr="004F4EF1">
        <w:rPr>
          <w:lang w:val="bg-BG"/>
        </w:rPr>
        <w:t>Укрепване на сътрудничеството с институции и организации и осигуряване на финансово и материално подпомагане за ученици в неравностойно положение.</w:t>
      </w:r>
      <w:r w:rsidR="00897831">
        <w:rPr>
          <w:lang w:val="bg-BG"/>
        </w:rPr>
        <w:t xml:space="preserve"> </w:t>
      </w:r>
    </w:p>
    <w:p w14:paraId="1D4B7D5E" w14:textId="0D2F3BBC" w:rsidR="004F4EF1" w:rsidRDefault="00897831" w:rsidP="004F4EF1">
      <w:pPr>
        <w:pStyle w:val="ListParagraph"/>
        <w:spacing w:line="259" w:lineRule="auto"/>
        <w:ind w:left="0"/>
        <w:rPr>
          <w:lang w:val="bg-BG"/>
        </w:rPr>
      </w:pPr>
      <w:r>
        <w:rPr>
          <w:lang w:val="bg-BG"/>
        </w:rPr>
        <w:t xml:space="preserve">  </w:t>
      </w:r>
    </w:p>
    <w:p w14:paraId="12357A74" w14:textId="4D95E149" w:rsidR="00D87664" w:rsidRPr="00D87664" w:rsidRDefault="00D87664" w:rsidP="004213FB">
      <w:pPr>
        <w:pStyle w:val="ListParagraph"/>
        <w:numPr>
          <w:ilvl w:val="0"/>
          <w:numId w:val="41"/>
        </w:numPr>
        <w:spacing w:line="259" w:lineRule="auto"/>
        <w:ind w:left="0" w:right="0" w:firstLine="0"/>
        <w:rPr>
          <w:b/>
          <w:lang w:val="bg-BG"/>
        </w:rPr>
      </w:pPr>
      <w:r w:rsidRPr="00D87664">
        <w:rPr>
          <w:b/>
          <w:lang w:val="bg-BG"/>
        </w:rPr>
        <w:t>Партньорство за споделена отговорност</w:t>
      </w:r>
    </w:p>
    <w:p w14:paraId="28A77BEC" w14:textId="77777777" w:rsidR="00D87664" w:rsidRPr="00D87664" w:rsidRDefault="00D87664" w:rsidP="004213FB">
      <w:pPr>
        <w:pStyle w:val="NoSpacing"/>
        <w:numPr>
          <w:ilvl w:val="0"/>
          <w:numId w:val="43"/>
        </w:numPr>
        <w:ind w:left="11" w:right="0" w:hanging="11"/>
        <w:rPr>
          <w:lang w:val="bg-BG"/>
        </w:rPr>
      </w:pPr>
      <w:r w:rsidRPr="00D87664">
        <w:rPr>
          <w:lang w:val="bg-BG"/>
        </w:rPr>
        <w:t>Интегриране на семейната общност: Превръщане на семейството в активен субект в образователно-възпитателния процес и ключов фактор за успешната социализация на учениците.</w:t>
      </w:r>
    </w:p>
    <w:p w14:paraId="3C49E706" w14:textId="77777777" w:rsidR="00D87664" w:rsidRPr="00D87664" w:rsidRDefault="00D87664" w:rsidP="004213FB">
      <w:pPr>
        <w:pStyle w:val="NoSpacing"/>
        <w:numPr>
          <w:ilvl w:val="0"/>
          <w:numId w:val="42"/>
        </w:numPr>
        <w:ind w:left="11" w:right="0" w:hanging="11"/>
        <w:jc w:val="both"/>
        <w:rPr>
          <w:lang w:val="bg-BG"/>
        </w:rPr>
      </w:pPr>
      <w:r w:rsidRPr="00D87664">
        <w:rPr>
          <w:lang w:val="bg-BG"/>
        </w:rPr>
        <w:t>Конструктивен диалог и сътрудничество: Оптимизиране на комуникационните канали между училището, родителите и местните структури за изграждане на устойчиво доверие.</w:t>
      </w:r>
    </w:p>
    <w:p w14:paraId="7A30A64C" w14:textId="77777777" w:rsidR="00D87664" w:rsidRPr="00D87664" w:rsidRDefault="00D87664" w:rsidP="004213FB">
      <w:pPr>
        <w:pStyle w:val="NoSpacing"/>
        <w:numPr>
          <w:ilvl w:val="0"/>
          <w:numId w:val="42"/>
        </w:numPr>
        <w:ind w:left="11" w:right="0" w:hanging="11"/>
        <w:jc w:val="both"/>
        <w:rPr>
          <w:lang w:val="bg-BG"/>
        </w:rPr>
      </w:pPr>
      <w:r w:rsidRPr="00D87664">
        <w:rPr>
          <w:lang w:val="bg-BG"/>
        </w:rPr>
        <w:t>Информационна подкрепа и консултиране: Повишаване на компетентността на родителите и обществеността по актуални образователни политики, чрез целенасочени кампании и инициативи.</w:t>
      </w:r>
    </w:p>
    <w:p w14:paraId="376898A3" w14:textId="77777777" w:rsidR="00D87664" w:rsidRPr="00D87664" w:rsidRDefault="00D87664" w:rsidP="004213FB">
      <w:pPr>
        <w:pStyle w:val="NoSpacing"/>
        <w:numPr>
          <w:ilvl w:val="0"/>
          <w:numId w:val="42"/>
        </w:numPr>
        <w:ind w:left="11" w:right="0" w:hanging="11"/>
        <w:jc w:val="both"/>
        <w:rPr>
          <w:lang w:val="bg-BG"/>
        </w:rPr>
      </w:pPr>
      <w:r w:rsidRPr="00D87664">
        <w:rPr>
          <w:lang w:val="bg-BG"/>
        </w:rPr>
        <w:t>Колективно управление и решаване на проблеми: Привличане на родителския актив като равностоен партньор при идентифицирането и преодоляването на предизвикателства пред училищната общност.</w:t>
      </w:r>
    </w:p>
    <w:p w14:paraId="42B475C3" w14:textId="77777777" w:rsidR="00D87664" w:rsidRPr="00D87664" w:rsidRDefault="00D87664" w:rsidP="004213FB">
      <w:pPr>
        <w:pStyle w:val="NoSpacing"/>
        <w:numPr>
          <w:ilvl w:val="0"/>
          <w:numId w:val="42"/>
        </w:numPr>
        <w:ind w:left="11" w:right="0" w:hanging="11"/>
        <w:jc w:val="both"/>
        <w:rPr>
          <w:lang w:val="bg-BG"/>
        </w:rPr>
      </w:pPr>
      <w:r w:rsidRPr="00D87664">
        <w:rPr>
          <w:lang w:val="bg-BG"/>
        </w:rPr>
        <w:t>Стратегическа роля на Обществения съвет: Утвърждаване на Обществения съвет като ефективен орган за контрол и формиране на политики, ангажиран пряко с оперативната дейност на училището.</w:t>
      </w:r>
    </w:p>
    <w:p w14:paraId="20169DCC" w14:textId="77777777" w:rsidR="00D87664" w:rsidRPr="00D87664" w:rsidRDefault="00D87664" w:rsidP="004213FB">
      <w:pPr>
        <w:pStyle w:val="NoSpacing"/>
        <w:numPr>
          <w:ilvl w:val="0"/>
          <w:numId w:val="42"/>
        </w:numPr>
        <w:ind w:left="11" w:right="0" w:hanging="11"/>
        <w:jc w:val="both"/>
        <w:rPr>
          <w:lang w:val="bg-BG"/>
        </w:rPr>
      </w:pPr>
      <w:r w:rsidRPr="00D87664">
        <w:rPr>
          <w:lang w:val="bg-BG"/>
        </w:rPr>
        <w:t>Дигитална обратна връзка и мониторинг: Поддържане на модерна система за прозрачност и ежедневен обмен на информация относно индивидуалния напредък и социалното поведение на учениците.</w:t>
      </w:r>
    </w:p>
    <w:p w14:paraId="42D447F4" w14:textId="77777777" w:rsidR="00D87664" w:rsidRPr="00D87664" w:rsidRDefault="00D87664" w:rsidP="00D87664">
      <w:pPr>
        <w:pStyle w:val="NoSpacing"/>
        <w:jc w:val="both"/>
        <w:rPr>
          <w:lang w:val="bg-BG"/>
        </w:rPr>
      </w:pPr>
    </w:p>
    <w:p w14:paraId="3DB1313C" w14:textId="7DE86EBD" w:rsidR="00D87664" w:rsidRPr="00D87664" w:rsidRDefault="00D87664" w:rsidP="004213FB">
      <w:pPr>
        <w:pStyle w:val="NoSpacing"/>
        <w:numPr>
          <w:ilvl w:val="0"/>
          <w:numId w:val="41"/>
        </w:numPr>
        <w:ind w:left="0" w:right="0" w:firstLine="0"/>
        <w:rPr>
          <w:b/>
          <w:lang w:val="bg-BG"/>
        </w:rPr>
      </w:pPr>
      <w:r w:rsidRPr="00D87664">
        <w:rPr>
          <w:b/>
          <w:lang w:val="bg-BG"/>
        </w:rPr>
        <w:t>Модернизация на системата за професионално развитие и непрекъснато обучение</w:t>
      </w:r>
    </w:p>
    <w:p w14:paraId="51BAACBA" w14:textId="77777777" w:rsidR="00D87664" w:rsidRPr="00D87664" w:rsidRDefault="00D87664" w:rsidP="004213FB">
      <w:pPr>
        <w:pStyle w:val="NoSpacing"/>
        <w:numPr>
          <w:ilvl w:val="0"/>
          <w:numId w:val="44"/>
        </w:numPr>
        <w:ind w:left="0" w:right="0" w:hanging="11"/>
        <w:jc w:val="both"/>
        <w:rPr>
          <w:lang w:val="bg-BG"/>
        </w:rPr>
      </w:pPr>
      <w:r w:rsidRPr="00D87664">
        <w:rPr>
          <w:lang w:val="bg-BG"/>
        </w:rPr>
        <w:t>Стратегическо управление на кадрите: Усъвършенстване на модела за перманентна квалификация на педагогическия, ръководния и административния персонал в съответствие с динамиката на съвременното образование.</w:t>
      </w:r>
    </w:p>
    <w:p w14:paraId="018144EC" w14:textId="77777777" w:rsidR="00D87664" w:rsidRPr="00D87664" w:rsidRDefault="00D87664" w:rsidP="004213FB">
      <w:pPr>
        <w:pStyle w:val="NoSpacing"/>
        <w:numPr>
          <w:ilvl w:val="0"/>
          <w:numId w:val="44"/>
        </w:numPr>
        <w:ind w:left="0" w:right="0" w:hanging="11"/>
        <w:jc w:val="both"/>
        <w:rPr>
          <w:lang w:val="bg-BG"/>
        </w:rPr>
      </w:pPr>
      <w:r w:rsidRPr="00D87664">
        <w:rPr>
          <w:lang w:val="bg-BG"/>
        </w:rPr>
        <w:t>Оптимизация на квалификационната структура: Надграждане на училищната система за обучение чрез въвеждане на гъвкави и интерактивни форми за повишаване на професионалната експертиза.</w:t>
      </w:r>
    </w:p>
    <w:p w14:paraId="573DD40B" w14:textId="77777777" w:rsidR="00D87664" w:rsidRPr="00D87664" w:rsidRDefault="00D87664" w:rsidP="004213FB">
      <w:pPr>
        <w:pStyle w:val="NoSpacing"/>
        <w:numPr>
          <w:ilvl w:val="0"/>
          <w:numId w:val="44"/>
        </w:numPr>
        <w:ind w:left="0" w:right="0" w:hanging="11"/>
        <w:jc w:val="both"/>
        <w:rPr>
          <w:lang w:val="bg-BG"/>
        </w:rPr>
      </w:pPr>
      <w:r w:rsidRPr="00D87664">
        <w:rPr>
          <w:lang w:val="bg-BG"/>
        </w:rPr>
        <w:t>Специализирана подготовка на класните ръководители: Развитие на умения за ефективно партньорство с родителите и прилагане на превантивни подходи при работа с ученици в риск.</w:t>
      </w:r>
    </w:p>
    <w:p w14:paraId="79FCA0AE" w14:textId="77777777" w:rsidR="00D87664" w:rsidRPr="00D87664" w:rsidRDefault="00D87664" w:rsidP="004213FB">
      <w:pPr>
        <w:pStyle w:val="NoSpacing"/>
        <w:numPr>
          <w:ilvl w:val="0"/>
          <w:numId w:val="44"/>
        </w:numPr>
        <w:ind w:left="0" w:right="0" w:hanging="11"/>
        <w:jc w:val="both"/>
        <w:rPr>
          <w:lang w:val="bg-BG"/>
        </w:rPr>
      </w:pPr>
      <w:r w:rsidRPr="00D87664">
        <w:rPr>
          <w:lang w:val="bg-BG"/>
        </w:rPr>
        <w:t>Дигитална компетентност и иновации: Продължаващо сертифициране и практическо усвояване на авангардни ИКТ инструменти за иновативно преподаване.</w:t>
      </w:r>
    </w:p>
    <w:p w14:paraId="6BAD3416" w14:textId="77777777" w:rsidR="00D87664" w:rsidRPr="00D87664" w:rsidRDefault="00D87664" w:rsidP="004213FB">
      <w:pPr>
        <w:pStyle w:val="NoSpacing"/>
        <w:numPr>
          <w:ilvl w:val="0"/>
          <w:numId w:val="44"/>
        </w:numPr>
        <w:ind w:left="0" w:right="0" w:hanging="11"/>
        <w:jc w:val="both"/>
        <w:rPr>
          <w:lang w:val="bg-BG"/>
        </w:rPr>
      </w:pPr>
      <w:r w:rsidRPr="00D87664">
        <w:rPr>
          <w:lang w:val="bg-BG"/>
        </w:rPr>
        <w:t>Култура на учене през целия живот: Насърчаване на синергията между формалното, неформалното и самостоятелното професионално усъвършенстване.</w:t>
      </w:r>
    </w:p>
    <w:p w14:paraId="6EB41A03" w14:textId="7ADCF494" w:rsidR="00D87664" w:rsidRPr="00D87664" w:rsidRDefault="00D87664" w:rsidP="004213FB">
      <w:pPr>
        <w:pStyle w:val="NoSpacing"/>
        <w:numPr>
          <w:ilvl w:val="0"/>
          <w:numId w:val="44"/>
        </w:numPr>
        <w:ind w:left="0" w:right="0" w:hanging="11"/>
        <w:jc w:val="both"/>
        <w:rPr>
          <w:lang w:val="bg-BG"/>
        </w:rPr>
      </w:pPr>
      <w:r w:rsidRPr="00D87664">
        <w:rPr>
          <w:lang w:val="bg-BG"/>
        </w:rPr>
        <w:t xml:space="preserve">Вътрешноинституционален обмен на </w:t>
      </w:r>
      <w:r w:rsidR="004F11BB">
        <w:rPr>
          <w:lang w:val="bg-BG"/>
        </w:rPr>
        <w:t>знания: П</w:t>
      </w:r>
      <w:r w:rsidRPr="00D87664">
        <w:rPr>
          <w:lang w:val="bg-BG"/>
        </w:rPr>
        <w:t>ровеждане на практически</w:t>
      </w:r>
      <w:r w:rsidR="004F11BB">
        <w:rPr>
          <w:lang w:val="bg-BG"/>
        </w:rPr>
        <w:t xml:space="preserve"> срещи и</w:t>
      </w:r>
      <w:r w:rsidRPr="00D87664">
        <w:rPr>
          <w:lang w:val="bg-BG"/>
        </w:rPr>
        <w:t xml:space="preserve"> семинари за споделяне на опит.</w:t>
      </w:r>
    </w:p>
    <w:p w14:paraId="0E56E632" w14:textId="77777777" w:rsidR="00D87664" w:rsidRPr="00D87664" w:rsidRDefault="00D87664" w:rsidP="004213FB">
      <w:pPr>
        <w:pStyle w:val="NoSpacing"/>
        <w:numPr>
          <w:ilvl w:val="0"/>
          <w:numId w:val="44"/>
        </w:numPr>
        <w:ind w:left="0" w:right="0" w:hanging="11"/>
        <w:jc w:val="both"/>
        <w:rPr>
          <w:lang w:val="bg-BG"/>
        </w:rPr>
      </w:pPr>
      <w:r w:rsidRPr="00D87664">
        <w:rPr>
          <w:lang w:val="bg-BG"/>
        </w:rPr>
        <w:t>Управленски капацитет: Професионално надграждане на административния и ръководния състав за модерно и ефективно управление на училищните ресурси.</w:t>
      </w:r>
    </w:p>
    <w:p w14:paraId="0D240F3F" w14:textId="2BEBBF6A" w:rsidR="0007569A" w:rsidRPr="00072870" w:rsidRDefault="00D87664" w:rsidP="00072870">
      <w:pPr>
        <w:pStyle w:val="NoSpacing"/>
        <w:numPr>
          <w:ilvl w:val="0"/>
          <w:numId w:val="44"/>
        </w:numPr>
        <w:ind w:left="0" w:right="0" w:hanging="11"/>
        <w:jc w:val="both"/>
        <w:rPr>
          <w:lang w:val="bg-BG"/>
        </w:rPr>
      </w:pPr>
      <w:r w:rsidRPr="00D87664">
        <w:rPr>
          <w:lang w:val="bg-BG"/>
        </w:rPr>
        <w:t>Кариерно израстване и нормативен синхрон: Подкрепа за кариерното развитие на учителите в пълно съответствие със ЗПУО и държавни</w:t>
      </w:r>
      <w:r w:rsidR="004F11BB">
        <w:rPr>
          <w:lang w:val="bg-BG"/>
        </w:rPr>
        <w:t>те образователни стандарти</w:t>
      </w:r>
      <w:r w:rsidRPr="00D87664">
        <w:rPr>
          <w:lang w:val="bg-BG"/>
        </w:rPr>
        <w:t xml:space="preserve"> за професионалния статут.</w:t>
      </w:r>
    </w:p>
    <w:p w14:paraId="3B5D4862" w14:textId="01219D3A" w:rsidR="0007569A" w:rsidRPr="0007569A" w:rsidRDefault="0007569A" w:rsidP="004213FB">
      <w:pPr>
        <w:pStyle w:val="NoSpacing"/>
        <w:numPr>
          <w:ilvl w:val="0"/>
          <w:numId w:val="41"/>
        </w:numPr>
        <w:ind w:left="0" w:right="0" w:firstLine="0"/>
        <w:rPr>
          <w:b/>
          <w:lang w:val="bg-BG"/>
        </w:rPr>
      </w:pPr>
      <w:r w:rsidRPr="0007569A">
        <w:rPr>
          <w:b/>
          <w:lang w:val="bg-BG"/>
        </w:rPr>
        <w:lastRenderedPageBreak/>
        <w:t>Модернизация и естетизация на образователната инфраструктура</w:t>
      </w:r>
    </w:p>
    <w:p w14:paraId="04AE9B7E" w14:textId="77777777" w:rsidR="0007569A" w:rsidRPr="0007569A" w:rsidRDefault="0007569A" w:rsidP="004213FB">
      <w:pPr>
        <w:pStyle w:val="NoSpacing"/>
        <w:numPr>
          <w:ilvl w:val="0"/>
          <w:numId w:val="45"/>
        </w:numPr>
        <w:ind w:left="11" w:right="0" w:hanging="11"/>
        <w:rPr>
          <w:lang w:val="bg-BG"/>
        </w:rPr>
      </w:pPr>
      <w:r w:rsidRPr="0007569A">
        <w:rPr>
          <w:lang w:val="bg-BG"/>
        </w:rPr>
        <w:t>Реновация на учебните пространства: Поетапно подобряване на техническото състояние на вътрешната и външната инфраструктура за постигане на високи стандарти на обитаване.</w:t>
      </w:r>
    </w:p>
    <w:p w14:paraId="398FD39E" w14:textId="77777777" w:rsidR="0007569A" w:rsidRPr="0007569A" w:rsidRDefault="0007569A" w:rsidP="004213FB">
      <w:pPr>
        <w:pStyle w:val="NoSpacing"/>
        <w:numPr>
          <w:ilvl w:val="0"/>
          <w:numId w:val="45"/>
        </w:numPr>
        <w:ind w:left="11" w:right="0" w:hanging="11"/>
        <w:rPr>
          <w:lang w:val="bg-BG"/>
        </w:rPr>
      </w:pPr>
      <w:r w:rsidRPr="0007569A">
        <w:rPr>
          <w:lang w:val="bg-BG"/>
        </w:rPr>
        <w:t>Дизайнерско и функционално преобразяване: Реализиране на проекти за интериорна естетизация на фоайета, коридори и учебни зали, превръщайки ги в модерни, вдъхновяващи и стимулиращи ученето пространства.</w:t>
      </w:r>
    </w:p>
    <w:p w14:paraId="5DB619A1" w14:textId="77777777" w:rsidR="0007569A" w:rsidRPr="0007569A" w:rsidRDefault="0007569A" w:rsidP="004213FB">
      <w:pPr>
        <w:pStyle w:val="NoSpacing"/>
        <w:numPr>
          <w:ilvl w:val="0"/>
          <w:numId w:val="45"/>
        </w:numPr>
        <w:ind w:left="11" w:right="0" w:hanging="11"/>
        <w:rPr>
          <w:lang w:val="bg-BG"/>
        </w:rPr>
      </w:pPr>
      <w:r w:rsidRPr="0007569A">
        <w:rPr>
          <w:lang w:val="bg-BG"/>
        </w:rPr>
        <w:t>Оптимизация на спортната инфраструктура: Модернизация на физкултурния салон и обновяване на откритите спортни площадки за насърчаване на активния и здравословен начин на живот.</w:t>
      </w:r>
    </w:p>
    <w:p w14:paraId="20A5028D" w14:textId="539974A7" w:rsidR="00D87664" w:rsidRDefault="0007569A" w:rsidP="004213FB">
      <w:pPr>
        <w:pStyle w:val="NoSpacing"/>
        <w:numPr>
          <w:ilvl w:val="0"/>
          <w:numId w:val="45"/>
        </w:numPr>
        <w:ind w:left="11" w:right="0" w:hanging="11"/>
        <w:rPr>
          <w:lang w:val="bg-BG"/>
        </w:rPr>
      </w:pPr>
      <w:r w:rsidRPr="0007569A">
        <w:rPr>
          <w:lang w:val="bg-BG"/>
        </w:rPr>
        <w:t>Ландшафтно оформление и екстериор: Естетизация на училищния двор чрез създаване на „зелени“ зони за отдих и учене на открито, които подобряват цялостния облик на институцията.</w:t>
      </w:r>
    </w:p>
    <w:p w14:paraId="6FC2B339" w14:textId="35D6E420" w:rsidR="004F4EF1" w:rsidRPr="0007569A" w:rsidRDefault="004F4EF1" w:rsidP="004213FB">
      <w:pPr>
        <w:pStyle w:val="NoSpacing"/>
        <w:ind w:left="0" w:firstLine="0"/>
        <w:rPr>
          <w:lang w:val="bg-BG"/>
        </w:rPr>
      </w:pPr>
    </w:p>
    <w:p w14:paraId="23DEC987" w14:textId="77777777" w:rsidR="001C2247" w:rsidRDefault="001C2247" w:rsidP="001C2247">
      <w:pPr>
        <w:rPr>
          <w:bCs/>
          <w:lang w:val="bg-BG"/>
        </w:rPr>
      </w:pPr>
    </w:p>
    <w:p w14:paraId="09F70037" w14:textId="13B76C3C" w:rsidR="00DE6631" w:rsidRPr="001C2247" w:rsidRDefault="001C2247" w:rsidP="004213FB">
      <w:pPr>
        <w:tabs>
          <w:tab w:val="num" w:pos="426"/>
        </w:tabs>
        <w:ind w:left="0" w:right="0"/>
        <w:rPr>
          <w:b/>
          <w:bCs/>
          <w:lang w:val="bg-BG"/>
        </w:rPr>
      </w:pPr>
      <w:r w:rsidRPr="001C2247">
        <w:rPr>
          <w:b/>
          <w:bCs/>
          <w:lang w:val="bg-BG"/>
        </w:rPr>
        <w:t>V</w:t>
      </w:r>
      <w:r w:rsidRPr="001C2247">
        <w:rPr>
          <w:b/>
          <w:bCs/>
        </w:rPr>
        <w:t>I</w:t>
      </w:r>
      <w:r w:rsidRPr="001C2247">
        <w:rPr>
          <w:b/>
          <w:bCs/>
          <w:lang w:val="bg-BG"/>
        </w:rPr>
        <w:t>.</w:t>
      </w:r>
      <w:r w:rsidRPr="001C2247">
        <w:rPr>
          <w:b/>
          <w:bCs/>
          <w:lang w:val="bg-BG"/>
        </w:rPr>
        <w:tab/>
        <w:t>СТРАТЕГИИ И ПРИНЦИПИ НА УПРАВЛЕНИЕ</w:t>
      </w:r>
    </w:p>
    <w:p w14:paraId="3351E712" w14:textId="77777777" w:rsidR="001C2247" w:rsidRDefault="001C2247" w:rsidP="00DE6631">
      <w:pPr>
        <w:tabs>
          <w:tab w:val="num" w:pos="426"/>
        </w:tabs>
        <w:rPr>
          <w:bCs/>
          <w:lang w:val="bg-BG"/>
        </w:rPr>
      </w:pPr>
    </w:p>
    <w:p w14:paraId="12B01CF0" w14:textId="24B36443" w:rsidR="00DE6631" w:rsidRPr="001C2247" w:rsidRDefault="0004152E" w:rsidP="004213FB">
      <w:pPr>
        <w:pStyle w:val="ListParagraph"/>
        <w:numPr>
          <w:ilvl w:val="1"/>
          <w:numId w:val="29"/>
        </w:numPr>
        <w:shd w:val="clear" w:color="auto" w:fill="F2F2F2"/>
        <w:spacing w:after="160" w:line="259" w:lineRule="auto"/>
        <w:ind w:left="360" w:right="0"/>
        <w:rPr>
          <w:rFonts w:ascii="Comic Sans MS" w:eastAsia="Calibri" w:hAnsi="Comic Sans MS"/>
          <w:bCs/>
          <w:sz w:val="22"/>
          <w:szCs w:val="22"/>
          <w:lang w:val="bg-BG"/>
        </w:rPr>
      </w:pPr>
      <w:r w:rsidRPr="001C2247">
        <w:rPr>
          <w:rFonts w:ascii="Comic Sans MS" w:eastAsia="Calibri" w:hAnsi="Comic Sans MS"/>
          <w:bCs/>
          <w:sz w:val="22"/>
          <w:szCs w:val="22"/>
          <w:lang w:val="bg-BG"/>
        </w:rPr>
        <w:t>СТРАТЕГИИ В ДЕЙНОСТТА НА УЧИЛИЩЕТО</w:t>
      </w:r>
      <w:r w:rsidR="00DE6631" w:rsidRPr="001C2247">
        <w:rPr>
          <w:rFonts w:ascii="Comic Sans MS" w:eastAsia="Calibri" w:hAnsi="Comic Sans MS"/>
          <w:bCs/>
          <w:sz w:val="22"/>
          <w:szCs w:val="22"/>
          <w:lang w:val="bg-BG"/>
        </w:rPr>
        <w:t xml:space="preserve"> </w:t>
      </w:r>
    </w:p>
    <w:p w14:paraId="255896D9" w14:textId="77777777" w:rsidR="00DE6631" w:rsidRPr="00DE6631" w:rsidRDefault="00DE6631" w:rsidP="004213FB">
      <w:pPr>
        <w:ind w:left="0" w:right="0"/>
        <w:rPr>
          <w:bCs/>
          <w:lang w:val="bg-BG"/>
        </w:rPr>
      </w:pPr>
      <w:r w:rsidRPr="00DE6631">
        <w:rPr>
          <w:bCs/>
          <w:lang w:val="bg-BG"/>
        </w:rPr>
        <w:t>•</w:t>
      </w:r>
      <w:r w:rsidRPr="00DE6631">
        <w:rPr>
          <w:bCs/>
          <w:lang w:val="bg-BG"/>
        </w:rPr>
        <w:tab/>
        <w:t>Издигане на качественото ниво на подготовка на учениците и ориентиране към профилирано обучение;</w:t>
      </w:r>
    </w:p>
    <w:p w14:paraId="529FCA03" w14:textId="77777777" w:rsidR="00DE6631" w:rsidRPr="00DE6631" w:rsidRDefault="00DE6631" w:rsidP="004213FB">
      <w:pPr>
        <w:ind w:left="0" w:right="0"/>
        <w:rPr>
          <w:bCs/>
          <w:lang w:val="bg-BG"/>
        </w:rPr>
      </w:pPr>
      <w:r w:rsidRPr="00DE6631">
        <w:rPr>
          <w:bCs/>
          <w:lang w:val="bg-BG"/>
        </w:rPr>
        <w:t>•</w:t>
      </w:r>
      <w:r w:rsidRPr="00DE6631">
        <w:rPr>
          <w:bCs/>
          <w:lang w:val="bg-BG"/>
        </w:rPr>
        <w:tab/>
        <w:t>Показване на практическата  приложимост на изучаваното учебно съдържание и поставяне на ученика в активна позиция по отношение на знанията;</w:t>
      </w:r>
    </w:p>
    <w:p w14:paraId="5715C45B" w14:textId="77777777" w:rsidR="00DE6631" w:rsidRPr="00DE6631" w:rsidRDefault="00DE6631" w:rsidP="004213FB">
      <w:pPr>
        <w:ind w:left="0" w:right="0"/>
        <w:rPr>
          <w:bCs/>
          <w:lang w:val="bg-BG"/>
        </w:rPr>
      </w:pPr>
      <w:r w:rsidRPr="00DE6631">
        <w:rPr>
          <w:bCs/>
          <w:lang w:val="bg-BG"/>
        </w:rPr>
        <w:t>•</w:t>
      </w:r>
      <w:r w:rsidRPr="00DE6631">
        <w:rPr>
          <w:bCs/>
          <w:lang w:val="bg-BG"/>
        </w:rPr>
        <w:tab/>
        <w:t>Акцентиране върху способностите  за самостоятелното получаване на знания и тяхното правилно използване;</w:t>
      </w:r>
    </w:p>
    <w:p w14:paraId="791ACD24" w14:textId="77777777" w:rsidR="00DE6631" w:rsidRPr="00DE6631" w:rsidRDefault="00DE6631" w:rsidP="004213FB">
      <w:pPr>
        <w:ind w:left="0" w:right="0"/>
        <w:rPr>
          <w:bCs/>
          <w:lang w:val="bg-BG"/>
        </w:rPr>
      </w:pPr>
      <w:r w:rsidRPr="00DE6631">
        <w:rPr>
          <w:bCs/>
          <w:lang w:val="bg-BG"/>
        </w:rPr>
        <w:t>•</w:t>
      </w:r>
      <w:r w:rsidRPr="00DE6631">
        <w:rPr>
          <w:bCs/>
          <w:lang w:val="bg-BG"/>
        </w:rPr>
        <w:tab/>
        <w:t>Усъвършенстване работата с изоставащите  и талантливите ученици;</w:t>
      </w:r>
    </w:p>
    <w:p w14:paraId="143CE879" w14:textId="77777777" w:rsidR="00DE6631" w:rsidRPr="00DE6631" w:rsidRDefault="00DE6631" w:rsidP="004213FB">
      <w:pPr>
        <w:ind w:left="0" w:right="0"/>
        <w:rPr>
          <w:bCs/>
          <w:lang w:val="bg-BG"/>
        </w:rPr>
      </w:pPr>
      <w:r w:rsidRPr="00DE6631">
        <w:rPr>
          <w:bCs/>
          <w:lang w:val="bg-BG"/>
        </w:rPr>
        <w:t>•</w:t>
      </w:r>
      <w:r w:rsidRPr="00DE6631">
        <w:rPr>
          <w:bCs/>
          <w:lang w:val="bg-BG"/>
        </w:rPr>
        <w:tab/>
        <w:t>Утвърждаване облика на училището и чувството за принадлежност към него от всеки възпитаник;</w:t>
      </w:r>
    </w:p>
    <w:p w14:paraId="7FAF3050" w14:textId="77777777" w:rsidR="00DE6631" w:rsidRPr="00DE6631" w:rsidRDefault="00DE6631" w:rsidP="004213FB">
      <w:pPr>
        <w:ind w:left="0" w:right="0"/>
        <w:rPr>
          <w:bCs/>
          <w:lang w:val="bg-BG"/>
        </w:rPr>
      </w:pPr>
      <w:r w:rsidRPr="00DE6631">
        <w:rPr>
          <w:bCs/>
          <w:lang w:val="bg-BG"/>
        </w:rPr>
        <w:t>•</w:t>
      </w:r>
      <w:r w:rsidRPr="00DE6631">
        <w:rPr>
          <w:bCs/>
          <w:lang w:val="bg-BG"/>
        </w:rPr>
        <w:tab/>
        <w:t xml:space="preserve">Защита личностното достойнство на учениците  в синхрон  с процесите на демократизация в обществото; </w:t>
      </w:r>
    </w:p>
    <w:p w14:paraId="7EDD5C67" w14:textId="77777777" w:rsidR="00DE6631" w:rsidRPr="00DE6631" w:rsidRDefault="00DE6631" w:rsidP="004213FB">
      <w:pPr>
        <w:ind w:left="0" w:right="0"/>
        <w:rPr>
          <w:bCs/>
          <w:lang w:val="bg-BG"/>
        </w:rPr>
      </w:pPr>
      <w:r w:rsidRPr="00DE6631">
        <w:rPr>
          <w:bCs/>
          <w:lang w:val="bg-BG"/>
        </w:rPr>
        <w:t>•</w:t>
      </w:r>
      <w:r w:rsidRPr="00DE6631">
        <w:rPr>
          <w:bCs/>
          <w:lang w:val="bg-BG"/>
        </w:rPr>
        <w:tab/>
        <w:t>Обогатяване творческата дейност на учители и ученици, чрез прилагане на нови форми и методи на обучение, използване на ИКТ;</w:t>
      </w:r>
    </w:p>
    <w:p w14:paraId="0D2ED8A0" w14:textId="19D9D80A" w:rsidR="00DE6631" w:rsidRDefault="00DE6631" w:rsidP="004213FB">
      <w:pPr>
        <w:ind w:left="0" w:right="0"/>
        <w:rPr>
          <w:bCs/>
          <w:lang w:val="bg-BG"/>
        </w:rPr>
      </w:pPr>
      <w:r w:rsidRPr="00DE6631">
        <w:rPr>
          <w:bCs/>
          <w:lang w:val="bg-BG"/>
        </w:rPr>
        <w:t>•</w:t>
      </w:r>
      <w:r w:rsidRPr="00DE6631">
        <w:rPr>
          <w:bCs/>
          <w:lang w:val="bg-BG"/>
        </w:rPr>
        <w:tab/>
        <w:t>Разширяване и утвърждаване на дейността по проекти от европейските структурни фондове, както и на други проекти с цел привличане на средства за реализиране на основните цели на училището.</w:t>
      </w:r>
    </w:p>
    <w:p w14:paraId="5541C57B" w14:textId="77777777" w:rsidR="0004152E" w:rsidRPr="00DE6631" w:rsidRDefault="0004152E" w:rsidP="004213FB">
      <w:pPr>
        <w:ind w:left="0" w:right="0"/>
        <w:rPr>
          <w:bCs/>
          <w:lang w:val="bg-BG"/>
        </w:rPr>
      </w:pPr>
    </w:p>
    <w:p w14:paraId="61DBE7FC" w14:textId="77777777" w:rsidR="00B56BD3" w:rsidRPr="00DE6631" w:rsidRDefault="00B56BD3" w:rsidP="00DE6631">
      <w:pPr>
        <w:rPr>
          <w:bCs/>
          <w:lang w:val="bg-BG"/>
        </w:rPr>
      </w:pPr>
    </w:p>
    <w:p w14:paraId="75C98D93" w14:textId="650B4308" w:rsidR="00DE6631" w:rsidRPr="0004152E" w:rsidRDefault="0004152E" w:rsidP="004213FB">
      <w:pPr>
        <w:pStyle w:val="ListParagraph"/>
        <w:numPr>
          <w:ilvl w:val="1"/>
          <w:numId w:val="29"/>
        </w:numPr>
        <w:shd w:val="clear" w:color="auto" w:fill="F2F2F2"/>
        <w:spacing w:after="160" w:line="259" w:lineRule="auto"/>
        <w:ind w:left="360" w:right="0"/>
        <w:rPr>
          <w:rFonts w:ascii="Comic Sans MS" w:eastAsia="Calibri" w:hAnsi="Comic Sans MS"/>
          <w:bCs/>
          <w:sz w:val="22"/>
          <w:szCs w:val="22"/>
          <w:lang w:val="bg-BG"/>
        </w:rPr>
      </w:pPr>
      <w:r>
        <w:rPr>
          <w:rFonts w:ascii="Comic Sans MS" w:eastAsia="Calibri" w:hAnsi="Comic Sans MS"/>
          <w:bCs/>
          <w:sz w:val="22"/>
          <w:szCs w:val="22"/>
          <w:lang w:val="bg-BG"/>
        </w:rPr>
        <w:t>РЪКОВОДНИ ПРИНЦИПИ В ДЕЙНОСТТА НА УЧЛИЩНАТА ОБЩНОСТ</w:t>
      </w:r>
    </w:p>
    <w:p w14:paraId="21D6735F" w14:textId="77777777" w:rsidR="00DE6631" w:rsidRPr="00DE6631" w:rsidRDefault="00DE6631" w:rsidP="004213FB">
      <w:pPr>
        <w:ind w:left="0" w:right="0"/>
        <w:rPr>
          <w:bCs/>
          <w:lang w:val="bg-BG"/>
        </w:rPr>
      </w:pPr>
      <w:r w:rsidRPr="00DE6631">
        <w:rPr>
          <w:bCs/>
          <w:lang w:val="bg-BG"/>
        </w:rPr>
        <w:t>•</w:t>
      </w:r>
      <w:r w:rsidRPr="00DE6631">
        <w:rPr>
          <w:bCs/>
          <w:lang w:val="bg-BG"/>
        </w:rPr>
        <w:tab/>
        <w:t>Хуманизъм и толерантност.</w:t>
      </w:r>
    </w:p>
    <w:p w14:paraId="3B14D6AF" w14:textId="77777777" w:rsidR="00DE6631" w:rsidRPr="00DE6631" w:rsidRDefault="00DE6631" w:rsidP="004213FB">
      <w:pPr>
        <w:ind w:left="0" w:right="0"/>
        <w:rPr>
          <w:bCs/>
          <w:lang w:val="bg-BG"/>
        </w:rPr>
      </w:pPr>
      <w:r w:rsidRPr="00DE6631">
        <w:rPr>
          <w:bCs/>
          <w:lang w:val="bg-BG"/>
        </w:rPr>
        <w:t>•</w:t>
      </w:r>
      <w:r w:rsidRPr="00DE6631">
        <w:rPr>
          <w:bCs/>
          <w:lang w:val="bg-BG"/>
        </w:rPr>
        <w:tab/>
        <w:t>Иновативност и творчество.</w:t>
      </w:r>
    </w:p>
    <w:p w14:paraId="297CC2E1" w14:textId="16E8A33E" w:rsidR="00DE6631" w:rsidRDefault="00DE6631" w:rsidP="004213FB">
      <w:pPr>
        <w:ind w:left="0" w:right="0"/>
        <w:rPr>
          <w:bCs/>
          <w:lang w:val="bg-BG"/>
        </w:rPr>
      </w:pPr>
      <w:r w:rsidRPr="00DE6631">
        <w:rPr>
          <w:bCs/>
          <w:lang w:val="bg-BG"/>
        </w:rPr>
        <w:t>•</w:t>
      </w:r>
      <w:r w:rsidRPr="00DE6631">
        <w:rPr>
          <w:bCs/>
          <w:lang w:val="bg-BG"/>
        </w:rPr>
        <w:tab/>
        <w:t>Доверие и отговорност .</w:t>
      </w:r>
    </w:p>
    <w:p w14:paraId="75CB4F5F" w14:textId="77777777" w:rsidR="0031353A" w:rsidRPr="00DE6631" w:rsidRDefault="0031353A" w:rsidP="00DE6631">
      <w:pPr>
        <w:rPr>
          <w:bCs/>
          <w:lang w:val="bg-BG"/>
        </w:rPr>
      </w:pPr>
    </w:p>
    <w:p w14:paraId="324CFA45" w14:textId="01709918" w:rsidR="00DE6631" w:rsidRPr="001C2247" w:rsidRDefault="0004152E" w:rsidP="004213FB">
      <w:pPr>
        <w:pStyle w:val="ListParagraph"/>
        <w:numPr>
          <w:ilvl w:val="1"/>
          <w:numId w:val="29"/>
        </w:numPr>
        <w:shd w:val="clear" w:color="auto" w:fill="F2F2F2"/>
        <w:spacing w:after="160" w:line="259" w:lineRule="auto"/>
        <w:ind w:left="360" w:right="0"/>
        <w:rPr>
          <w:rFonts w:ascii="Comic Sans MS" w:eastAsia="Calibri" w:hAnsi="Comic Sans MS"/>
          <w:bCs/>
          <w:sz w:val="22"/>
          <w:szCs w:val="22"/>
          <w:lang w:val="bg-BG"/>
        </w:rPr>
      </w:pPr>
      <w:r w:rsidRPr="001C2247">
        <w:rPr>
          <w:rFonts w:ascii="Comic Sans MS" w:eastAsia="Calibri" w:hAnsi="Comic Sans MS"/>
          <w:bCs/>
          <w:sz w:val="22"/>
          <w:szCs w:val="22"/>
          <w:lang w:val="bg-BG"/>
        </w:rPr>
        <w:t xml:space="preserve">ПРИНЦИПИ НА УПРАВЛЕНИЕТО </w:t>
      </w:r>
    </w:p>
    <w:p w14:paraId="3BC15B56" w14:textId="77777777" w:rsidR="00DE6631" w:rsidRPr="00DE6631" w:rsidRDefault="00DE6631" w:rsidP="004213FB">
      <w:pPr>
        <w:ind w:left="0" w:right="0"/>
        <w:rPr>
          <w:bCs/>
          <w:lang w:val="bg-BG"/>
        </w:rPr>
      </w:pPr>
      <w:r w:rsidRPr="00DE6631">
        <w:rPr>
          <w:bCs/>
          <w:lang w:val="bg-BG"/>
        </w:rPr>
        <w:t>•</w:t>
      </w:r>
      <w:r w:rsidRPr="00DE6631">
        <w:rPr>
          <w:bCs/>
          <w:lang w:val="bg-BG"/>
        </w:rPr>
        <w:tab/>
        <w:t>Ориентираност към личността.</w:t>
      </w:r>
    </w:p>
    <w:p w14:paraId="03D9B6A8" w14:textId="77777777" w:rsidR="00DE6631" w:rsidRPr="00DE6631" w:rsidRDefault="00DE6631" w:rsidP="004213FB">
      <w:pPr>
        <w:ind w:left="0" w:right="0"/>
        <w:rPr>
          <w:bCs/>
          <w:lang w:val="bg-BG"/>
        </w:rPr>
      </w:pPr>
      <w:r w:rsidRPr="00DE6631">
        <w:rPr>
          <w:bCs/>
          <w:lang w:val="bg-BG"/>
        </w:rPr>
        <w:t>•</w:t>
      </w:r>
      <w:r w:rsidRPr="00DE6631">
        <w:rPr>
          <w:bCs/>
          <w:lang w:val="bg-BG"/>
        </w:rPr>
        <w:tab/>
        <w:t>Равен достъп.</w:t>
      </w:r>
    </w:p>
    <w:p w14:paraId="5240F84A" w14:textId="77777777" w:rsidR="00DE6631" w:rsidRPr="00DE6631" w:rsidRDefault="00DE6631" w:rsidP="004213FB">
      <w:pPr>
        <w:ind w:left="0" w:right="0"/>
        <w:rPr>
          <w:bCs/>
          <w:lang w:val="bg-BG"/>
        </w:rPr>
      </w:pPr>
      <w:r w:rsidRPr="00DE6631">
        <w:rPr>
          <w:bCs/>
          <w:lang w:val="bg-BG"/>
        </w:rPr>
        <w:t>•</w:t>
      </w:r>
      <w:r w:rsidRPr="00DE6631">
        <w:rPr>
          <w:bCs/>
          <w:lang w:val="bg-BG"/>
        </w:rPr>
        <w:tab/>
        <w:t>Сътрудничество.</w:t>
      </w:r>
    </w:p>
    <w:p w14:paraId="2181FDA2" w14:textId="77777777" w:rsidR="00DE6631" w:rsidRPr="00DE6631" w:rsidRDefault="00DE6631" w:rsidP="004213FB">
      <w:pPr>
        <w:ind w:left="0" w:right="0"/>
        <w:rPr>
          <w:bCs/>
          <w:lang w:val="bg-BG"/>
        </w:rPr>
      </w:pPr>
      <w:r w:rsidRPr="00DE6631">
        <w:rPr>
          <w:bCs/>
          <w:lang w:val="bg-BG"/>
        </w:rPr>
        <w:t>•</w:t>
      </w:r>
      <w:r w:rsidRPr="00DE6631">
        <w:rPr>
          <w:bCs/>
          <w:lang w:val="bg-BG"/>
        </w:rPr>
        <w:tab/>
        <w:t>Отговорност.</w:t>
      </w:r>
    </w:p>
    <w:p w14:paraId="12EC0606" w14:textId="77777777" w:rsidR="00DE6631" w:rsidRPr="00DE6631" w:rsidRDefault="00DE6631" w:rsidP="004213FB">
      <w:pPr>
        <w:ind w:left="0" w:right="0"/>
        <w:rPr>
          <w:bCs/>
          <w:lang w:val="bg-BG"/>
        </w:rPr>
      </w:pPr>
      <w:r w:rsidRPr="00DE6631">
        <w:rPr>
          <w:bCs/>
          <w:lang w:val="bg-BG"/>
        </w:rPr>
        <w:t>•</w:t>
      </w:r>
      <w:r w:rsidRPr="00DE6631">
        <w:rPr>
          <w:bCs/>
          <w:lang w:val="bg-BG"/>
        </w:rPr>
        <w:tab/>
        <w:t>Гъвкавост.</w:t>
      </w:r>
    </w:p>
    <w:p w14:paraId="03AFC350" w14:textId="77777777" w:rsidR="00DE6631" w:rsidRPr="00DE6631" w:rsidRDefault="00DE6631" w:rsidP="004213FB">
      <w:pPr>
        <w:ind w:left="0" w:right="0"/>
        <w:rPr>
          <w:bCs/>
          <w:lang w:val="bg-BG"/>
        </w:rPr>
      </w:pPr>
      <w:r w:rsidRPr="00DE6631">
        <w:rPr>
          <w:bCs/>
          <w:lang w:val="bg-BG"/>
        </w:rPr>
        <w:t>•</w:t>
      </w:r>
      <w:r w:rsidRPr="00DE6631">
        <w:rPr>
          <w:bCs/>
          <w:lang w:val="bg-BG"/>
        </w:rPr>
        <w:tab/>
        <w:t>Екипност.</w:t>
      </w:r>
    </w:p>
    <w:p w14:paraId="08E49135" w14:textId="77777777" w:rsidR="00DE6631" w:rsidRPr="00DE6631" w:rsidRDefault="00DE6631" w:rsidP="004213FB">
      <w:pPr>
        <w:ind w:left="0" w:right="0"/>
        <w:rPr>
          <w:bCs/>
          <w:lang w:val="bg-BG"/>
        </w:rPr>
      </w:pPr>
      <w:r w:rsidRPr="00DE6631">
        <w:rPr>
          <w:bCs/>
          <w:lang w:val="bg-BG"/>
        </w:rPr>
        <w:lastRenderedPageBreak/>
        <w:t>•</w:t>
      </w:r>
      <w:r w:rsidRPr="00DE6631">
        <w:rPr>
          <w:bCs/>
          <w:lang w:val="bg-BG"/>
        </w:rPr>
        <w:tab/>
        <w:t>Автономност.</w:t>
      </w:r>
    </w:p>
    <w:p w14:paraId="43A35A1F" w14:textId="77777777" w:rsidR="00DE6631" w:rsidRPr="00DE6631" w:rsidRDefault="00DE6631" w:rsidP="004213FB">
      <w:pPr>
        <w:ind w:left="0" w:right="0"/>
        <w:rPr>
          <w:bCs/>
          <w:lang w:val="bg-BG"/>
        </w:rPr>
      </w:pPr>
      <w:r w:rsidRPr="00DE6631">
        <w:rPr>
          <w:bCs/>
          <w:lang w:val="bg-BG"/>
        </w:rPr>
        <w:t>•</w:t>
      </w:r>
      <w:r w:rsidRPr="00DE6631">
        <w:rPr>
          <w:bCs/>
          <w:lang w:val="bg-BG"/>
        </w:rPr>
        <w:tab/>
        <w:t>Отчетност.</w:t>
      </w:r>
    </w:p>
    <w:p w14:paraId="6CC5361E" w14:textId="77777777" w:rsidR="00DE6631" w:rsidRPr="00DE6631" w:rsidRDefault="00DE6631" w:rsidP="004213FB">
      <w:pPr>
        <w:ind w:left="0" w:right="0"/>
        <w:rPr>
          <w:bCs/>
          <w:lang w:val="bg-BG"/>
        </w:rPr>
      </w:pPr>
      <w:r w:rsidRPr="00DE6631">
        <w:rPr>
          <w:bCs/>
          <w:lang w:val="bg-BG"/>
        </w:rPr>
        <w:t>•</w:t>
      </w:r>
      <w:r w:rsidRPr="00DE6631">
        <w:rPr>
          <w:bCs/>
          <w:lang w:val="bg-BG"/>
        </w:rPr>
        <w:tab/>
        <w:t>Ефективност.</w:t>
      </w:r>
    </w:p>
    <w:p w14:paraId="64BA1B73" w14:textId="20D0B396" w:rsidR="00DE6631" w:rsidRPr="00DE6631" w:rsidRDefault="00F13966" w:rsidP="004213FB">
      <w:pPr>
        <w:ind w:left="0" w:right="0"/>
        <w:rPr>
          <w:bCs/>
          <w:lang w:val="bg-BG"/>
        </w:rPr>
      </w:pPr>
      <w:r>
        <w:rPr>
          <w:bCs/>
          <w:lang w:val="bg-BG"/>
        </w:rPr>
        <w:t xml:space="preserve">•          </w:t>
      </w:r>
      <w:r w:rsidR="00DE6631" w:rsidRPr="00DE6631">
        <w:rPr>
          <w:bCs/>
          <w:lang w:val="bg-BG"/>
        </w:rPr>
        <w:t>Законосъобразност.</w:t>
      </w:r>
    </w:p>
    <w:p w14:paraId="2639C73C" w14:textId="77777777" w:rsidR="00DE6631" w:rsidRPr="00126623" w:rsidRDefault="00DE6631" w:rsidP="00DE6631">
      <w:pPr>
        <w:rPr>
          <w:lang w:val="bg-BG"/>
        </w:rPr>
      </w:pPr>
    </w:p>
    <w:p w14:paraId="1EF1619C" w14:textId="77777777" w:rsidR="00DE6631" w:rsidRPr="00DE6631" w:rsidRDefault="00DE6631" w:rsidP="00DE6631">
      <w:pPr>
        <w:pStyle w:val="ListParagraph"/>
        <w:spacing w:after="160" w:line="259" w:lineRule="auto"/>
        <w:ind w:left="426"/>
        <w:rPr>
          <w:b/>
          <w:bCs/>
          <w:lang w:val="bg-BG"/>
        </w:rPr>
      </w:pPr>
    </w:p>
    <w:p w14:paraId="338D56B0" w14:textId="77777777" w:rsidR="00C63967" w:rsidRDefault="00C63967" w:rsidP="00C63967">
      <w:pPr>
        <w:pStyle w:val="ListParagraph"/>
        <w:spacing w:line="259" w:lineRule="auto"/>
        <w:ind w:left="426"/>
        <w:rPr>
          <w:b/>
          <w:bCs/>
          <w:lang w:val="bg-BG"/>
        </w:rPr>
      </w:pPr>
    </w:p>
    <w:p w14:paraId="5836EBCA" w14:textId="77777777" w:rsidR="00C63967" w:rsidRPr="00C63967" w:rsidRDefault="00C63967" w:rsidP="00C63967">
      <w:pPr>
        <w:pStyle w:val="ListParagraph"/>
        <w:spacing w:line="259" w:lineRule="auto"/>
        <w:ind w:left="426"/>
        <w:rPr>
          <w:b/>
          <w:bCs/>
          <w:lang w:val="bg-BG"/>
        </w:rPr>
      </w:pPr>
    </w:p>
    <w:p w14:paraId="5EECDE4A" w14:textId="4C5F9FFD" w:rsidR="009F07F6" w:rsidRDefault="009F07F6" w:rsidP="009C2FF4">
      <w:pPr>
        <w:rPr>
          <w:bCs/>
          <w:lang w:val="bg-BG"/>
        </w:rPr>
        <w:sectPr w:rsidR="009F07F6" w:rsidSect="009F07F6">
          <w:headerReference w:type="default" r:id="rId10"/>
          <w:footerReference w:type="default" r:id="rId11"/>
          <w:pgSz w:w="11906" w:h="16838" w:code="9"/>
          <w:pgMar w:top="1418" w:right="1418" w:bottom="1418" w:left="1418" w:header="709" w:footer="709" w:gutter="0"/>
          <w:cols w:space="708"/>
          <w:docGrid w:linePitch="360"/>
        </w:sectPr>
      </w:pPr>
    </w:p>
    <w:p w14:paraId="34AC1C97" w14:textId="4E5B3D40" w:rsidR="009D3900" w:rsidRDefault="009D3900" w:rsidP="009D3900">
      <w:pPr>
        <w:jc w:val="center"/>
        <w:rPr>
          <w:bCs/>
          <w:lang w:val="bg-BG"/>
        </w:rPr>
      </w:pPr>
      <w:r w:rsidRPr="009D3900">
        <w:rPr>
          <w:bCs/>
          <w:lang w:val="bg-BG"/>
        </w:rPr>
        <w:lastRenderedPageBreak/>
        <w:t xml:space="preserve">ПЛАН ЗА ДЕЙСТВИЕ И ФИНАНСИРАНЕ ЗА ИЗПЪЛНЕНИЕ НА СТРАТЕГИЯТА ЗА РАЗВИТИЕ НА СРЕДНО </w:t>
      </w:r>
      <w:r>
        <w:rPr>
          <w:bCs/>
          <w:lang w:val="bg-BG"/>
        </w:rPr>
        <w:t>УЧИЛИЩЕ  „ПЕТКО РАЧОВ СЛАВЕЙКОВ</w:t>
      </w:r>
    </w:p>
    <w:p w14:paraId="195A1386" w14:textId="77777777" w:rsidR="008E4A75" w:rsidRDefault="008E4A75" w:rsidP="009C2FF4">
      <w:pPr>
        <w:rPr>
          <w:bCs/>
          <w:lang w:val="bg-BG"/>
        </w:rPr>
      </w:pPr>
    </w:p>
    <w:tbl>
      <w:tblPr>
        <w:tblW w:w="5498"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7"/>
        <w:gridCol w:w="1053"/>
        <w:gridCol w:w="551"/>
        <w:gridCol w:w="1532"/>
        <w:gridCol w:w="2489"/>
        <w:gridCol w:w="2268"/>
        <w:gridCol w:w="1674"/>
        <w:gridCol w:w="1809"/>
        <w:gridCol w:w="1323"/>
      </w:tblGrid>
      <w:tr w:rsidR="008E4A75" w14:paraId="1A4AEB78" w14:textId="77777777" w:rsidTr="008E4A75">
        <w:trPr>
          <w:trHeight w:val="458"/>
        </w:trPr>
        <w:tc>
          <w:tcPr>
            <w:tcW w:w="873" w:type="pct"/>
            <w:vMerge w:val="restart"/>
            <w:shd w:val="clear" w:color="auto" w:fill="D0CECE"/>
          </w:tcPr>
          <w:p w14:paraId="40BCB45F" w14:textId="77777777" w:rsidR="008E4A75" w:rsidRDefault="008E4A75" w:rsidP="002878C8">
            <w:pPr>
              <w:pStyle w:val="TableParagraph"/>
              <w:spacing w:before="181"/>
              <w:ind w:left="0" w:right="-32" w:firstLine="0"/>
              <w:rPr>
                <w:b/>
                <w:sz w:val="24"/>
              </w:rPr>
            </w:pPr>
          </w:p>
          <w:p w14:paraId="22608717" w14:textId="77777777" w:rsidR="008E4A75" w:rsidRDefault="008E4A75" w:rsidP="002878C8">
            <w:pPr>
              <w:pStyle w:val="TableParagraph"/>
              <w:ind w:left="755" w:right="-32" w:firstLine="0"/>
              <w:rPr>
                <w:b/>
                <w:sz w:val="24"/>
              </w:rPr>
            </w:pPr>
            <w:r>
              <w:rPr>
                <w:b/>
                <w:spacing w:val="-2"/>
                <w:sz w:val="24"/>
              </w:rPr>
              <w:t>Дейности</w:t>
            </w:r>
          </w:p>
        </w:tc>
        <w:tc>
          <w:tcPr>
            <w:tcW w:w="521" w:type="pct"/>
            <w:gridSpan w:val="2"/>
            <w:shd w:val="clear" w:color="auto" w:fill="D0CECE"/>
          </w:tcPr>
          <w:p w14:paraId="2D302471" w14:textId="77777777" w:rsidR="009D3900" w:rsidRDefault="008E4A75" w:rsidP="002878C8">
            <w:pPr>
              <w:pStyle w:val="TableParagraph"/>
              <w:spacing w:before="1"/>
              <w:ind w:left="182" w:right="-32" w:firstLine="0"/>
              <w:rPr>
                <w:b/>
                <w:spacing w:val="-2"/>
                <w:sz w:val="24"/>
              </w:rPr>
            </w:pPr>
            <w:r>
              <w:rPr>
                <w:b/>
                <w:spacing w:val="-2"/>
                <w:sz w:val="24"/>
              </w:rPr>
              <w:t>Финансира</w:t>
            </w:r>
          </w:p>
          <w:p w14:paraId="6C2B4A61" w14:textId="1D49A448" w:rsidR="008E4A75" w:rsidRDefault="008E4A75" w:rsidP="002878C8">
            <w:pPr>
              <w:pStyle w:val="TableParagraph"/>
              <w:spacing w:before="1"/>
              <w:ind w:left="182" w:right="-32" w:firstLine="0"/>
              <w:rPr>
                <w:b/>
                <w:sz w:val="24"/>
              </w:rPr>
            </w:pPr>
            <w:r>
              <w:rPr>
                <w:b/>
                <w:spacing w:val="-2"/>
                <w:sz w:val="24"/>
              </w:rPr>
              <w:t>не</w:t>
            </w:r>
          </w:p>
        </w:tc>
        <w:tc>
          <w:tcPr>
            <w:tcW w:w="498" w:type="pct"/>
            <w:vMerge w:val="restart"/>
            <w:shd w:val="clear" w:color="auto" w:fill="D0CECE"/>
          </w:tcPr>
          <w:p w14:paraId="3E7ED1A0" w14:textId="77777777" w:rsidR="009D3900" w:rsidRDefault="008E4A75" w:rsidP="002878C8">
            <w:pPr>
              <w:pStyle w:val="TableParagraph"/>
              <w:spacing w:before="1" w:line="259" w:lineRule="auto"/>
              <w:ind w:left="215" w:right="-32" w:firstLine="0"/>
              <w:jc w:val="center"/>
              <w:rPr>
                <w:b/>
                <w:spacing w:val="-2"/>
                <w:sz w:val="24"/>
              </w:rPr>
            </w:pPr>
            <w:r>
              <w:rPr>
                <w:b/>
                <w:sz w:val="24"/>
              </w:rPr>
              <w:t xml:space="preserve">Срок за </w:t>
            </w:r>
            <w:r>
              <w:rPr>
                <w:b/>
                <w:spacing w:val="-2"/>
                <w:sz w:val="24"/>
              </w:rPr>
              <w:t>изпълне</w:t>
            </w:r>
          </w:p>
          <w:p w14:paraId="53D160F3" w14:textId="2AF2C510" w:rsidR="008E4A75" w:rsidRDefault="008E4A75" w:rsidP="002878C8">
            <w:pPr>
              <w:pStyle w:val="TableParagraph"/>
              <w:spacing w:before="1" w:line="259" w:lineRule="auto"/>
              <w:ind w:left="215" w:right="-32" w:firstLine="0"/>
              <w:jc w:val="center"/>
              <w:rPr>
                <w:b/>
                <w:sz w:val="24"/>
              </w:rPr>
            </w:pPr>
            <w:r>
              <w:rPr>
                <w:b/>
                <w:spacing w:val="-2"/>
                <w:sz w:val="24"/>
              </w:rPr>
              <w:t>ние</w:t>
            </w:r>
          </w:p>
          <w:p w14:paraId="228131E8" w14:textId="1A2ED980" w:rsidR="008E4A75" w:rsidRDefault="009D3900" w:rsidP="002878C8">
            <w:pPr>
              <w:pStyle w:val="TableParagraph"/>
              <w:spacing w:before="158" w:line="259" w:lineRule="auto"/>
              <w:ind w:left="103" w:right="-32" w:firstLine="0"/>
              <w:jc w:val="center"/>
              <w:rPr>
                <w:b/>
                <w:sz w:val="24"/>
              </w:rPr>
            </w:pPr>
            <w:r>
              <w:rPr>
                <w:b/>
                <w:spacing w:val="-2"/>
                <w:sz w:val="24"/>
              </w:rPr>
              <w:t>(месе</w:t>
            </w:r>
            <w:r w:rsidR="008E4A75">
              <w:rPr>
                <w:b/>
                <w:spacing w:val="-2"/>
                <w:sz w:val="24"/>
              </w:rPr>
              <w:t>ц, година)</w:t>
            </w:r>
          </w:p>
        </w:tc>
        <w:tc>
          <w:tcPr>
            <w:tcW w:w="809" w:type="pct"/>
            <w:vMerge w:val="restart"/>
            <w:shd w:val="clear" w:color="auto" w:fill="D0CECE"/>
          </w:tcPr>
          <w:p w14:paraId="51644CC6" w14:textId="77777777" w:rsidR="008E4A75" w:rsidRDefault="008E4A75" w:rsidP="002878C8">
            <w:pPr>
              <w:pStyle w:val="TableParagraph"/>
              <w:spacing w:before="181"/>
              <w:ind w:left="0" w:right="-32" w:firstLine="0"/>
              <w:rPr>
                <w:b/>
                <w:sz w:val="24"/>
              </w:rPr>
            </w:pPr>
          </w:p>
          <w:p w14:paraId="0FE22A50" w14:textId="77777777" w:rsidR="008E4A75" w:rsidRDefault="008E4A75" w:rsidP="002878C8">
            <w:pPr>
              <w:pStyle w:val="TableParagraph"/>
              <w:ind w:left="362" w:right="-32" w:firstLine="0"/>
              <w:rPr>
                <w:b/>
                <w:sz w:val="24"/>
              </w:rPr>
            </w:pPr>
            <w:r>
              <w:rPr>
                <w:b/>
                <w:sz w:val="24"/>
              </w:rPr>
              <w:t>Очаквани</w:t>
            </w:r>
            <w:r>
              <w:rPr>
                <w:b/>
                <w:spacing w:val="-5"/>
                <w:sz w:val="24"/>
              </w:rPr>
              <w:t xml:space="preserve"> </w:t>
            </w:r>
            <w:r>
              <w:rPr>
                <w:b/>
                <w:spacing w:val="-2"/>
                <w:sz w:val="24"/>
              </w:rPr>
              <w:t>резултати</w:t>
            </w:r>
          </w:p>
        </w:tc>
        <w:tc>
          <w:tcPr>
            <w:tcW w:w="1869" w:type="pct"/>
            <w:gridSpan w:val="3"/>
            <w:shd w:val="clear" w:color="auto" w:fill="D0CECE"/>
          </w:tcPr>
          <w:p w14:paraId="727E057E" w14:textId="77777777" w:rsidR="008E4A75" w:rsidRDefault="008E4A75" w:rsidP="002878C8">
            <w:pPr>
              <w:pStyle w:val="TableParagraph"/>
              <w:spacing w:before="1"/>
              <w:ind w:left="1282" w:right="-32" w:firstLine="0"/>
              <w:rPr>
                <w:b/>
                <w:sz w:val="24"/>
              </w:rPr>
            </w:pPr>
            <w:r>
              <w:rPr>
                <w:b/>
                <w:sz w:val="24"/>
              </w:rPr>
              <w:t>Индикатори</w:t>
            </w:r>
            <w:r>
              <w:rPr>
                <w:b/>
                <w:spacing w:val="-3"/>
                <w:sz w:val="24"/>
              </w:rPr>
              <w:t xml:space="preserve"> </w:t>
            </w:r>
            <w:r>
              <w:rPr>
                <w:b/>
                <w:sz w:val="24"/>
              </w:rPr>
              <w:t>за</w:t>
            </w:r>
            <w:r>
              <w:rPr>
                <w:b/>
                <w:spacing w:val="-5"/>
                <w:sz w:val="24"/>
              </w:rPr>
              <w:t xml:space="preserve"> </w:t>
            </w:r>
            <w:r>
              <w:rPr>
                <w:b/>
                <w:spacing w:val="-2"/>
                <w:sz w:val="24"/>
              </w:rPr>
              <w:t>изпълнение</w:t>
            </w:r>
          </w:p>
        </w:tc>
        <w:tc>
          <w:tcPr>
            <w:tcW w:w="430" w:type="pct"/>
            <w:vMerge w:val="restart"/>
            <w:shd w:val="clear" w:color="auto" w:fill="D0CECE"/>
          </w:tcPr>
          <w:p w14:paraId="67A5A915" w14:textId="77777777" w:rsidR="008E4A75" w:rsidRDefault="008E4A75" w:rsidP="002878C8">
            <w:pPr>
              <w:pStyle w:val="TableParagraph"/>
              <w:spacing w:before="181"/>
              <w:ind w:left="0" w:right="-32" w:firstLine="0"/>
              <w:rPr>
                <w:b/>
                <w:sz w:val="24"/>
              </w:rPr>
            </w:pPr>
          </w:p>
          <w:p w14:paraId="595483A3" w14:textId="77777777" w:rsidR="008E4A75" w:rsidRDefault="008E4A75" w:rsidP="002878C8">
            <w:pPr>
              <w:pStyle w:val="TableParagraph"/>
              <w:spacing w:line="259" w:lineRule="auto"/>
              <w:ind w:left="348" w:right="-32" w:firstLine="0"/>
              <w:rPr>
                <w:b/>
                <w:sz w:val="24"/>
              </w:rPr>
            </w:pPr>
            <w:r>
              <w:rPr>
                <w:b/>
                <w:spacing w:val="-2"/>
                <w:sz w:val="24"/>
              </w:rPr>
              <w:t xml:space="preserve">Отговор </w:t>
            </w:r>
            <w:r>
              <w:rPr>
                <w:b/>
                <w:spacing w:val="-4"/>
                <w:sz w:val="24"/>
              </w:rPr>
              <w:t>ници</w:t>
            </w:r>
          </w:p>
        </w:tc>
      </w:tr>
      <w:tr w:rsidR="008E4A75" w14:paraId="7FF7BC31" w14:textId="77777777" w:rsidTr="008E4A75">
        <w:trPr>
          <w:trHeight w:val="1044"/>
        </w:trPr>
        <w:tc>
          <w:tcPr>
            <w:tcW w:w="873" w:type="pct"/>
            <w:vMerge/>
            <w:tcBorders>
              <w:top w:val="nil"/>
            </w:tcBorders>
            <w:shd w:val="clear" w:color="auto" w:fill="D0CECE"/>
          </w:tcPr>
          <w:p w14:paraId="4738199C" w14:textId="77777777" w:rsidR="008E4A75" w:rsidRDefault="008E4A75" w:rsidP="002878C8">
            <w:pPr>
              <w:ind w:right="-32" w:firstLine="0"/>
              <w:rPr>
                <w:sz w:val="2"/>
                <w:szCs w:val="2"/>
              </w:rPr>
            </w:pPr>
          </w:p>
        </w:tc>
        <w:tc>
          <w:tcPr>
            <w:tcW w:w="342" w:type="pct"/>
            <w:shd w:val="clear" w:color="auto" w:fill="D0CECE"/>
          </w:tcPr>
          <w:p w14:paraId="4E3B464B" w14:textId="77777777" w:rsidR="008E4A75" w:rsidRDefault="008E4A75" w:rsidP="002878C8">
            <w:pPr>
              <w:pStyle w:val="TableParagraph"/>
              <w:spacing w:line="275" w:lineRule="exact"/>
              <w:ind w:left="11" w:right="-32" w:firstLine="0"/>
              <w:jc w:val="center"/>
              <w:rPr>
                <w:b/>
                <w:sz w:val="24"/>
              </w:rPr>
            </w:pPr>
            <w:r>
              <w:rPr>
                <w:b/>
                <w:spacing w:val="-2"/>
                <w:sz w:val="24"/>
              </w:rPr>
              <w:t>Бюджет</w:t>
            </w:r>
          </w:p>
        </w:tc>
        <w:tc>
          <w:tcPr>
            <w:tcW w:w="179" w:type="pct"/>
            <w:shd w:val="clear" w:color="auto" w:fill="D0CECE"/>
          </w:tcPr>
          <w:p w14:paraId="5304962B" w14:textId="77777777" w:rsidR="008E4A75" w:rsidRDefault="008E4A75" w:rsidP="002878C8">
            <w:pPr>
              <w:pStyle w:val="TableParagraph"/>
              <w:spacing w:line="259" w:lineRule="auto"/>
              <w:ind w:left="88" w:right="-32" w:firstLine="0"/>
              <w:rPr>
                <w:b/>
                <w:sz w:val="24"/>
              </w:rPr>
            </w:pPr>
            <w:r>
              <w:rPr>
                <w:b/>
                <w:spacing w:val="-6"/>
                <w:sz w:val="24"/>
              </w:rPr>
              <w:t xml:space="preserve">Из </w:t>
            </w:r>
            <w:r>
              <w:rPr>
                <w:b/>
                <w:spacing w:val="-4"/>
                <w:sz w:val="24"/>
              </w:rPr>
              <w:t xml:space="preserve">точ </w:t>
            </w:r>
            <w:r>
              <w:rPr>
                <w:b/>
                <w:spacing w:val="-5"/>
                <w:sz w:val="24"/>
              </w:rPr>
              <w:t>ник</w:t>
            </w:r>
          </w:p>
        </w:tc>
        <w:tc>
          <w:tcPr>
            <w:tcW w:w="498" w:type="pct"/>
            <w:vMerge/>
            <w:tcBorders>
              <w:top w:val="nil"/>
            </w:tcBorders>
            <w:shd w:val="clear" w:color="auto" w:fill="D0CECE"/>
          </w:tcPr>
          <w:p w14:paraId="7201D12D" w14:textId="77777777" w:rsidR="008E4A75" w:rsidRDefault="008E4A75" w:rsidP="002878C8">
            <w:pPr>
              <w:ind w:right="-32" w:firstLine="0"/>
              <w:rPr>
                <w:sz w:val="2"/>
                <w:szCs w:val="2"/>
              </w:rPr>
            </w:pPr>
          </w:p>
        </w:tc>
        <w:tc>
          <w:tcPr>
            <w:tcW w:w="809" w:type="pct"/>
            <w:vMerge/>
            <w:tcBorders>
              <w:top w:val="nil"/>
            </w:tcBorders>
            <w:shd w:val="clear" w:color="auto" w:fill="D0CECE"/>
          </w:tcPr>
          <w:p w14:paraId="4AC29838" w14:textId="77777777" w:rsidR="008E4A75" w:rsidRDefault="008E4A75" w:rsidP="002878C8">
            <w:pPr>
              <w:ind w:right="-32" w:firstLine="0"/>
              <w:rPr>
                <w:sz w:val="2"/>
                <w:szCs w:val="2"/>
              </w:rPr>
            </w:pPr>
          </w:p>
        </w:tc>
        <w:tc>
          <w:tcPr>
            <w:tcW w:w="737" w:type="pct"/>
            <w:shd w:val="clear" w:color="auto" w:fill="D0CECE"/>
          </w:tcPr>
          <w:p w14:paraId="26567356" w14:textId="77777777" w:rsidR="008E4A75" w:rsidRDefault="008E4A75" w:rsidP="002878C8">
            <w:pPr>
              <w:pStyle w:val="TableParagraph"/>
              <w:spacing w:line="275" w:lineRule="exact"/>
              <w:ind w:left="9" w:right="-32" w:firstLine="0"/>
              <w:jc w:val="center"/>
              <w:rPr>
                <w:b/>
                <w:sz w:val="24"/>
              </w:rPr>
            </w:pPr>
            <w:r>
              <w:rPr>
                <w:b/>
                <w:spacing w:val="-2"/>
                <w:sz w:val="24"/>
              </w:rPr>
              <w:t>Индикатор</w:t>
            </w:r>
          </w:p>
        </w:tc>
        <w:tc>
          <w:tcPr>
            <w:tcW w:w="544" w:type="pct"/>
            <w:shd w:val="clear" w:color="auto" w:fill="D0CECE"/>
          </w:tcPr>
          <w:p w14:paraId="5D937FA9" w14:textId="77777777" w:rsidR="008E4A75" w:rsidRDefault="008E4A75" w:rsidP="002878C8">
            <w:pPr>
              <w:pStyle w:val="TableParagraph"/>
              <w:spacing w:line="261" w:lineRule="auto"/>
              <w:ind w:right="-32" w:firstLine="0"/>
              <w:rPr>
                <w:b/>
                <w:sz w:val="24"/>
              </w:rPr>
            </w:pPr>
            <w:r>
              <w:rPr>
                <w:b/>
                <w:spacing w:val="-2"/>
                <w:sz w:val="24"/>
              </w:rPr>
              <w:t>Текуща стойност</w:t>
            </w:r>
          </w:p>
        </w:tc>
        <w:tc>
          <w:tcPr>
            <w:tcW w:w="588" w:type="pct"/>
            <w:shd w:val="clear" w:color="auto" w:fill="D0CECE"/>
          </w:tcPr>
          <w:p w14:paraId="7E9552ED" w14:textId="77777777" w:rsidR="008E4A75" w:rsidRDefault="008E4A75" w:rsidP="002878C8">
            <w:pPr>
              <w:pStyle w:val="TableParagraph"/>
              <w:spacing w:line="261" w:lineRule="auto"/>
              <w:ind w:left="298" w:right="-32" w:firstLine="0"/>
              <w:rPr>
                <w:b/>
                <w:sz w:val="24"/>
              </w:rPr>
            </w:pPr>
            <w:r>
              <w:rPr>
                <w:b/>
                <w:spacing w:val="-2"/>
                <w:sz w:val="24"/>
              </w:rPr>
              <w:t>Целева стойност</w:t>
            </w:r>
          </w:p>
        </w:tc>
        <w:tc>
          <w:tcPr>
            <w:tcW w:w="430" w:type="pct"/>
            <w:vMerge/>
            <w:tcBorders>
              <w:top w:val="nil"/>
            </w:tcBorders>
            <w:shd w:val="clear" w:color="auto" w:fill="D0CECE"/>
          </w:tcPr>
          <w:p w14:paraId="419B5AD0" w14:textId="77777777" w:rsidR="008E4A75" w:rsidRDefault="008E4A75" w:rsidP="002878C8">
            <w:pPr>
              <w:ind w:right="-32" w:firstLine="0"/>
              <w:rPr>
                <w:sz w:val="2"/>
                <w:szCs w:val="2"/>
              </w:rPr>
            </w:pPr>
          </w:p>
        </w:tc>
      </w:tr>
      <w:tr w:rsidR="008E4A75" w14:paraId="000C5513" w14:textId="77777777" w:rsidTr="008E4A75">
        <w:trPr>
          <w:trHeight w:val="458"/>
        </w:trPr>
        <w:tc>
          <w:tcPr>
            <w:tcW w:w="873" w:type="pct"/>
            <w:shd w:val="clear" w:color="auto" w:fill="E7E6E6"/>
          </w:tcPr>
          <w:p w14:paraId="5DFBB3D0" w14:textId="77777777" w:rsidR="008E4A75" w:rsidRDefault="008E4A75" w:rsidP="002878C8">
            <w:pPr>
              <w:pStyle w:val="TableParagraph"/>
              <w:spacing w:line="275" w:lineRule="exact"/>
              <w:ind w:left="7" w:right="-32" w:firstLine="0"/>
              <w:jc w:val="center"/>
              <w:rPr>
                <w:sz w:val="24"/>
              </w:rPr>
            </w:pPr>
            <w:r>
              <w:rPr>
                <w:spacing w:val="-10"/>
                <w:sz w:val="24"/>
              </w:rPr>
              <w:t>1</w:t>
            </w:r>
          </w:p>
        </w:tc>
        <w:tc>
          <w:tcPr>
            <w:tcW w:w="342" w:type="pct"/>
            <w:shd w:val="clear" w:color="auto" w:fill="E7E6E6"/>
          </w:tcPr>
          <w:p w14:paraId="1C2E10E6" w14:textId="77777777" w:rsidR="008E4A75" w:rsidRDefault="008E4A75" w:rsidP="002878C8">
            <w:pPr>
              <w:pStyle w:val="TableParagraph"/>
              <w:spacing w:line="275" w:lineRule="exact"/>
              <w:ind w:left="11" w:right="-32" w:firstLine="0"/>
              <w:jc w:val="center"/>
              <w:rPr>
                <w:sz w:val="24"/>
              </w:rPr>
            </w:pPr>
            <w:r>
              <w:rPr>
                <w:spacing w:val="-10"/>
                <w:sz w:val="24"/>
              </w:rPr>
              <w:t>2</w:t>
            </w:r>
          </w:p>
        </w:tc>
        <w:tc>
          <w:tcPr>
            <w:tcW w:w="179" w:type="pct"/>
            <w:shd w:val="clear" w:color="auto" w:fill="E7E6E6"/>
          </w:tcPr>
          <w:p w14:paraId="2E4B1555" w14:textId="77777777" w:rsidR="008E4A75" w:rsidRDefault="008E4A75" w:rsidP="002878C8">
            <w:pPr>
              <w:pStyle w:val="TableParagraph"/>
              <w:spacing w:line="275" w:lineRule="exact"/>
              <w:ind w:left="7" w:right="-32" w:firstLine="0"/>
              <w:jc w:val="center"/>
              <w:rPr>
                <w:sz w:val="24"/>
              </w:rPr>
            </w:pPr>
            <w:r>
              <w:rPr>
                <w:spacing w:val="-10"/>
                <w:sz w:val="24"/>
              </w:rPr>
              <w:t>3</w:t>
            </w:r>
          </w:p>
        </w:tc>
        <w:tc>
          <w:tcPr>
            <w:tcW w:w="498" w:type="pct"/>
            <w:shd w:val="clear" w:color="auto" w:fill="E7E6E6"/>
          </w:tcPr>
          <w:p w14:paraId="117E2630" w14:textId="77777777" w:rsidR="008E4A75" w:rsidRDefault="008E4A75" w:rsidP="002878C8">
            <w:pPr>
              <w:pStyle w:val="TableParagraph"/>
              <w:spacing w:line="275" w:lineRule="exact"/>
              <w:ind w:left="12" w:right="-32" w:firstLine="0"/>
              <w:jc w:val="center"/>
              <w:rPr>
                <w:sz w:val="24"/>
              </w:rPr>
            </w:pPr>
            <w:r>
              <w:rPr>
                <w:spacing w:val="-10"/>
                <w:sz w:val="24"/>
              </w:rPr>
              <w:t>4</w:t>
            </w:r>
          </w:p>
        </w:tc>
        <w:tc>
          <w:tcPr>
            <w:tcW w:w="809" w:type="pct"/>
            <w:shd w:val="clear" w:color="auto" w:fill="E7E6E6"/>
          </w:tcPr>
          <w:p w14:paraId="2F8BBDC7" w14:textId="77777777" w:rsidR="008E4A75" w:rsidRDefault="008E4A75" w:rsidP="002878C8">
            <w:pPr>
              <w:pStyle w:val="TableParagraph"/>
              <w:spacing w:line="275" w:lineRule="exact"/>
              <w:ind w:left="10" w:right="-32" w:firstLine="0"/>
              <w:jc w:val="center"/>
              <w:rPr>
                <w:sz w:val="24"/>
              </w:rPr>
            </w:pPr>
            <w:r>
              <w:rPr>
                <w:spacing w:val="-10"/>
                <w:sz w:val="24"/>
              </w:rPr>
              <w:t>5</w:t>
            </w:r>
          </w:p>
        </w:tc>
        <w:tc>
          <w:tcPr>
            <w:tcW w:w="737" w:type="pct"/>
            <w:shd w:val="clear" w:color="auto" w:fill="E7E6E6"/>
          </w:tcPr>
          <w:p w14:paraId="1EFC59EE" w14:textId="77777777" w:rsidR="008E4A75" w:rsidRDefault="008E4A75" w:rsidP="002878C8">
            <w:pPr>
              <w:pStyle w:val="TableParagraph"/>
              <w:spacing w:line="275" w:lineRule="exact"/>
              <w:ind w:left="9" w:right="-32" w:firstLine="0"/>
              <w:jc w:val="center"/>
              <w:rPr>
                <w:sz w:val="24"/>
              </w:rPr>
            </w:pPr>
            <w:r>
              <w:rPr>
                <w:spacing w:val="-10"/>
                <w:sz w:val="24"/>
              </w:rPr>
              <w:t>6</w:t>
            </w:r>
          </w:p>
        </w:tc>
        <w:tc>
          <w:tcPr>
            <w:tcW w:w="544" w:type="pct"/>
            <w:shd w:val="clear" w:color="auto" w:fill="E7E6E6"/>
          </w:tcPr>
          <w:p w14:paraId="5212C2BF" w14:textId="77777777" w:rsidR="008E4A75" w:rsidRDefault="008E4A75" w:rsidP="002878C8">
            <w:pPr>
              <w:pStyle w:val="TableParagraph"/>
              <w:spacing w:line="275" w:lineRule="exact"/>
              <w:ind w:left="12" w:right="-32" w:firstLine="0"/>
              <w:jc w:val="center"/>
              <w:rPr>
                <w:sz w:val="24"/>
              </w:rPr>
            </w:pPr>
            <w:r>
              <w:rPr>
                <w:spacing w:val="-10"/>
                <w:sz w:val="24"/>
              </w:rPr>
              <w:t>7</w:t>
            </w:r>
          </w:p>
        </w:tc>
        <w:tc>
          <w:tcPr>
            <w:tcW w:w="588" w:type="pct"/>
            <w:shd w:val="clear" w:color="auto" w:fill="E7E6E6"/>
          </w:tcPr>
          <w:p w14:paraId="34C5F793" w14:textId="77777777" w:rsidR="008E4A75" w:rsidRDefault="008E4A75" w:rsidP="002878C8">
            <w:pPr>
              <w:pStyle w:val="TableParagraph"/>
              <w:spacing w:line="275" w:lineRule="exact"/>
              <w:ind w:left="11" w:right="-32" w:firstLine="0"/>
              <w:jc w:val="center"/>
              <w:rPr>
                <w:sz w:val="24"/>
              </w:rPr>
            </w:pPr>
            <w:r>
              <w:rPr>
                <w:spacing w:val="-10"/>
                <w:sz w:val="24"/>
              </w:rPr>
              <w:t>8</w:t>
            </w:r>
          </w:p>
        </w:tc>
        <w:tc>
          <w:tcPr>
            <w:tcW w:w="430" w:type="pct"/>
            <w:shd w:val="clear" w:color="auto" w:fill="E7E6E6"/>
          </w:tcPr>
          <w:p w14:paraId="29B7823E" w14:textId="77777777" w:rsidR="008E4A75" w:rsidRDefault="008E4A75" w:rsidP="002878C8">
            <w:pPr>
              <w:pStyle w:val="TableParagraph"/>
              <w:spacing w:line="275" w:lineRule="exact"/>
              <w:ind w:left="11" w:right="-32" w:firstLine="0"/>
              <w:jc w:val="center"/>
              <w:rPr>
                <w:sz w:val="24"/>
              </w:rPr>
            </w:pPr>
            <w:r>
              <w:rPr>
                <w:spacing w:val="-10"/>
                <w:sz w:val="24"/>
              </w:rPr>
              <w:t>9</w:t>
            </w:r>
          </w:p>
        </w:tc>
      </w:tr>
      <w:tr w:rsidR="008E4A75" w14:paraId="09D3EFFD" w14:textId="77777777" w:rsidTr="004F4EF1">
        <w:trPr>
          <w:trHeight w:val="434"/>
        </w:trPr>
        <w:tc>
          <w:tcPr>
            <w:tcW w:w="5000" w:type="pct"/>
            <w:gridSpan w:val="9"/>
            <w:shd w:val="clear" w:color="auto" w:fill="F2F2F2" w:themeFill="background1" w:themeFillShade="F2"/>
          </w:tcPr>
          <w:p w14:paraId="7428777E" w14:textId="77777777" w:rsidR="008E4A75" w:rsidRPr="002011F6" w:rsidRDefault="008E4A75" w:rsidP="002878C8">
            <w:pPr>
              <w:ind w:right="-32" w:firstLine="0"/>
              <w:rPr>
                <w:b/>
                <w:bCs/>
              </w:rPr>
            </w:pPr>
            <w:r w:rsidRPr="002011F6">
              <w:rPr>
                <w:b/>
                <w:bCs/>
              </w:rPr>
              <w:t>1. Поддържане на високо качество и ефективност в процеса на училищното образование съобразно индивидуалните способности и</w:t>
            </w:r>
          </w:p>
          <w:p w14:paraId="4F7D0274" w14:textId="77777777" w:rsidR="008E4A75" w:rsidRPr="002011F6" w:rsidRDefault="008E4A75" w:rsidP="002878C8">
            <w:pPr>
              <w:ind w:right="-32" w:firstLine="0"/>
              <w:rPr>
                <w:b/>
                <w:bCs/>
              </w:rPr>
            </w:pPr>
            <w:r w:rsidRPr="002011F6">
              <w:rPr>
                <w:b/>
                <w:bCs/>
              </w:rPr>
              <w:t xml:space="preserve">потребности на учениците чрез </w:t>
            </w:r>
            <w:r>
              <w:rPr>
                <w:b/>
                <w:bCs/>
              </w:rPr>
              <w:t>организиране</w:t>
            </w:r>
            <w:r w:rsidRPr="002011F6">
              <w:rPr>
                <w:b/>
                <w:bCs/>
              </w:rPr>
              <w:t xml:space="preserve"> дейността на училището в съответств</w:t>
            </w:r>
            <w:r>
              <w:rPr>
                <w:b/>
                <w:bCs/>
              </w:rPr>
              <w:t>ие с разпоредбите на ЗПУО и ДОС.</w:t>
            </w:r>
          </w:p>
        </w:tc>
      </w:tr>
      <w:tr w:rsidR="008E4A75" w14:paraId="011EE6B3" w14:textId="77777777" w:rsidTr="004F4EF1">
        <w:trPr>
          <w:trHeight w:val="431"/>
        </w:trPr>
        <w:tc>
          <w:tcPr>
            <w:tcW w:w="5000" w:type="pct"/>
            <w:gridSpan w:val="9"/>
            <w:shd w:val="clear" w:color="auto" w:fill="F2F2F2" w:themeFill="background1" w:themeFillShade="F2"/>
          </w:tcPr>
          <w:p w14:paraId="22AA7A34" w14:textId="77777777" w:rsidR="008E4A75" w:rsidRPr="009D3900" w:rsidRDefault="008E4A75" w:rsidP="002878C8">
            <w:pPr>
              <w:pStyle w:val="TableParagraph"/>
              <w:spacing w:before="1"/>
              <w:ind w:left="107" w:right="-32" w:firstLine="0"/>
              <w:rPr>
                <w:b/>
              </w:rPr>
            </w:pPr>
            <w:r w:rsidRPr="009D3900">
              <w:rPr>
                <w:b/>
              </w:rPr>
              <w:t>Оперативна</w:t>
            </w:r>
            <w:r w:rsidRPr="009D3900">
              <w:rPr>
                <w:b/>
                <w:spacing w:val="-7"/>
              </w:rPr>
              <w:t xml:space="preserve"> </w:t>
            </w:r>
            <w:r w:rsidRPr="009D3900">
              <w:rPr>
                <w:b/>
              </w:rPr>
              <w:t>цел</w:t>
            </w:r>
            <w:r w:rsidRPr="009D3900">
              <w:rPr>
                <w:b/>
                <w:spacing w:val="-5"/>
              </w:rPr>
              <w:t xml:space="preserve"> </w:t>
            </w:r>
            <w:r w:rsidRPr="009D3900">
              <w:rPr>
                <w:b/>
              </w:rPr>
              <w:t>1.1.</w:t>
            </w:r>
            <w:r w:rsidRPr="009D3900">
              <w:rPr>
                <w:b/>
                <w:spacing w:val="-5"/>
              </w:rPr>
              <w:t xml:space="preserve"> Оптимизиране на качеството и ефикасността на учебния процес с цел устойчиво повишаване на образователните резултати по целия спектър от дисциплини.</w:t>
            </w:r>
          </w:p>
        </w:tc>
      </w:tr>
      <w:tr w:rsidR="008E4A75" w:rsidRPr="0041083E" w14:paraId="06B2C029" w14:textId="77777777" w:rsidTr="003F5890">
        <w:trPr>
          <w:trHeight w:val="2258"/>
        </w:trPr>
        <w:tc>
          <w:tcPr>
            <w:tcW w:w="873" w:type="pct"/>
          </w:tcPr>
          <w:p w14:paraId="19851149" w14:textId="77777777" w:rsidR="008E4A75" w:rsidRPr="004F4EF1" w:rsidRDefault="008E4A75" w:rsidP="002878C8">
            <w:pPr>
              <w:pStyle w:val="TableParagraph"/>
              <w:ind w:left="107" w:right="-32" w:firstLine="0"/>
              <w:rPr>
                <w:spacing w:val="-2"/>
              </w:rPr>
            </w:pPr>
            <w:r w:rsidRPr="004F4EF1">
              <w:rPr>
                <w:spacing w:val="-2"/>
              </w:rPr>
              <w:t>1.1.1.</w:t>
            </w:r>
            <w:r w:rsidRPr="004F4EF1">
              <w:t xml:space="preserve"> </w:t>
            </w:r>
            <w:r w:rsidRPr="004F4EF1">
              <w:rPr>
                <w:spacing w:val="-2"/>
              </w:rPr>
              <w:tab/>
              <w:t>Определяне на</w:t>
            </w:r>
          </w:p>
          <w:p w14:paraId="20F4D019" w14:textId="77777777" w:rsidR="008E4A75" w:rsidRPr="004F4EF1" w:rsidRDefault="008E4A75" w:rsidP="002878C8">
            <w:pPr>
              <w:pStyle w:val="TableParagraph"/>
              <w:ind w:left="107" w:right="-32" w:firstLine="0"/>
              <w:rPr>
                <w:spacing w:val="-2"/>
              </w:rPr>
            </w:pPr>
            <w:r w:rsidRPr="004F4EF1">
              <w:rPr>
                <w:spacing w:val="-2"/>
              </w:rPr>
              <w:t>целите, задачите,</w:t>
            </w:r>
          </w:p>
          <w:p w14:paraId="6AE0255C" w14:textId="77777777" w:rsidR="008E4A75" w:rsidRPr="004F4EF1" w:rsidRDefault="008E4A75" w:rsidP="002878C8">
            <w:pPr>
              <w:pStyle w:val="TableParagraph"/>
              <w:ind w:left="107" w:right="-32" w:firstLine="0"/>
              <w:rPr>
                <w:spacing w:val="-2"/>
              </w:rPr>
            </w:pPr>
            <w:r w:rsidRPr="004F4EF1">
              <w:rPr>
                <w:spacing w:val="-2"/>
              </w:rPr>
              <w:t>критериите за</w:t>
            </w:r>
          </w:p>
          <w:p w14:paraId="34062D8D" w14:textId="77777777" w:rsidR="008E4A75" w:rsidRPr="004F4EF1" w:rsidRDefault="008E4A75" w:rsidP="002878C8">
            <w:pPr>
              <w:pStyle w:val="TableParagraph"/>
              <w:ind w:left="107" w:right="-32" w:firstLine="0"/>
              <w:rPr>
                <w:spacing w:val="-2"/>
              </w:rPr>
            </w:pPr>
            <w:r w:rsidRPr="004F4EF1">
              <w:rPr>
                <w:spacing w:val="-2"/>
              </w:rPr>
              <w:t>постигане, поддържане</w:t>
            </w:r>
          </w:p>
          <w:p w14:paraId="6C0E4479" w14:textId="77777777" w:rsidR="008E4A75" w:rsidRPr="004F4EF1" w:rsidRDefault="008E4A75" w:rsidP="002878C8">
            <w:pPr>
              <w:pStyle w:val="TableParagraph"/>
              <w:ind w:left="107" w:right="-32" w:firstLine="0"/>
              <w:rPr>
                <w:spacing w:val="-2"/>
              </w:rPr>
            </w:pPr>
            <w:r w:rsidRPr="004F4EF1">
              <w:rPr>
                <w:spacing w:val="-2"/>
              </w:rPr>
              <w:t>и повишаване</w:t>
            </w:r>
          </w:p>
          <w:p w14:paraId="7A65D662" w14:textId="77777777" w:rsidR="008E4A75" w:rsidRPr="004F4EF1" w:rsidRDefault="008E4A75" w:rsidP="002878C8">
            <w:pPr>
              <w:pStyle w:val="TableParagraph"/>
              <w:ind w:left="107" w:right="-32" w:firstLine="0"/>
              <w:rPr>
                <w:spacing w:val="-2"/>
              </w:rPr>
            </w:pPr>
            <w:r w:rsidRPr="004F4EF1">
              <w:rPr>
                <w:spacing w:val="-2"/>
              </w:rPr>
              <w:t>качеството на</w:t>
            </w:r>
          </w:p>
          <w:p w14:paraId="2FDE5454" w14:textId="77777777" w:rsidR="008E4A75" w:rsidRPr="004F4EF1" w:rsidRDefault="008E4A75" w:rsidP="002878C8">
            <w:pPr>
              <w:pStyle w:val="TableParagraph"/>
              <w:ind w:left="107" w:right="-32" w:firstLine="0"/>
            </w:pPr>
            <w:r w:rsidRPr="004F4EF1">
              <w:rPr>
                <w:spacing w:val="-2"/>
              </w:rPr>
              <w:t>образованието.</w:t>
            </w:r>
          </w:p>
        </w:tc>
        <w:tc>
          <w:tcPr>
            <w:tcW w:w="521" w:type="pct"/>
            <w:gridSpan w:val="2"/>
          </w:tcPr>
          <w:p w14:paraId="7F55F58D" w14:textId="77777777" w:rsidR="008E4A75" w:rsidRPr="004F4EF1" w:rsidRDefault="008E4A75" w:rsidP="002878C8">
            <w:pPr>
              <w:pStyle w:val="TableParagraph"/>
              <w:spacing w:line="251" w:lineRule="exact"/>
              <w:ind w:left="110" w:right="-32" w:firstLine="0"/>
            </w:pPr>
            <w:r w:rsidRPr="004F4EF1">
              <w:rPr>
                <w:spacing w:val="-2"/>
              </w:rPr>
              <w:t>Бюджет</w:t>
            </w:r>
          </w:p>
          <w:p w14:paraId="1FBA16AA" w14:textId="77777777" w:rsidR="008E4A75" w:rsidRPr="004F4EF1" w:rsidRDefault="008E4A75" w:rsidP="002878C8">
            <w:pPr>
              <w:pStyle w:val="TableParagraph"/>
              <w:spacing w:before="1"/>
              <w:ind w:left="110" w:right="-32" w:firstLine="0"/>
            </w:pPr>
            <w:r w:rsidRPr="004F4EF1">
              <w:t xml:space="preserve">на </w:t>
            </w:r>
            <w:r w:rsidRPr="004F4EF1">
              <w:rPr>
                <w:spacing w:val="-2"/>
              </w:rPr>
              <w:t>училището</w:t>
            </w:r>
          </w:p>
        </w:tc>
        <w:tc>
          <w:tcPr>
            <w:tcW w:w="498" w:type="pct"/>
          </w:tcPr>
          <w:p w14:paraId="598DDC5D" w14:textId="4F9535D2" w:rsidR="008E4A75" w:rsidRPr="004F4EF1" w:rsidRDefault="002878C8" w:rsidP="002878C8">
            <w:pPr>
              <w:pStyle w:val="TableParagraph"/>
              <w:spacing w:before="1"/>
              <w:ind w:left="110" w:right="-32" w:firstLine="0"/>
            </w:pPr>
            <w:r>
              <w:t>ежегодно</w:t>
            </w:r>
          </w:p>
        </w:tc>
        <w:tc>
          <w:tcPr>
            <w:tcW w:w="809" w:type="pct"/>
          </w:tcPr>
          <w:p w14:paraId="324BB3AD" w14:textId="77777777" w:rsidR="008E4A75" w:rsidRPr="004F4EF1" w:rsidRDefault="008E4A75" w:rsidP="002878C8">
            <w:pPr>
              <w:pStyle w:val="NoSpacing"/>
              <w:ind w:left="0" w:right="-32" w:firstLine="0"/>
              <w:rPr>
                <w:sz w:val="22"/>
                <w:szCs w:val="22"/>
                <w:lang w:val="bg-BG"/>
              </w:rPr>
            </w:pPr>
            <w:r w:rsidRPr="004F4EF1">
              <w:rPr>
                <w:sz w:val="22"/>
                <w:szCs w:val="22"/>
                <w:lang w:val="bg-BG"/>
              </w:rPr>
              <w:t>1.Личностно развитие, мотивация и повишаване постиженията на учениците.</w:t>
            </w:r>
          </w:p>
          <w:p w14:paraId="1D38D029" w14:textId="77777777" w:rsidR="008E4A75" w:rsidRPr="004F4EF1" w:rsidRDefault="008E4A75" w:rsidP="002878C8">
            <w:pPr>
              <w:pStyle w:val="NoSpacing"/>
              <w:ind w:left="0" w:right="-32" w:firstLine="0"/>
              <w:rPr>
                <w:sz w:val="22"/>
                <w:szCs w:val="22"/>
                <w:lang w:val="bg-BG"/>
              </w:rPr>
            </w:pPr>
            <w:r w:rsidRPr="004F4EF1">
              <w:rPr>
                <w:sz w:val="22"/>
                <w:szCs w:val="22"/>
                <w:lang w:val="bg-BG"/>
              </w:rPr>
              <w:t>2.Създаване на условия за по-голяма практическа приложимост на обучението, по-голяма връзка с реалния живот и ориентиране към конкретни резултати.</w:t>
            </w:r>
          </w:p>
          <w:p w14:paraId="27968658" w14:textId="77777777" w:rsidR="008E4A75" w:rsidRPr="004F4EF1" w:rsidRDefault="008E4A75" w:rsidP="002878C8">
            <w:pPr>
              <w:pStyle w:val="TableParagraph"/>
              <w:spacing w:line="254" w:lineRule="exact"/>
              <w:ind w:left="0" w:right="-32" w:firstLine="0"/>
            </w:pPr>
            <w:r w:rsidRPr="004F4EF1">
              <w:t>3.Запазване на резултатите от НВО и ДЗИ.</w:t>
            </w:r>
          </w:p>
          <w:p w14:paraId="54ACA274" w14:textId="77777777" w:rsidR="008E4A75" w:rsidRPr="004F4EF1" w:rsidRDefault="008E4A75" w:rsidP="002878C8">
            <w:pPr>
              <w:pStyle w:val="NoSpacing"/>
              <w:ind w:left="0" w:right="-32" w:firstLine="0"/>
              <w:rPr>
                <w:sz w:val="22"/>
                <w:szCs w:val="22"/>
                <w:lang w:val="bg-BG"/>
              </w:rPr>
            </w:pPr>
            <w:r w:rsidRPr="004F4EF1">
              <w:rPr>
                <w:sz w:val="22"/>
                <w:szCs w:val="22"/>
                <w:lang w:val="bg-BG"/>
              </w:rPr>
              <w:t>4. Включване на повече ученици в клубове, занимания по интереси.</w:t>
            </w:r>
          </w:p>
          <w:p w14:paraId="7DE116BA" w14:textId="77777777" w:rsidR="008E4A75" w:rsidRPr="0041083E" w:rsidRDefault="008E4A75" w:rsidP="003F5890">
            <w:pPr>
              <w:pStyle w:val="NoSpacing"/>
              <w:ind w:left="0" w:right="90" w:firstLine="0"/>
              <w:rPr>
                <w:sz w:val="22"/>
                <w:szCs w:val="22"/>
                <w:lang w:val="bg-BG"/>
              </w:rPr>
            </w:pPr>
            <w:r w:rsidRPr="0041083E">
              <w:rPr>
                <w:sz w:val="22"/>
                <w:szCs w:val="22"/>
                <w:lang w:val="bg-BG"/>
              </w:rPr>
              <w:t xml:space="preserve">5.По-широко използване на иновативни методи на преподаване и учене: </w:t>
            </w:r>
            <w:r w:rsidRPr="0041083E">
              <w:rPr>
                <w:sz w:val="22"/>
                <w:szCs w:val="22"/>
                <w:lang w:val="bg-BG"/>
              </w:rPr>
              <w:lastRenderedPageBreak/>
              <w:t>интерактивни методи, компютърно и проектно-базирано обучение, проблемно обучение.</w:t>
            </w:r>
          </w:p>
        </w:tc>
        <w:tc>
          <w:tcPr>
            <w:tcW w:w="737" w:type="pct"/>
          </w:tcPr>
          <w:p w14:paraId="3F31CE90" w14:textId="14820FD4" w:rsidR="008E4A75" w:rsidRPr="004F4EF1" w:rsidRDefault="008E4A75" w:rsidP="002878C8">
            <w:pPr>
              <w:pStyle w:val="NoSpacing"/>
              <w:ind w:left="52" w:right="90" w:firstLine="0"/>
              <w:rPr>
                <w:sz w:val="22"/>
                <w:szCs w:val="22"/>
                <w:lang w:val="bg-BG"/>
              </w:rPr>
            </w:pPr>
            <w:r w:rsidRPr="004F4EF1">
              <w:rPr>
                <w:sz w:val="22"/>
                <w:szCs w:val="22"/>
                <w:lang w:val="bg-BG"/>
              </w:rPr>
              <w:lastRenderedPageBreak/>
              <w:t>1. Процент на уче</w:t>
            </w:r>
            <w:r w:rsidR="002878C8">
              <w:rPr>
                <w:sz w:val="22"/>
                <w:szCs w:val="22"/>
                <w:lang w:val="bg-BG"/>
              </w:rPr>
              <w:t xml:space="preserve">ниците, постигащи резултати над </w:t>
            </w:r>
            <w:r w:rsidRPr="004F4EF1">
              <w:rPr>
                <w:sz w:val="22"/>
                <w:szCs w:val="22"/>
                <w:lang w:val="bg-BG"/>
              </w:rPr>
              <w:t>средното ниво в НВО и ДЗИ.</w:t>
            </w:r>
          </w:p>
          <w:p w14:paraId="74CE40DA" w14:textId="77777777" w:rsidR="008E4A75" w:rsidRPr="004F4EF1" w:rsidRDefault="008E4A75" w:rsidP="002878C8">
            <w:pPr>
              <w:ind w:left="52" w:right="90" w:firstLine="0"/>
              <w:rPr>
                <w:sz w:val="22"/>
                <w:szCs w:val="22"/>
                <w:lang w:val="bg-BG"/>
              </w:rPr>
            </w:pPr>
            <w:r w:rsidRPr="004F4EF1">
              <w:rPr>
                <w:sz w:val="22"/>
                <w:szCs w:val="22"/>
                <w:lang w:val="bg-BG"/>
              </w:rPr>
              <w:t>2. Повишаване на общия успех на уче- ниците – сравнение на резултатите им в началото и в края на учебната година.</w:t>
            </w:r>
          </w:p>
          <w:p w14:paraId="279AE388" w14:textId="64B2DB47" w:rsidR="008E4A75" w:rsidRPr="002878C8" w:rsidRDefault="008E4A75" w:rsidP="002878C8">
            <w:pPr>
              <w:pStyle w:val="NoSpacing"/>
              <w:ind w:left="0" w:right="90" w:firstLine="0"/>
              <w:rPr>
                <w:sz w:val="22"/>
                <w:szCs w:val="22"/>
                <w:lang w:val="bg-BG"/>
              </w:rPr>
            </w:pPr>
            <w:r w:rsidRPr="004F4EF1">
              <w:rPr>
                <w:lang w:val="bg-BG"/>
              </w:rPr>
              <w:t>3</w:t>
            </w:r>
            <w:r w:rsidR="002878C8">
              <w:rPr>
                <w:sz w:val="22"/>
                <w:szCs w:val="22"/>
                <w:lang w:val="bg-BG"/>
              </w:rPr>
              <w:t xml:space="preserve">. Брой на </w:t>
            </w:r>
            <w:r w:rsidRPr="002878C8">
              <w:rPr>
                <w:sz w:val="22"/>
                <w:szCs w:val="22"/>
                <w:lang w:val="bg-BG"/>
              </w:rPr>
              <w:t>учениците,</w:t>
            </w:r>
          </w:p>
          <w:p w14:paraId="7C17A774" w14:textId="79AF7337" w:rsidR="008E4A75" w:rsidRPr="002878C8" w:rsidRDefault="002878C8" w:rsidP="002878C8">
            <w:pPr>
              <w:pStyle w:val="NoSpacing"/>
              <w:ind w:left="52" w:right="0" w:firstLine="0"/>
              <w:rPr>
                <w:sz w:val="22"/>
                <w:szCs w:val="22"/>
                <w:lang w:val="bg-BG"/>
              </w:rPr>
            </w:pPr>
            <w:r>
              <w:rPr>
                <w:sz w:val="22"/>
                <w:szCs w:val="22"/>
                <w:lang w:val="bg-BG"/>
              </w:rPr>
              <w:t xml:space="preserve">участвали в </w:t>
            </w:r>
            <w:r w:rsidR="008E4A75" w:rsidRPr="002878C8">
              <w:rPr>
                <w:sz w:val="22"/>
                <w:szCs w:val="22"/>
                <w:lang w:val="bg-BG"/>
              </w:rPr>
              <w:t>съ</w:t>
            </w:r>
            <w:r>
              <w:rPr>
                <w:sz w:val="22"/>
                <w:szCs w:val="22"/>
                <w:lang w:val="bg-BG"/>
              </w:rPr>
              <w:t>с</w:t>
            </w:r>
            <w:r w:rsidR="003F5890">
              <w:rPr>
                <w:sz w:val="22"/>
                <w:szCs w:val="22"/>
                <w:lang w:val="bg-BG"/>
              </w:rPr>
              <w:t xml:space="preserve">тезания, олимпиади и проекти с </w:t>
            </w:r>
            <w:r w:rsidR="008E4A75" w:rsidRPr="002878C8">
              <w:rPr>
                <w:sz w:val="22"/>
                <w:szCs w:val="22"/>
                <w:lang w:val="bg-BG"/>
              </w:rPr>
              <w:t>положител</w:t>
            </w:r>
            <w:r w:rsidR="003F5890">
              <w:rPr>
                <w:sz w:val="22"/>
                <w:szCs w:val="22"/>
                <w:lang w:val="bg-BG"/>
              </w:rPr>
              <w:t xml:space="preserve"> </w:t>
            </w:r>
            <w:r w:rsidR="008E4A75" w:rsidRPr="002878C8">
              <w:rPr>
                <w:sz w:val="22"/>
                <w:szCs w:val="22"/>
                <w:lang w:val="bg-BG"/>
              </w:rPr>
              <w:t>ни резултати</w:t>
            </w:r>
          </w:p>
          <w:p w14:paraId="327FFF2F" w14:textId="5AE3EFFA" w:rsidR="008E4A75" w:rsidRPr="003F5890" w:rsidRDefault="002878C8" w:rsidP="002878C8">
            <w:pPr>
              <w:pStyle w:val="NoSpacing"/>
              <w:ind w:left="52" w:firstLine="0"/>
              <w:rPr>
                <w:sz w:val="22"/>
                <w:szCs w:val="22"/>
                <w:lang w:val="bg-BG"/>
              </w:rPr>
            </w:pPr>
            <w:r w:rsidRPr="003F5890">
              <w:rPr>
                <w:sz w:val="22"/>
                <w:szCs w:val="22"/>
                <w:lang w:val="bg-BG"/>
              </w:rPr>
              <w:t xml:space="preserve">4.Честота </w:t>
            </w:r>
            <w:r w:rsidR="008E4A75" w:rsidRPr="003F5890">
              <w:rPr>
                <w:sz w:val="22"/>
                <w:szCs w:val="22"/>
                <w:lang w:val="bg-BG"/>
              </w:rPr>
              <w:t>на използ</w:t>
            </w:r>
            <w:r w:rsidR="003F5890">
              <w:rPr>
                <w:sz w:val="22"/>
                <w:szCs w:val="22"/>
                <w:lang w:val="bg-BG"/>
              </w:rPr>
              <w:t xml:space="preserve"> </w:t>
            </w:r>
            <w:r w:rsidR="008E4A75" w:rsidRPr="003F5890">
              <w:rPr>
                <w:sz w:val="22"/>
                <w:szCs w:val="22"/>
                <w:lang w:val="bg-BG"/>
              </w:rPr>
              <w:t xml:space="preserve">ване на иновативни и интерактивни </w:t>
            </w:r>
            <w:r w:rsidR="008E4A75" w:rsidRPr="003F5890">
              <w:rPr>
                <w:sz w:val="22"/>
                <w:szCs w:val="22"/>
                <w:lang w:val="bg-BG"/>
              </w:rPr>
              <w:lastRenderedPageBreak/>
              <w:t>методи на обучение от учителите.</w:t>
            </w:r>
          </w:p>
          <w:p w14:paraId="736D733B" w14:textId="6AE2F243" w:rsidR="008E4A75" w:rsidRPr="004F4EF1" w:rsidRDefault="008E4A75" w:rsidP="003F5890">
            <w:pPr>
              <w:pStyle w:val="NoSpacing"/>
              <w:ind w:left="52" w:right="90" w:firstLine="0"/>
              <w:rPr>
                <w:lang w:val="bg-BG"/>
              </w:rPr>
            </w:pPr>
            <w:r w:rsidRPr="002878C8">
              <w:rPr>
                <w:sz w:val="22"/>
                <w:szCs w:val="22"/>
                <w:lang w:val="bg-BG"/>
              </w:rPr>
              <w:t>6.  Процент на педаго</w:t>
            </w:r>
            <w:r w:rsidR="003F5890">
              <w:rPr>
                <w:sz w:val="22"/>
                <w:szCs w:val="22"/>
                <w:lang w:val="bg-BG"/>
              </w:rPr>
              <w:t xml:space="preserve"> </w:t>
            </w:r>
            <w:r w:rsidRPr="002878C8">
              <w:rPr>
                <w:sz w:val="22"/>
                <w:szCs w:val="22"/>
                <w:lang w:val="bg-BG"/>
              </w:rPr>
              <w:t>гически специалисти, прилагащи диферен</w:t>
            </w:r>
            <w:r w:rsidR="003F5890">
              <w:rPr>
                <w:sz w:val="22"/>
                <w:szCs w:val="22"/>
                <w:lang w:val="bg-BG"/>
              </w:rPr>
              <w:t xml:space="preserve"> </w:t>
            </w:r>
            <w:r w:rsidRPr="002878C8">
              <w:rPr>
                <w:sz w:val="22"/>
                <w:szCs w:val="22"/>
                <w:lang w:val="bg-BG"/>
              </w:rPr>
              <w:t>цирано обучение и допълнителна подкрепа за учениците.</w:t>
            </w:r>
          </w:p>
        </w:tc>
        <w:tc>
          <w:tcPr>
            <w:tcW w:w="544" w:type="pct"/>
          </w:tcPr>
          <w:p w14:paraId="48EA9160" w14:textId="77777777" w:rsidR="008E4A75" w:rsidRPr="004F4EF1" w:rsidRDefault="008E4A75" w:rsidP="002878C8">
            <w:pPr>
              <w:pStyle w:val="NoSpacing"/>
              <w:ind w:left="52" w:right="-32" w:firstLine="0"/>
              <w:rPr>
                <w:sz w:val="22"/>
                <w:szCs w:val="22"/>
                <w:lang w:val="bg-BG"/>
              </w:rPr>
            </w:pPr>
            <w:r w:rsidRPr="004F4EF1">
              <w:rPr>
                <w:sz w:val="22"/>
                <w:szCs w:val="22"/>
                <w:lang w:val="bg-BG"/>
              </w:rPr>
              <w:lastRenderedPageBreak/>
              <w:t>Повишаване на общия успех на</w:t>
            </w:r>
          </w:p>
          <w:p w14:paraId="69D7DBED" w14:textId="77777777" w:rsidR="008E4A75" w:rsidRPr="004F4EF1" w:rsidRDefault="008E4A75" w:rsidP="002878C8">
            <w:pPr>
              <w:pStyle w:val="NoSpacing"/>
              <w:ind w:left="52" w:right="-32" w:firstLine="0"/>
              <w:rPr>
                <w:sz w:val="22"/>
                <w:szCs w:val="22"/>
                <w:lang w:val="bg-BG"/>
              </w:rPr>
            </w:pPr>
            <w:r w:rsidRPr="004F4EF1">
              <w:rPr>
                <w:sz w:val="22"/>
                <w:szCs w:val="22"/>
                <w:lang w:val="bg-BG"/>
              </w:rPr>
              <w:t>учениците.</w:t>
            </w:r>
          </w:p>
          <w:p w14:paraId="191CFAF3" w14:textId="77777777" w:rsidR="008E4A75" w:rsidRPr="004F4EF1" w:rsidRDefault="008E4A75" w:rsidP="002878C8">
            <w:pPr>
              <w:pStyle w:val="NoSpacing"/>
              <w:ind w:left="52" w:right="-32" w:firstLine="0"/>
              <w:rPr>
                <w:sz w:val="22"/>
                <w:szCs w:val="22"/>
                <w:lang w:val="bg-BG"/>
              </w:rPr>
            </w:pPr>
            <w:r w:rsidRPr="004F4EF1">
              <w:rPr>
                <w:sz w:val="22"/>
                <w:szCs w:val="22"/>
                <w:lang w:val="bg-BG"/>
              </w:rPr>
              <w:t>Запазване на</w:t>
            </w:r>
          </w:p>
          <w:p w14:paraId="07D40CAE" w14:textId="77777777" w:rsidR="008E4A75" w:rsidRPr="004F4EF1" w:rsidRDefault="008E4A75" w:rsidP="002878C8">
            <w:pPr>
              <w:pStyle w:val="NoSpacing"/>
              <w:ind w:left="52" w:right="-32" w:firstLine="0"/>
              <w:rPr>
                <w:sz w:val="22"/>
                <w:szCs w:val="22"/>
                <w:lang w:val="bg-BG"/>
              </w:rPr>
            </w:pPr>
            <w:r w:rsidRPr="004F4EF1">
              <w:rPr>
                <w:sz w:val="22"/>
                <w:szCs w:val="22"/>
                <w:lang w:val="bg-BG"/>
              </w:rPr>
              <w:t xml:space="preserve"> резултатите на НВО</w:t>
            </w:r>
          </w:p>
          <w:p w14:paraId="6CF71EDD" w14:textId="77777777" w:rsidR="008E4A75" w:rsidRPr="004F4EF1" w:rsidRDefault="008E4A75" w:rsidP="002878C8">
            <w:pPr>
              <w:pStyle w:val="NoSpacing"/>
              <w:ind w:left="52" w:right="-32" w:firstLine="0"/>
              <w:rPr>
                <w:sz w:val="22"/>
                <w:szCs w:val="22"/>
                <w:lang w:val="bg-BG"/>
              </w:rPr>
            </w:pPr>
            <w:r w:rsidRPr="004F4EF1">
              <w:rPr>
                <w:sz w:val="22"/>
                <w:szCs w:val="22"/>
              </w:rPr>
              <w:t>IV</w:t>
            </w:r>
            <w:r w:rsidRPr="004F4EF1">
              <w:rPr>
                <w:sz w:val="22"/>
                <w:szCs w:val="22"/>
                <w:lang w:val="bg-BG"/>
              </w:rPr>
              <w:t xml:space="preserve"> и </w:t>
            </w:r>
            <w:r w:rsidRPr="004F4EF1">
              <w:rPr>
                <w:sz w:val="22"/>
                <w:szCs w:val="22"/>
              </w:rPr>
              <w:t>VII</w:t>
            </w:r>
            <w:r w:rsidRPr="004F4EF1">
              <w:rPr>
                <w:sz w:val="22"/>
                <w:szCs w:val="22"/>
                <w:lang w:val="bg-BG"/>
              </w:rPr>
              <w:t xml:space="preserve"> клас и ДЗИ.</w:t>
            </w:r>
          </w:p>
        </w:tc>
        <w:tc>
          <w:tcPr>
            <w:tcW w:w="588" w:type="pct"/>
          </w:tcPr>
          <w:p w14:paraId="5F67F234" w14:textId="77777777" w:rsidR="008E4A75" w:rsidRPr="004F4EF1" w:rsidRDefault="008E4A75" w:rsidP="002878C8">
            <w:pPr>
              <w:pStyle w:val="TableParagraph"/>
              <w:spacing w:line="259" w:lineRule="auto"/>
              <w:ind w:right="168" w:firstLine="0"/>
            </w:pPr>
            <w:r w:rsidRPr="004F4EF1">
              <w:t>Висок</w:t>
            </w:r>
            <w:r w:rsidRPr="004F4EF1">
              <w:tab/>
              <w:t>общ</w:t>
            </w:r>
          </w:p>
          <w:p w14:paraId="31C3A0B7" w14:textId="77777777" w:rsidR="008E4A75" w:rsidRPr="004F4EF1" w:rsidRDefault="008E4A75" w:rsidP="002878C8">
            <w:pPr>
              <w:pStyle w:val="TableParagraph"/>
              <w:spacing w:line="259" w:lineRule="auto"/>
              <w:ind w:right="168" w:firstLine="0"/>
            </w:pPr>
            <w:r w:rsidRPr="004F4EF1">
              <w:t>успех</w:t>
            </w:r>
            <w:r w:rsidRPr="004F4EF1">
              <w:tab/>
              <w:t>на</w:t>
            </w:r>
          </w:p>
          <w:p w14:paraId="38F94E91" w14:textId="77777777" w:rsidR="008E4A75" w:rsidRPr="004F4EF1" w:rsidRDefault="008E4A75" w:rsidP="002878C8">
            <w:pPr>
              <w:pStyle w:val="TableParagraph"/>
              <w:spacing w:line="259" w:lineRule="auto"/>
              <w:ind w:right="168" w:firstLine="0"/>
            </w:pPr>
            <w:r w:rsidRPr="004F4EF1">
              <w:t>учениците.</w:t>
            </w:r>
          </w:p>
          <w:p w14:paraId="4F47F275" w14:textId="77777777" w:rsidR="008E4A75" w:rsidRPr="004F4EF1" w:rsidRDefault="008E4A75" w:rsidP="002878C8">
            <w:pPr>
              <w:pStyle w:val="TableParagraph"/>
              <w:spacing w:line="259" w:lineRule="auto"/>
              <w:ind w:right="168" w:firstLine="0"/>
            </w:pPr>
            <w:r w:rsidRPr="004F4EF1">
              <w:t>Високи</w:t>
            </w:r>
          </w:p>
          <w:p w14:paraId="162D4DEB" w14:textId="77777777" w:rsidR="008E4A75" w:rsidRPr="004F4EF1" w:rsidRDefault="008E4A75" w:rsidP="002878C8">
            <w:pPr>
              <w:pStyle w:val="TableParagraph"/>
              <w:spacing w:line="259" w:lineRule="auto"/>
              <w:ind w:right="168" w:firstLine="0"/>
            </w:pPr>
            <w:r w:rsidRPr="004F4EF1">
              <w:t>резултати на</w:t>
            </w:r>
          </w:p>
          <w:p w14:paraId="6312FAEC" w14:textId="77777777" w:rsidR="008E4A75" w:rsidRPr="004F4EF1" w:rsidRDefault="008E4A75" w:rsidP="002878C8">
            <w:pPr>
              <w:pStyle w:val="TableParagraph"/>
              <w:spacing w:line="259" w:lineRule="auto"/>
              <w:ind w:right="168" w:firstLine="0"/>
            </w:pPr>
            <w:r w:rsidRPr="004F4EF1">
              <w:t>НВО IV и VII</w:t>
            </w:r>
          </w:p>
          <w:p w14:paraId="6A3125AB" w14:textId="77777777" w:rsidR="008E4A75" w:rsidRPr="003F5890" w:rsidRDefault="008E4A75" w:rsidP="003F5890">
            <w:pPr>
              <w:pStyle w:val="NoSpacing"/>
              <w:ind w:left="73" w:right="0" w:firstLine="0"/>
              <w:rPr>
                <w:sz w:val="22"/>
                <w:szCs w:val="22"/>
                <w:lang w:val="bg-BG"/>
              </w:rPr>
            </w:pPr>
            <w:r w:rsidRPr="003F5890">
              <w:rPr>
                <w:sz w:val="22"/>
                <w:szCs w:val="22"/>
                <w:lang w:val="bg-BG"/>
              </w:rPr>
              <w:t>клас и повишаване резултатите от ДЗИ.</w:t>
            </w:r>
          </w:p>
        </w:tc>
        <w:tc>
          <w:tcPr>
            <w:tcW w:w="430" w:type="pct"/>
          </w:tcPr>
          <w:p w14:paraId="7A7F0D93" w14:textId="77777777" w:rsidR="008E4A75" w:rsidRPr="004F4EF1" w:rsidRDefault="008E4A75" w:rsidP="002878C8">
            <w:pPr>
              <w:pStyle w:val="TableParagraph"/>
              <w:spacing w:before="1" w:line="278" w:lineRule="auto"/>
              <w:ind w:right="-32" w:firstLine="0"/>
            </w:pPr>
            <w:r w:rsidRPr="004F4EF1">
              <w:rPr>
                <w:spacing w:val="-2"/>
              </w:rPr>
              <w:t xml:space="preserve">Директор </w:t>
            </w:r>
            <w:r w:rsidRPr="004F4EF1">
              <w:rPr>
                <w:spacing w:val="-4"/>
              </w:rPr>
              <w:t>ЗДУД</w:t>
            </w:r>
          </w:p>
          <w:p w14:paraId="7738B54A" w14:textId="77777777" w:rsidR="008E4A75" w:rsidRPr="004F4EF1" w:rsidRDefault="008E4A75" w:rsidP="002878C8">
            <w:pPr>
              <w:pStyle w:val="TableParagraph"/>
              <w:spacing w:line="249" w:lineRule="exact"/>
              <w:ind w:right="-32" w:firstLine="0"/>
            </w:pPr>
            <w:r w:rsidRPr="004F4EF1">
              <w:rPr>
                <w:spacing w:val="-2"/>
              </w:rPr>
              <w:t>ЗДАСД</w:t>
            </w:r>
          </w:p>
          <w:p w14:paraId="558FBF82" w14:textId="77777777" w:rsidR="008E4A75" w:rsidRPr="004F4EF1" w:rsidRDefault="008E4A75" w:rsidP="002878C8">
            <w:pPr>
              <w:pStyle w:val="TableParagraph"/>
              <w:spacing w:before="37" w:line="276" w:lineRule="auto"/>
              <w:ind w:right="-32" w:firstLine="0"/>
            </w:pPr>
            <w:r w:rsidRPr="004F4EF1">
              <w:rPr>
                <w:spacing w:val="-2"/>
              </w:rPr>
              <w:t xml:space="preserve">Педагоги- </w:t>
            </w:r>
            <w:r w:rsidRPr="004F4EF1">
              <w:t>чески</w:t>
            </w:r>
            <w:r w:rsidRPr="004F4EF1">
              <w:rPr>
                <w:spacing w:val="-3"/>
              </w:rPr>
              <w:t xml:space="preserve"> </w:t>
            </w:r>
            <w:r w:rsidRPr="004F4EF1">
              <w:rPr>
                <w:spacing w:val="-4"/>
              </w:rPr>
              <w:t>екип</w:t>
            </w:r>
          </w:p>
        </w:tc>
      </w:tr>
      <w:tr w:rsidR="008E4A75" w:rsidRPr="004F4EF1" w14:paraId="3A07765F" w14:textId="77777777" w:rsidTr="008E4A75">
        <w:trPr>
          <w:trHeight w:val="978"/>
        </w:trPr>
        <w:tc>
          <w:tcPr>
            <w:tcW w:w="873" w:type="pct"/>
          </w:tcPr>
          <w:p w14:paraId="4601F362" w14:textId="77777777" w:rsidR="0028581A" w:rsidRDefault="008E4A75" w:rsidP="002878C8">
            <w:pPr>
              <w:pStyle w:val="TableParagraph"/>
              <w:spacing w:line="259" w:lineRule="auto"/>
              <w:ind w:left="107" w:right="-32" w:firstLine="0"/>
              <w:rPr>
                <w:spacing w:val="-14"/>
              </w:rPr>
            </w:pPr>
            <w:r w:rsidRPr="004F4EF1">
              <w:t>1.1.2.</w:t>
            </w:r>
            <w:r w:rsidRPr="004F4EF1">
              <w:rPr>
                <w:spacing w:val="-14"/>
              </w:rPr>
              <w:t xml:space="preserve"> Прилагане </w:t>
            </w:r>
          </w:p>
          <w:p w14:paraId="3E85FAAE" w14:textId="77777777" w:rsidR="0028581A" w:rsidRDefault="008E4A75" w:rsidP="002878C8">
            <w:pPr>
              <w:pStyle w:val="TableParagraph"/>
              <w:spacing w:line="259" w:lineRule="auto"/>
              <w:ind w:left="107" w:right="-32" w:firstLine="0"/>
              <w:rPr>
                <w:spacing w:val="-14"/>
              </w:rPr>
            </w:pPr>
            <w:r w:rsidRPr="004F4EF1">
              <w:rPr>
                <w:spacing w:val="-14"/>
              </w:rPr>
              <w:t>на интерактивни, иновативни</w:t>
            </w:r>
          </w:p>
          <w:p w14:paraId="47A27632" w14:textId="77777777" w:rsidR="0028581A" w:rsidRDefault="008E4A75" w:rsidP="002878C8">
            <w:pPr>
              <w:pStyle w:val="TableParagraph"/>
              <w:spacing w:line="259" w:lineRule="auto"/>
              <w:ind w:left="107" w:right="-32" w:firstLine="0"/>
              <w:rPr>
                <w:spacing w:val="-14"/>
              </w:rPr>
            </w:pPr>
            <w:r w:rsidRPr="004F4EF1">
              <w:rPr>
                <w:spacing w:val="-14"/>
              </w:rPr>
              <w:t xml:space="preserve"> и дигитални методи </w:t>
            </w:r>
          </w:p>
          <w:p w14:paraId="1282A7E2" w14:textId="34EEC904" w:rsidR="008E4A75" w:rsidRPr="004F4EF1" w:rsidRDefault="008E4A75" w:rsidP="002878C8">
            <w:pPr>
              <w:pStyle w:val="TableParagraph"/>
              <w:spacing w:line="259" w:lineRule="auto"/>
              <w:ind w:left="107" w:right="-32" w:firstLine="0"/>
            </w:pPr>
            <w:r w:rsidRPr="004F4EF1">
              <w:rPr>
                <w:spacing w:val="-14"/>
              </w:rPr>
              <w:t>на обучение.</w:t>
            </w:r>
          </w:p>
        </w:tc>
        <w:tc>
          <w:tcPr>
            <w:tcW w:w="521" w:type="pct"/>
            <w:gridSpan w:val="2"/>
          </w:tcPr>
          <w:p w14:paraId="396F4B6A" w14:textId="77777777" w:rsidR="008E4A75" w:rsidRPr="004F4EF1" w:rsidRDefault="008E4A75" w:rsidP="002878C8">
            <w:pPr>
              <w:pStyle w:val="TableParagraph"/>
              <w:spacing w:line="251" w:lineRule="exact"/>
              <w:ind w:left="110" w:right="-32" w:firstLine="0"/>
            </w:pPr>
            <w:r w:rsidRPr="004F4EF1">
              <w:rPr>
                <w:spacing w:val="-2"/>
              </w:rPr>
              <w:t>Бюджет</w:t>
            </w:r>
          </w:p>
          <w:p w14:paraId="7DACF1D4" w14:textId="77777777" w:rsidR="008E4A75" w:rsidRPr="004F4EF1" w:rsidRDefault="008E4A75" w:rsidP="002878C8">
            <w:pPr>
              <w:pStyle w:val="TableParagraph"/>
              <w:spacing w:before="1"/>
              <w:ind w:left="110" w:right="-32" w:firstLine="0"/>
            </w:pPr>
            <w:r w:rsidRPr="004F4EF1">
              <w:t xml:space="preserve">на </w:t>
            </w:r>
            <w:r w:rsidRPr="004F4EF1">
              <w:rPr>
                <w:spacing w:val="-2"/>
              </w:rPr>
              <w:t>училището</w:t>
            </w:r>
          </w:p>
        </w:tc>
        <w:tc>
          <w:tcPr>
            <w:tcW w:w="498" w:type="pct"/>
          </w:tcPr>
          <w:p w14:paraId="47AF12B7" w14:textId="7F2A8399" w:rsidR="008E4A75" w:rsidRPr="004F4EF1" w:rsidRDefault="0028581A" w:rsidP="002878C8">
            <w:pPr>
              <w:pStyle w:val="TableParagraph"/>
              <w:spacing w:before="21"/>
              <w:ind w:left="110" w:right="-32" w:firstLine="0"/>
            </w:pPr>
            <w:r>
              <w:t>ежегодно</w:t>
            </w:r>
          </w:p>
        </w:tc>
        <w:tc>
          <w:tcPr>
            <w:tcW w:w="809" w:type="pct"/>
          </w:tcPr>
          <w:p w14:paraId="226DC289" w14:textId="77777777" w:rsidR="008E4A75" w:rsidRPr="004F4EF1" w:rsidRDefault="008E4A75" w:rsidP="003F5890">
            <w:pPr>
              <w:pStyle w:val="NoSpacing"/>
              <w:ind w:left="0" w:right="-32" w:firstLine="0"/>
              <w:rPr>
                <w:sz w:val="22"/>
                <w:szCs w:val="22"/>
                <w:lang w:val="bg-BG"/>
              </w:rPr>
            </w:pPr>
            <w:r w:rsidRPr="004F4EF1">
              <w:rPr>
                <w:sz w:val="22"/>
                <w:szCs w:val="22"/>
                <w:lang w:val="bg-BG"/>
              </w:rPr>
              <w:t>1. Повишена практическа насоченост на учебния процес и по-добро обвързване на учебното съдържание с реални житейски и професионални ситуации.</w:t>
            </w:r>
          </w:p>
          <w:p w14:paraId="67CCC341" w14:textId="77777777" w:rsidR="008E4A75" w:rsidRPr="004F4EF1" w:rsidRDefault="008E4A75" w:rsidP="003F5890">
            <w:pPr>
              <w:pStyle w:val="TableParagraph"/>
              <w:ind w:left="0" w:right="-32" w:firstLine="0"/>
              <w:rPr>
                <w:spacing w:val="-14"/>
              </w:rPr>
            </w:pPr>
            <w:r w:rsidRPr="004F4EF1">
              <w:rPr>
                <w:spacing w:val="-14"/>
              </w:rPr>
              <w:t>2.</w:t>
            </w:r>
            <w:r w:rsidRPr="004F4EF1">
              <w:t xml:space="preserve"> </w:t>
            </w:r>
            <w:r w:rsidRPr="004F4EF1">
              <w:rPr>
                <w:spacing w:val="-14"/>
              </w:rPr>
              <w:t>Развитие на ключови компетентности у учениците – умения за прилагане на знанията, работа в екип, решаване на проблеми и вземане на решения.</w:t>
            </w:r>
          </w:p>
          <w:p w14:paraId="356B8B60" w14:textId="77777777" w:rsidR="008E4A75" w:rsidRPr="004F4EF1" w:rsidRDefault="008E4A75" w:rsidP="003F5890">
            <w:pPr>
              <w:pStyle w:val="TableParagraph"/>
              <w:ind w:left="0" w:right="-32" w:firstLine="0"/>
              <w:rPr>
                <w:spacing w:val="-14"/>
              </w:rPr>
            </w:pPr>
            <w:r w:rsidRPr="004F4EF1">
              <w:rPr>
                <w:spacing w:val="-14"/>
              </w:rPr>
              <w:t>3.</w:t>
            </w:r>
            <w:r w:rsidRPr="004F4EF1">
              <w:t xml:space="preserve"> </w:t>
            </w:r>
            <w:r w:rsidRPr="004F4EF1">
              <w:rPr>
                <w:spacing w:val="-14"/>
              </w:rPr>
              <w:t>Повишена мотивация и ангажираност на учениците чрез обучение, ориентирано към практически дейности и резултати.</w:t>
            </w:r>
          </w:p>
          <w:p w14:paraId="79CEB7E4" w14:textId="77777777" w:rsidR="008E4A75" w:rsidRPr="004F4EF1" w:rsidRDefault="008E4A75" w:rsidP="003F5890">
            <w:pPr>
              <w:pStyle w:val="NoSpacing"/>
              <w:ind w:left="0" w:right="-32" w:firstLine="0"/>
              <w:rPr>
                <w:sz w:val="22"/>
                <w:szCs w:val="22"/>
                <w:lang w:val="bg-BG"/>
              </w:rPr>
            </w:pPr>
            <w:r w:rsidRPr="004F4EF1">
              <w:rPr>
                <w:spacing w:val="-14"/>
                <w:sz w:val="22"/>
                <w:szCs w:val="22"/>
                <w:lang w:val="bg-BG"/>
              </w:rPr>
              <w:t>4.</w:t>
            </w:r>
            <w:r w:rsidRPr="004F4EF1">
              <w:rPr>
                <w:sz w:val="22"/>
                <w:szCs w:val="22"/>
                <w:lang w:val="bg-BG"/>
              </w:rPr>
              <w:t xml:space="preserve"> </w:t>
            </w:r>
            <w:r w:rsidRPr="004F4EF1">
              <w:rPr>
                <w:spacing w:val="-14"/>
                <w:sz w:val="22"/>
                <w:szCs w:val="22"/>
                <w:lang w:val="bg-BG"/>
              </w:rPr>
              <w:t>Подобрени образователни резултати и по-висока степен на функционална грамотност</w:t>
            </w:r>
          </w:p>
        </w:tc>
        <w:tc>
          <w:tcPr>
            <w:tcW w:w="737" w:type="pct"/>
          </w:tcPr>
          <w:p w14:paraId="5D81C3B4" w14:textId="294CEC5A" w:rsidR="008E4A75" w:rsidRPr="004F4EF1" w:rsidRDefault="008E4A75" w:rsidP="0028581A">
            <w:pPr>
              <w:pStyle w:val="NoSpacing"/>
              <w:ind w:left="52" w:right="-32" w:firstLine="0"/>
              <w:rPr>
                <w:sz w:val="22"/>
                <w:szCs w:val="22"/>
                <w:lang w:val="bg-BG"/>
              </w:rPr>
            </w:pPr>
            <w:r w:rsidRPr="004F4EF1">
              <w:rPr>
                <w:sz w:val="22"/>
                <w:szCs w:val="22"/>
                <w:lang w:val="bg-BG"/>
              </w:rPr>
              <w:t>1. Участие в</w:t>
            </w:r>
            <w:r w:rsidR="0028581A">
              <w:rPr>
                <w:sz w:val="22"/>
                <w:szCs w:val="22"/>
                <w:lang w:val="bg-BG"/>
              </w:rPr>
              <w:t xml:space="preserve"> п</w:t>
            </w:r>
            <w:r w:rsidRPr="004F4EF1">
              <w:rPr>
                <w:sz w:val="22"/>
                <w:szCs w:val="22"/>
                <w:lang w:val="bg-BG"/>
              </w:rPr>
              <w:t>ракти</w:t>
            </w:r>
            <w:r w:rsidR="0028581A">
              <w:rPr>
                <w:sz w:val="22"/>
                <w:szCs w:val="22"/>
                <w:lang w:val="bg-BG"/>
              </w:rPr>
              <w:t xml:space="preserve">- ческо </w:t>
            </w:r>
            <w:r w:rsidRPr="004F4EF1">
              <w:rPr>
                <w:sz w:val="22"/>
                <w:szCs w:val="22"/>
                <w:lang w:val="bg-BG"/>
              </w:rPr>
              <w:t>обучение за</w:t>
            </w:r>
          </w:p>
          <w:p w14:paraId="563DB22C" w14:textId="77777777" w:rsidR="008E4A75" w:rsidRPr="004F4EF1" w:rsidRDefault="008E4A75" w:rsidP="003F5890">
            <w:pPr>
              <w:pStyle w:val="NoSpacing"/>
              <w:ind w:left="52" w:right="-32" w:firstLine="0"/>
              <w:rPr>
                <w:sz w:val="22"/>
                <w:szCs w:val="22"/>
                <w:lang w:val="bg-BG"/>
              </w:rPr>
            </w:pPr>
            <w:r w:rsidRPr="004F4EF1">
              <w:rPr>
                <w:sz w:val="22"/>
                <w:szCs w:val="22"/>
                <w:lang w:val="bg-BG"/>
              </w:rPr>
              <w:t>използване на</w:t>
            </w:r>
          </w:p>
          <w:p w14:paraId="17E91D66" w14:textId="77777777" w:rsidR="008E4A75" w:rsidRPr="004F4EF1" w:rsidRDefault="008E4A75" w:rsidP="003F5890">
            <w:pPr>
              <w:pStyle w:val="NoSpacing"/>
              <w:ind w:left="52" w:right="-32" w:firstLine="0"/>
              <w:rPr>
                <w:sz w:val="22"/>
                <w:szCs w:val="22"/>
                <w:lang w:val="bg-BG"/>
              </w:rPr>
            </w:pPr>
            <w:r w:rsidRPr="004F4EF1">
              <w:rPr>
                <w:sz w:val="22"/>
                <w:szCs w:val="22"/>
                <w:lang w:val="bg-BG"/>
              </w:rPr>
              <w:t>различни методи</w:t>
            </w:r>
          </w:p>
          <w:p w14:paraId="65199C9B" w14:textId="77777777" w:rsidR="008E4A75" w:rsidRPr="004F4EF1" w:rsidRDefault="008E4A75" w:rsidP="003F5890">
            <w:pPr>
              <w:pStyle w:val="NoSpacing"/>
              <w:ind w:left="52" w:right="-32" w:firstLine="0"/>
              <w:rPr>
                <w:sz w:val="22"/>
                <w:szCs w:val="22"/>
                <w:lang w:val="bg-BG"/>
              </w:rPr>
            </w:pPr>
            <w:r w:rsidRPr="004F4EF1">
              <w:rPr>
                <w:sz w:val="22"/>
                <w:szCs w:val="22"/>
                <w:lang w:val="bg-BG"/>
              </w:rPr>
              <w:t>и средства по</w:t>
            </w:r>
          </w:p>
          <w:p w14:paraId="2299DC3F" w14:textId="77777777" w:rsidR="008E4A75" w:rsidRPr="004F4EF1" w:rsidRDefault="008E4A75" w:rsidP="003F5890">
            <w:pPr>
              <w:pStyle w:val="NoSpacing"/>
              <w:ind w:left="52" w:right="-32" w:firstLine="0"/>
              <w:rPr>
                <w:sz w:val="22"/>
                <w:szCs w:val="22"/>
                <w:lang w:val="bg-BG"/>
              </w:rPr>
            </w:pPr>
            <w:r w:rsidRPr="004F4EF1">
              <w:rPr>
                <w:sz w:val="22"/>
                <w:szCs w:val="22"/>
                <w:lang w:val="bg-BG"/>
              </w:rPr>
              <w:t>отделните учебни</w:t>
            </w:r>
          </w:p>
          <w:p w14:paraId="03A332FC" w14:textId="77777777" w:rsidR="008E4A75" w:rsidRPr="004F4EF1" w:rsidRDefault="008E4A75" w:rsidP="003F5890">
            <w:pPr>
              <w:pStyle w:val="NoSpacing"/>
              <w:ind w:left="52" w:right="-32" w:firstLine="0"/>
              <w:rPr>
                <w:sz w:val="22"/>
                <w:szCs w:val="22"/>
                <w:lang w:val="bg-BG"/>
              </w:rPr>
            </w:pPr>
            <w:r w:rsidRPr="004F4EF1">
              <w:rPr>
                <w:sz w:val="22"/>
                <w:szCs w:val="22"/>
                <w:lang w:val="bg-BG"/>
              </w:rPr>
              <w:t>предмети</w:t>
            </w:r>
          </w:p>
          <w:p w14:paraId="26E795B6" w14:textId="77777777" w:rsidR="008E4A75" w:rsidRPr="004F4EF1" w:rsidRDefault="008E4A75" w:rsidP="003F5890">
            <w:pPr>
              <w:pStyle w:val="NoSpacing"/>
              <w:ind w:left="52" w:right="-32" w:firstLine="0"/>
              <w:rPr>
                <w:sz w:val="22"/>
                <w:szCs w:val="22"/>
                <w:lang w:val="bg-BG"/>
              </w:rPr>
            </w:pPr>
            <w:r w:rsidRPr="004F4EF1">
              <w:rPr>
                <w:sz w:val="22"/>
                <w:szCs w:val="22"/>
                <w:lang w:val="bg-BG"/>
              </w:rPr>
              <w:t>2.Брой ученици, включени в практически дейности, учебни посещения и изнесени уроци.</w:t>
            </w:r>
          </w:p>
          <w:p w14:paraId="1D672862" w14:textId="2817E371" w:rsidR="008E4A75" w:rsidRPr="004F4EF1" w:rsidRDefault="008E4A75" w:rsidP="003F5890">
            <w:pPr>
              <w:pStyle w:val="NoSpacing"/>
              <w:ind w:left="52" w:right="-32" w:firstLine="0"/>
              <w:rPr>
                <w:sz w:val="22"/>
                <w:szCs w:val="22"/>
                <w:lang w:val="bg-BG"/>
              </w:rPr>
            </w:pPr>
            <w:r w:rsidRPr="004F4EF1">
              <w:rPr>
                <w:sz w:val="22"/>
                <w:szCs w:val="22"/>
                <w:lang w:val="bg-BG"/>
              </w:rPr>
              <w:t>4. Процент педаго</w:t>
            </w:r>
            <w:r w:rsidR="0028581A">
              <w:rPr>
                <w:sz w:val="22"/>
                <w:szCs w:val="22"/>
                <w:lang w:val="bg-BG"/>
              </w:rPr>
              <w:t xml:space="preserve">- </w:t>
            </w:r>
            <w:r w:rsidRPr="004F4EF1">
              <w:rPr>
                <w:sz w:val="22"/>
                <w:szCs w:val="22"/>
                <w:lang w:val="bg-BG"/>
              </w:rPr>
              <w:t>гически специалисти, прилагащи интерактивни и практико-ориентирани методи на обучение.</w:t>
            </w:r>
          </w:p>
          <w:p w14:paraId="1984F319" w14:textId="77777777" w:rsidR="008E4A75" w:rsidRPr="004F4EF1" w:rsidRDefault="008E4A75" w:rsidP="003F5890">
            <w:pPr>
              <w:pStyle w:val="NoSpacing"/>
              <w:ind w:left="52" w:right="-32" w:firstLine="0"/>
              <w:rPr>
                <w:sz w:val="22"/>
                <w:szCs w:val="22"/>
                <w:lang w:val="bg-BG"/>
              </w:rPr>
            </w:pPr>
            <w:r w:rsidRPr="004F4EF1">
              <w:rPr>
                <w:sz w:val="22"/>
                <w:szCs w:val="22"/>
                <w:lang w:val="bg-BG"/>
              </w:rPr>
              <w:t>5. Брой участия и отличия в състезания, инициативи и проекти с практическа насоченост.</w:t>
            </w:r>
          </w:p>
        </w:tc>
        <w:tc>
          <w:tcPr>
            <w:tcW w:w="544" w:type="pct"/>
          </w:tcPr>
          <w:p w14:paraId="1C6EC21A" w14:textId="77777777" w:rsidR="008E4A75" w:rsidRPr="0041083E" w:rsidRDefault="008E4A75" w:rsidP="0028581A">
            <w:pPr>
              <w:pStyle w:val="NoSpacing"/>
              <w:ind w:left="52" w:right="57" w:firstLine="0"/>
              <w:rPr>
                <w:sz w:val="22"/>
                <w:szCs w:val="22"/>
                <w:lang w:val="bg-BG"/>
              </w:rPr>
            </w:pPr>
            <w:r w:rsidRPr="0041083E">
              <w:rPr>
                <w:sz w:val="22"/>
                <w:szCs w:val="22"/>
                <w:lang w:val="bg-BG"/>
              </w:rPr>
              <w:t>Само част от</w:t>
            </w:r>
          </w:p>
          <w:p w14:paraId="3FCEF8B0" w14:textId="12CC0943" w:rsidR="008E4A75" w:rsidRPr="0041083E" w:rsidRDefault="0028581A" w:rsidP="0028581A">
            <w:pPr>
              <w:pStyle w:val="NoSpacing"/>
              <w:ind w:left="52" w:right="57" w:firstLine="0"/>
              <w:rPr>
                <w:sz w:val="22"/>
                <w:szCs w:val="22"/>
                <w:lang w:val="bg-BG"/>
              </w:rPr>
            </w:pPr>
            <w:r w:rsidRPr="0041083E">
              <w:rPr>
                <w:sz w:val="22"/>
                <w:szCs w:val="22"/>
                <w:lang w:val="bg-BG"/>
              </w:rPr>
              <w:t>учителите са взели</w:t>
            </w:r>
            <w:r>
              <w:rPr>
                <w:sz w:val="22"/>
                <w:szCs w:val="22"/>
                <w:lang w:val="bg-BG"/>
              </w:rPr>
              <w:t xml:space="preserve"> </w:t>
            </w:r>
            <w:r w:rsidR="008E4A75" w:rsidRPr="0041083E">
              <w:rPr>
                <w:sz w:val="22"/>
                <w:szCs w:val="22"/>
                <w:lang w:val="bg-BG"/>
              </w:rPr>
              <w:t>участие в</w:t>
            </w:r>
          </w:p>
          <w:p w14:paraId="02274A83" w14:textId="77777777" w:rsidR="008E4A75" w:rsidRPr="0028581A" w:rsidRDefault="008E4A75" w:rsidP="0028581A">
            <w:pPr>
              <w:pStyle w:val="NoSpacing"/>
              <w:ind w:left="52" w:right="57" w:firstLine="0"/>
              <w:rPr>
                <w:sz w:val="22"/>
                <w:szCs w:val="22"/>
              </w:rPr>
            </w:pPr>
            <w:r w:rsidRPr="0028581A">
              <w:rPr>
                <w:sz w:val="22"/>
                <w:szCs w:val="22"/>
              </w:rPr>
              <w:t>подобен род</w:t>
            </w:r>
          </w:p>
          <w:p w14:paraId="38623D83" w14:textId="77777777" w:rsidR="008E4A75" w:rsidRPr="004F4EF1" w:rsidRDefault="008E4A75" w:rsidP="0028581A">
            <w:pPr>
              <w:pStyle w:val="NoSpacing"/>
              <w:ind w:left="52" w:right="57" w:firstLine="0"/>
            </w:pPr>
            <w:r w:rsidRPr="0028581A">
              <w:rPr>
                <w:sz w:val="22"/>
                <w:szCs w:val="22"/>
              </w:rPr>
              <w:t>обучение</w:t>
            </w:r>
          </w:p>
        </w:tc>
        <w:tc>
          <w:tcPr>
            <w:tcW w:w="588" w:type="pct"/>
          </w:tcPr>
          <w:p w14:paraId="2BDE8DBB" w14:textId="77777777" w:rsidR="008E4A75" w:rsidRPr="004F4EF1" w:rsidRDefault="008E4A75" w:rsidP="002878C8">
            <w:pPr>
              <w:pStyle w:val="TableParagraph"/>
              <w:spacing w:line="259" w:lineRule="auto"/>
              <w:ind w:right="-32" w:firstLine="0"/>
            </w:pPr>
            <w:r w:rsidRPr="004F4EF1">
              <w:t>74 учители,</w:t>
            </w:r>
          </w:p>
          <w:p w14:paraId="13EFFFD3" w14:textId="77777777" w:rsidR="008E4A75" w:rsidRPr="004F4EF1" w:rsidRDefault="008E4A75" w:rsidP="002878C8">
            <w:pPr>
              <w:pStyle w:val="TableParagraph"/>
              <w:spacing w:line="259" w:lineRule="auto"/>
              <w:ind w:right="-32" w:firstLine="0"/>
            </w:pPr>
            <w:r w:rsidRPr="004F4EF1">
              <w:t>преминали</w:t>
            </w:r>
          </w:p>
          <w:p w14:paraId="793600AA" w14:textId="77777777" w:rsidR="008E4A75" w:rsidRPr="004F4EF1" w:rsidRDefault="008E4A75" w:rsidP="002878C8">
            <w:pPr>
              <w:pStyle w:val="TableParagraph"/>
              <w:spacing w:line="259" w:lineRule="auto"/>
              <w:ind w:right="-32" w:firstLine="0"/>
            </w:pPr>
            <w:r w:rsidRPr="004F4EF1">
              <w:t>практическо</w:t>
            </w:r>
          </w:p>
          <w:p w14:paraId="27C470BF" w14:textId="77777777" w:rsidR="008E4A75" w:rsidRPr="004F4EF1" w:rsidRDefault="008E4A75" w:rsidP="002878C8">
            <w:pPr>
              <w:pStyle w:val="TableParagraph"/>
              <w:spacing w:line="259" w:lineRule="auto"/>
              <w:ind w:right="-32" w:firstLine="0"/>
            </w:pPr>
            <w:r w:rsidRPr="004F4EF1">
              <w:t>обучение за ПБО/</w:t>
            </w:r>
          </w:p>
          <w:p w14:paraId="362613F2" w14:textId="77777777" w:rsidR="008E4A75" w:rsidRPr="004F4EF1" w:rsidRDefault="008E4A75" w:rsidP="002878C8">
            <w:pPr>
              <w:pStyle w:val="TableParagraph"/>
              <w:spacing w:line="259" w:lineRule="auto"/>
              <w:ind w:right="-32" w:firstLine="0"/>
            </w:pPr>
            <w:r w:rsidRPr="004F4EF1">
              <w:t>кооперативно</w:t>
            </w:r>
          </w:p>
          <w:p w14:paraId="6DD80C78" w14:textId="77777777" w:rsidR="008E4A75" w:rsidRPr="004F4EF1" w:rsidRDefault="008E4A75" w:rsidP="002878C8">
            <w:pPr>
              <w:pStyle w:val="TableParagraph"/>
              <w:spacing w:line="259" w:lineRule="auto"/>
              <w:ind w:right="-32" w:firstLine="0"/>
            </w:pPr>
            <w:r w:rsidRPr="004F4EF1">
              <w:t>учене/ проблемно</w:t>
            </w:r>
          </w:p>
          <w:p w14:paraId="14634478" w14:textId="77777777" w:rsidR="008E4A75" w:rsidRPr="004F4EF1" w:rsidRDefault="008E4A75" w:rsidP="002878C8">
            <w:pPr>
              <w:pStyle w:val="TableParagraph"/>
              <w:spacing w:line="259" w:lineRule="auto"/>
              <w:ind w:right="-32" w:firstLine="0"/>
            </w:pPr>
            <w:r w:rsidRPr="004F4EF1">
              <w:t>ориентирано</w:t>
            </w:r>
          </w:p>
          <w:p w14:paraId="3F466039" w14:textId="77777777" w:rsidR="008E4A75" w:rsidRPr="004F4EF1" w:rsidRDefault="008E4A75" w:rsidP="002878C8">
            <w:pPr>
              <w:pStyle w:val="TableParagraph"/>
              <w:spacing w:line="259" w:lineRule="auto"/>
              <w:ind w:right="-32" w:firstLine="0"/>
            </w:pPr>
            <w:r w:rsidRPr="004F4EF1">
              <w:t>обучение/ дизайн</w:t>
            </w:r>
          </w:p>
          <w:p w14:paraId="09E64021" w14:textId="77777777" w:rsidR="008E4A75" w:rsidRPr="004F4EF1" w:rsidRDefault="008E4A75" w:rsidP="002878C8">
            <w:pPr>
              <w:pStyle w:val="TableParagraph"/>
              <w:spacing w:line="259" w:lineRule="auto"/>
              <w:ind w:right="-32" w:firstLine="0"/>
            </w:pPr>
            <w:r w:rsidRPr="004F4EF1">
              <w:t>мислене и др.</w:t>
            </w:r>
          </w:p>
        </w:tc>
        <w:tc>
          <w:tcPr>
            <w:tcW w:w="430" w:type="pct"/>
          </w:tcPr>
          <w:p w14:paraId="6136E829" w14:textId="77777777" w:rsidR="008E4A75" w:rsidRPr="004F4EF1" w:rsidRDefault="008E4A75" w:rsidP="002878C8">
            <w:pPr>
              <w:pStyle w:val="TableParagraph"/>
              <w:spacing w:line="276" w:lineRule="auto"/>
              <w:ind w:right="-32" w:firstLine="0"/>
            </w:pPr>
            <w:r w:rsidRPr="004F4EF1">
              <w:rPr>
                <w:spacing w:val="-2"/>
              </w:rPr>
              <w:t xml:space="preserve">Директор </w:t>
            </w:r>
            <w:r w:rsidRPr="004F4EF1">
              <w:rPr>
                <w:spacing w:val="-4"/>
              </w:rPr>
              <w:t>ЗДУД</w:t>
            </w:r>
          </w:p>
          <w:p w14:paraId="12755340" w14:textId="77777777" w:rsidR="008E4A75" w:rsidRPr="004F4EF1" w:rsidRDefault="008E4A75" w:rsidP="002878C8">
            <w:pPr>
              <w:pStyle w:val="TableParagraph"/>
              <w:spacing w:before="1"/>
              <w:ind w:right="-32" w:firstLine="0"/>
            </w:pPr>
            <w:r w:rsidRPr="004F4EF1">
              <w:rPr>
                <w:spacing w:val="-2"/>
              </w:rPr>
              <w:t>ЗДАСД</w:t>
            </w:r>
          </w:p>
        </w:tc>
      </w:tr>
      <w:tr w:rsidR="008E4A75" w:rsidRPr="0041083E" w14:paraId="0E4B9DEA" w14:textId="77777777" w:rsidTr="008E4A75">
        <w:trPr>
          <w:trHeight w:val="978"/>
        </w:trPr>
        <w:tc>
          <w:tcPr>
            <w:tcW w:w="873" w:type="pct"/>
          </w:tcPr>
          <w:p w14:paraId="2E75C9D3" w14:textId="77777777" w:rsidR="0028581A" w:rsidRPr="0028581A" w:rsidRDefault="008E4A75" w:rsidP="0028581A">
            <w:pPr>
              <w:pStyle w:val="NoSpacing"/>
              <w:ind w:left="0" w:right="132" w:firstLine="4"/>
              <w:rPr>
                <w:sz w:val="22"/>
                <w:szCs w:val="22"/>
              </w:rPr>
            </w:pPr>
            <w:r w:rsidRPr="004F4EF1">
              <w:lastRenderedPageBreak/>
              <w:t xml:space="preserve">1.1.3. </w:t>
            </w:r>
            <w:r w:rsidRPr="004F4EF1">
              <w:tab/>
            </w:r>
            <w:r w:rsidRPr="0028581A">
              <w:rPr>
                <w:sz w:val="22"/>
                <w:szCs w:val="22"/>
              </w:rPr>
              <w:t xml:space="preserve">Включване </w:t>
            </w:r>
          </w:p>
          <w:p w14:paraId="77A72298" w14:textId="77777777" w:rsidR="0028581A" w:rsidRPr="0028581A" w:rsidRDefault="008E4A75" w:rsidP="0028581A">
            <w:pPr>
              <w:pStyle w:val="NoSpacing"/>
              <w:ind w:left="0" w:right="132" w:firstLine="4"/>
              <w:rPr>
                <w:sz w:val="22"/>
                <w:szCs w:val="22"/>
              </w:rPr>
            </w:pPr>
            <w:r w:rsidRPr="0028581A">
              <w:rPr>
                <w:sz w:val="22"/>
                <w:szCs w:val="22"/>
              </w:rPr>
              <w:t xml:space="preserve">на факултативни </w:t>
            </w:r>
          </w:p>
          <w:p w14:paraId="4B54F639" w14:textId="77CC6762" w:rsidR="008E4A75" w:rsidRPr="0028581A" w:rsidRDefault="008E4A75" w:rsidP="0028581A">
            <w:pPr>
              <w:pStyle w:val="NoSpacing"/>
              <w:ind w:left="0" w:right="132" w:firstLine="4"/>
              <w:rPr>
                <w:sz w:val="22"/>
                <w:szCs w:val="22"/>
              </w:rPr>
            </w:pPr>
            <w:r w:rsidRPr="0028581A">
              <w:rPr>
                <w:sz w:val="22"/>
                <w:szCs w:val="22"/>
              </w:rPr>
              <w:t>учебни часове, предоставени за</w:t>
            </w:r>
          </w:p>
          <w:p w14:paraId="1576CF23" w14:textId="77777777" w:rsidR="008E4A75" w:rsidRPr="0028581A" w:rsidRDefault="008E4A75" w:rsidP="0028581A">
            <w:pPr>
              <w:pStyle w:val="NoSpacing"/>
              <w:ind w:left="0" w:right="132" w:firstLine="4"/>
              <w:rPr>
                <w:sz w:val="22"/>
                <w:szCs w:val="22"/>
              </w:rPr>
            </w:pPr>
            <w:r w:rsidRPr="0028581A">
              <w:rPr>
                <w:sz w:val="22"/>
                <w:szCs w:val="22"/>
              </w:rPr>
              <w:t>допълнителна</w:t>
            </w:r>
          </w:p>
          <w:p w14:paraId="09F530CF" w14:textId="77777777" w:rsidR="008E4A75" w:rsidRPr="004F4EF1" w:rsidRDefault="008E4A75" w:rsidP="0028581A">
            <w:pPr>
              <w:pStyle w:val="NoSpacing"/>
              <w:ind w:left="0" w:right="132" w:firstLine="4"/>
            </w:pPr>
            <w:r w:rsidRPr="0028581A">
              <w:rPr>
                <w:sz w:val="22"/>
                <w:szCs w:val="22"/>
              </w:rPr>
              <w:t>подготовка.</w:t>
            </w:r>
          </w:p>
        </w:tc>
        <w:tc>
          <w:tcPr>
            <w:tcW w:w="521" w:type="pct"/>
            <w:gridSpan w:val="2"/>
          </w:tcPr>
          <w:p w14:paraId="1E5E266E" w14:textId="2D84753F" w:rsidR="008E4A75" w:rsidRPr="0028581A" w:rsidRDefault="0028581A" w:rsidP="0028581A">
            <w:pPr>
              <w:pStyle w:val="NoSpacing"/>
              <w:ind w:left="10" w:firstLine="10"/>
              <w:rPr>
                <w:sz w:val="22"/>
                <w:szCs w:val="22"/>
              </w:rPr>
            </w:pPr>
            <w:r w:rsidRPr="0028581A">
              <w:rPr>
                <w:sz w:val="22"/>
                <w:szCs w:val="22"/>
              </w:rPr>
              <w:t>Бюджет на училището</w:t>
            </w:r>
          </w:p>
        </w:tc>
        <w:tc>
          <w:tcPr>
            <w:tcW w:w="498" w:type="pct"/>
          </w:tcPr>
          <w:p w14:paraId="1CF50A67" w14:textId="4F1BD731" w:rsidR="008E4A75" w:rsidRPr="004F4EF1" w:rsidRDefault="0028581A" w:rsidP="002878C8">
            <w:pPr>
              <w:pStyle w:val="TableParagraph"/>
              <w:ind w:left="110" w:right="-32" w:firstLine="0"/>
            </w:pPr>
            <w:r>
              <w:t>ежегодно</w:t>
            </w:r>
          </w:p>
        </w:tc>
        <w:tc>
          <w:tcPr>
            <w:tcW w:w="809" w:type="pct"/>
          </w:tcPr>
          <w:p w14:paraId="7F9CCCFB" w14:textId="77777777" w:rsidR="008E4A75" w:rsidRPr="004F4EF1" w:rsidRDefault="008E4A75" w:rsidP="0028581A">
            <w:pPr>
              <w:pStyle w:val="NoSpacing"/>
              <w:ind w:left="-15" w:right="-32" w:firstLine="0"/>
              <w:rPr>
                <w:sz w:val="22"/>
                <w:szCs w:val="22"/>
                <w:lang w:val="bg-BG"/>
              </w:rPr>
            </w:pPr>
            <w:r w:rsidRPr="004F4EF1">
              <w:rPr>
                <w:sz w:val="22"/>
                <w:szCs w:val="22"/>
                <w:lang w:val="bg-BG"/>
              </w:rPr>
              <w:t>1.Повишена мотивация и ангажираност на учениците.</w:t>
            </w:r>
          </w:p>
        </w:tc>
        <w:tc>
          <w:tcPr>
            <w:tcW w:w="737" w:type="pct"/>
          </w:tcPr>
          <w:p w14:paraId="3D70C8E6" w14:textId="77777777" w:rsidR="008E4A75" w:rsidRPr="004F4EF1" w:rsidRDefault="008E4A75" w:rsidP="0028581A">
            <w:pPr>
              <w:pStyle w:val="NoSpacing"/>
              <w:ind w:left="52" w:right="-32" w:firstLine="0"/>
              <w:rPr>
                <w:sz w:val="22"/>
                <w:szCs w:val="22"/>
                <w:lang w:val="bg-BG"/>
              </w:rPr>
            </w:pPr>
            <w:r w:rsidRPr="004F4EF1">
              <w:rPr>
                <w:sz w:val="22"/>
                <w:szCs w:val="22"/>
                <w:lang w:val="bg-BG"/>
              </w:rPr>
              <w:t>1. 1. Положителна</w:t>
            </w:r>
          </w:p>
          <w:p w14:paraId="2AD7E205" w14:textId="77777777" w:rsidR="008E4A75" w:rsidRPr="004F4EF1" w:rsidRDefault="008E4A75" w:rsidP="0028581A">
            <w:pPr>
              <w:pStyle w:val="NoSpacing"/>
              <w:ind w:left="52" w:right="-32" w:firstLine="0"/>
              <w:rPr>
                <w:sz w:val="22"/>
                <w:szCs w:val="22"/>
                <w:lang w:val="bg-BG"/>
              </w:rPr>
            </w:pPr>
            <w:r w:rsidRPr="004F4EF1">
              <w:rPr>
                <w:sz w:val="22"/>
                <w:szCs w:val="22"/>
                <w:lang w:val="bg-BG"/>
              </w:rPr>
              <w:t>обратна връзка от</w:t>
            </w:r>
          </w:p>
          <w:p w14:paraId="370691B7" w14:textId="77777777" w:rsidR="008E4A75" w:rsidRPr="004F4EF1" w:rsidRDefault="008E4A75" w:rsidP="0028581A">
            <w:pPr>
              <w:pStyle w:val="NoSpacing"/>
              <w:ind w:left="52" w:right="-32" w:firstLine="0"/>
              <w:rPr>
                <w:sz w:val="22"/>
                <w:szCs w:val="22"/>
                <w:lang w:val="bg-BG"/>
              </w:rPr>
            </w:pPr>
            <w:r w:rsidRPr="004F4EF1">
              <w:rPr>
                <w:sz w:val="22"/>
                <w:szCs w:val="22"/>
                <w:lang w:val="bg-BG"/>
              </w:rPr>
              <w:t>учениците и родите</w:t>
            </w:r>
          </w:p>
          <w:p w14:paraId="1210E04A" w14:textId="77777777" w:rsidR="008E4A75" w:rsidRPr="004F4EF1" w:rsidRDefault="008E4A75" w:rsidP="0028581A">
            <w:pPr>
              <w:pStyle w:val="NoSpacing"/>
              <w:ind w:left="52" w:right="-32" w:firstLine="0"/>
              <w:rPr>
                <w:sz w:val="22"/>
                <w:szCs w:val="22"/>
                <w:lang w:val="bg-BG"/>
              </w:rPr>
            </w:pPr>
            <w:r w:rsidRPr="004F4EF1">
              <w:rPr>
                <w:sz w:val="22"/>
                <w:szCs w:val="22"/>
                <w:lang w:val="bg-BG"/>
              </w:rPr>
              <w:t>лите относно разнообразието и качеството на факултативната</w:t>
            </w:r>
          </w:p>
          <w:p w14:paraId="2C794350" w14:textId="77777777" w:rsidR="008E4A75" w:rsidRPr="004F4EF1" w:rsidRDefault="008E4A75" w:rsidP="0028581A">
            <w:pPr>
              <w:pStyle w:val="NoSpacing"/>
              <w:ind w:left="52" w:right="-32" w:firstLine="0"/>
              <w:rPr>
                <w:sz w:val="22"/>
                <w:szCs w:val="22"/>
              </w:rPr>
            </w:pPr>
            <w:r w:rsidRPr="004F4EF1">
              <w:rPr>
                <w:sz w:val="22"/>
                <w:szCs w:val="22"/>
              </w:rPr>
              <w:t>подготовка.</w:t>
            </w:r>
          </w:p>
        </w:tc>
        <w:tc>
          <w:tcPr>
            <w:tcW w:w="544" w:type="pct"/>
          </w:tcPr>
          <w:p w14:paraId="43181207" w14:textId="77777777" w:rsidR="008E4A75" w:rsidRPr="004F4EF1" w:rsidRDefault="008E4A75" w:rsidP="0028581A">
            <w:pPr>
              <w:pStyle w:val="NoSpacing"/>
              <w:ind w:left="52" w:right="-32" w:firstLine="0"/>
              <w:rPr>
                <w:sz w:val="22"/>
                <w:szCs w:val="22"/>
              </w:rPr>
            </w:pPr>
            <w:r w:rsidRPr="004F4EF1">
              <w:rPr>
                <w:sz w:val="22"/>
                <w:szCs w:val="22"/>
              </w:rPr>
              <w:t>Разнообразие</w:t>
            </w:r>
          </w:p>
          <w:p w14:paraId="0D7878B4" w14:textId="77777777" w:rsidR="008E4A75" w:rsidRPr="004F4EF1" w:rsidRDefault="008E4A75" w:rsidP="0028581A">
            <w:pPr>
              <w:pStyle w:val="NoSpacing"/>
              <w:ind w:left="52" w:right="-32" w:firstLine="0"/>
              <w:rPr>
                <w:sz w:val="22"/>
                <w:szCs w:val="22"/>
              </w:rPr>
            </w:pPr>
            <w:r w:rsidRPr="004F4EF1">
              <w:rPr>
                <w:sz w:val="22"/>
                <w:szCs w:val="22"/>
              </w:rPr>
              <w:t>на факултативната подготовка, положителна обратна връзка.</w:t>
            </w:r>
          </w:p>
        </w:tc>
        <w:tc>
          <w:tcPr>
            <w:tcW w:w="588" w:type="pct"/>
          </w:tcPr>
          <w:p w14:paraId="61BB42EB" w14:textId="77777777" w:rsidR="008E4A75" w:rsidRPr="004F4EF1" w:rsidRDefault="008E4A75" w:rsidP="002878C8">
            <w:pPr>
              <w:pStyle w:val="TableParagraph"/>
              <w:spacing w:line="259" w:lineRule="auto"/>
              <w:ind w:right="-32" w:firstLine="0"/>
            </w:pPr>
            <w:r w:rsidRPr="004F4EF1">
              <w:t>Повишаване</w:t>
            </w:r>
          </w:p>
          <w:p w14:paraId="68030DAE" w14:textId="77777777" w:rsidR="008E4A75" w:rsidRPr="004F4EF1" w:rsidRDefault="008E4A75" w:rsidP="002878C8">
            <w:pPr>
              <w:pStyle w:val="TableParagraph"/>
              <w:spacing w:line="259" w:lineRule="auto"/>
              <w:ind w:right="-32" w:firstLine="0"/>
            </w:pPr>
            <w:r w:rsidRPr="004F4EF1">
              <w:t>академичния</w:t>
            </w:r>
          </w:p>
          <w:p w14:paraId="5830C405" w14:textId="77777777" w:rsidR="008E4A75" w:rsidRPr="004F4EF1" w:rsidRDefault="008E4A75" w:rsidP="002878C8">
            <w:pPr>
              <w:pStyle w:val="TableParagraph"/>
              <w:spacing w:line="259" w:lineRule="auto"/>
              <w:ind w:right="-32" w:firstLine="0"/>
            </w:pPr>
            <w:r w:rsidRPr="004F4EF1">
              <w:t>напредък на</w:t>
            </w:r>
          </w:p>
          <w:p w14:paraId="61DCDEAA" w14:textId="77777777" w:rsidR="008E4A75" w:rsidRPr="004F4EF1" w:rsidRDefault="008E4A75" w:rsidP="002878C8">
            <w:pPr>
              <w:pStyle w:val="TableParagraph"/>
              <w:spacing w:line="259" w:lineRule="auto"/>
              <w:ind w:right="-32" w:firstLine="0"/>
            </w:pPr>
            <w:r w:rsidRPr="004F4EF1">
              <w:t>учениците.</w:t>
            </w:r>
          </w:p>
        </w:tc>
        <w:tc>
          <w:tcPr>
            <w:tcW w:w="430" w:type="pct"/>
          </w:tcPr>
          <w:p w14:paraId="7156FA58" w14:textId="77777777" w:rsidR="008E4A75" w:rsidRPr="004F4EF1" w:rsidRDefault="008E4A75" w:rsidP="002878C8">
            <w:pPr>
              <w:pStyle w:val="TableParagraph"/>
              <w:spacing w:line="276" w:lineRule="auto"/>
              <w:ind w:right="-32" w:firstLine="0"/>
              <w:rPr>
                <w:spacing w:val="-2"/>
              </w:rPr>
            </w:pPr>
            <w:r w:rsidRPr="004F4EF1">
              <w:rPr>
                <w:spacing w:val="-2"/>
              </w:rPr>
              <w:t>Директор ЗДУД</w:t>
            </w:r>
          </w:p>
          <w:p w14:paraId="30CEF2F6" w14:textId="77777777" w:rsidR="008E4A75" w:rsidRPr="004F4EF1" w:rsidRDefault="008E4A75" w:rsidP="002878C8">
            <w:pPr>
              <w:pStyle w:val="TableParagraph"/>
              <w:spacing w:line="276" w:lineRule="auto"/>
              <w:ind w:right="-32" w:firstLine="0"/>
              <w:rPr>
                <w:spacing w:val="-2"/>
              </w:rPr>
            </w:pPr>
            <w:r w:rsidRPr="004F4EF1">
              <w:rPr>
                <w:spacing w:val="-2"/>
              </w:rPr>
              <w:t>Педагоги- чески екип</w:t>
            </w:r>
          </w:p>
        </w:tc>
      </w:tr>
      <w:tr w:rsidR="008E4A75" w:rsidRPr="001439D4" w14:paraId="14EF7690" w14:textId="77777777" w:rsidTr="0028581A">
        <w:trPr>
          <w:trHeight w:val="3344"/>
        </w:trPr>
        <w:tc>
          <w:tcPr>
            <w:tcW w:w="873" w:type="pct"/>
          </w:tcPr>
          <w:p w14:paraId="05F5C59F" w14:textId="5B7DA006" w:rsidR="008E4A75" w:rsidRPr="0028581A" w:rsidRDefault="008E4A75" w:rsidP="0028581A">
            <w:pPr>
              <w:pStyle w:val="NoSpacing"/>
              <w:ind w:left="0" w:right="132" w:firstLine="4"/>
              <w:rPr>
                <w:lang w:val="bg-BG"/>
              </w:rPr>
            </w:pPr>
            <w:r w:rsidRPr="0028581A">
              <w:rPr>
                <w:lang w:val="bg-BG"/>
              </w:rPr>
              <w:t>1.1.4.</w:t>
            </w:r>
            <w:r w:rsidRPr="0028581A">
              <w:rPr>
                <w:sz w:val="22"/>
                <w:szCs w:val="22"/>
                <w:lang w:val="bg-BG"/>
              </w:rPr>
              <w:t xml:space="preserve">Интегративни практики; </w:t>
            </w:r>
            <w:r w:rsidRPr="0028581A">
              <w:rPr>
                <w:sz w:val="22"/>
                <w:szCs w:val="22"/>
              </w:rPr>
              <w:t>STEAM</w:t>
            </w:r>
            <w:r w:rsidRPr="0028581A">
              <w:rPr>
                <w:sz w:val="22"/>
                <w:szCs w:val="22"/>
                <w:lang w:val="bg-BG"/>
              </w:rPr>
              <w:t xml:space="preserve"> базирано обучение</w:t>
            </w:r>
          </w:p>
        </w:tc>
        <w:tc>
          <w:tcPr>
            <w:tcW w:w="521" w:type="pct"/>
            <w:gridSpan w:val="2"/>
          </w:tcPr>
          <w:p w14:paraId="40AB0D4C" w14:textId="2D339851" w:rsidR="008E4A75" w:rsidRPr="0028581A" w:rsidRDefault="0028581A" w:rsidP="0028581A">
            <w:pPr>
              <w:pStyle w:val="NoSpacing"/>
              <w:ind w:left="10" w:right="39" w:firstLine="10"/>
              <w:rPr>
                <w:sz w:val="22"/>
                <w:szCs w:val="22"/>
              </w:rPr>
            </w:pPr>
            <w:r w:rsidRPr="0028581A">
              <w:rPr>
                <w:sz w:val="22"/>
                <w:szCs w:val="22"/>
              </w:rPr>
              <w:t>Бюджет на уюилището</w:t>
            </w:r>
          </w:p>
        </w:tc>
        <w:tc>
          <w:tcPr>
            <w:tcW w:w="498" w:type="pct"/>
          </w:tcPr>
          <w:p w14:paraId="7D2A00B6" w14:textId="67725731" w:rsidR="008E4A75" w:rsidRPr="004F4EF1" w:rsidRDefault="0028581A" w:rsidP="002878C8">
            <w:pPr>
              <w:pStyle w:val="TableParagraph"/>
              <w:ind w:left="110" w:right="-32" w:firstLine="0"/>
            </w:pPr>
            <w:r>
              <w:t>ежегодно</w:t>
            </w:r>
          </w:p>
        </w:tc>
        <w:tc>
          <w:tcPr>
            <w:tcW w:w="809" w:type="pct"/>
          </w:tcPr>
          <w:p w14:paraId="4F6A39BB" w14:textId="77777777" w:rsidR="008E4A75" w:rsidRPr="0041083E" w:rsidRDefault="008E4A75" w:rsidP="0028581A">
            <w:pPr>
              <w:pStyle w:val="NoSpacing"/>
              <w:ind w:left="0" w:right="90" w:hanging="16"/>
              <w:rPr>
                <w:sz w:val="22"/>
                <w:szCs w:val="22"/>
                <w:lang w:val="bg-BG"/>
              </w:rPr>
            </w:pPr>
            <w:r w:rsidRPr="0041083E">
              <w:rPr>
                <w:lang w:val="bg-BG"/>
              </w:rPr>
              <w:t>1</w:t>
            </w:r>
            <w:r w:rsidRPr="0041083E">
              <w:rPr>
                <w:sz w:val="22"/>
                <w:szCs w:val="22"/>
                <w:lang w:val="bg-BG"/>
              </w:rPr>
              <w:t xml:space="preserve">.Изграждане на </w:t>
            </w:r>
            <w:r w:rsidRPr="0028581A">
              <w:rPr>
                <w:sz w:val="22"/>
                <w:szCs w:val="22"/>
              </w:rPr>
              <w:t>STEM</w:t>
            </w:r>
            <w:r w:rsidRPr="0041083E">
              <w:rPr>
                <w:sz w:val="22"/>
                <w:szCs w:val="22"/>
                <w:lang w:val="bg-BG"/>
              </w:rPr>
              <w:t xml:space="preserve"> център и високотехнологични класни стаи.</w:t>
            </w:r>
          </w:p>
          <w:p w14:paraId="39359F43" w14:textId="77777777" w:rsidR="008E4A75" w:rsidRPr="0041083E" w:rsidRDefault="008E4A75" w:rsidP="0028581A">
            <w:pPr>
              <w:pStyle w:val="NoSpacing"/>
              <w:ind w:left="0" w:right="90" w:hanging="16"/>
              <w:rPr>
                <w:sz w:val="22"/>
                <w:szCs w:val="22"/>
                <w:lang w:val="bg-BG"/>
              </w:rPr>
            </w:pPr>
            <w:r w:rsidRPr="0041083E">
              <w:rPr>
                <w:sz w:val="22"/>
                <w:szCs w:val="22"/>
                <w:lang w:val="bg-BG"/>
              </w:rPr>
              <w:t xml:space="preserve">2. Обучение на учители за планиране, организиране и провеждане на </w:t>
            </w:r>
            <w:r w:rsidRPr="0028581A">
              <w:rPr>
                <w:sz w:val="22"/>
                <w:szCs w:val="22"/>
              </w:rPr>
              <w:t>STEAM</w:t>
            </w:r>
            <w:r w:rsidRPr="0041083E">
              <w:rPr>
                <w:sz w:val="22"/>
                <w:szCs w:val="22"/>
                <w:lang w:val="bg-BG"/>
              </w:rPr>
              <w:t xml:space="preserve"> практики</w:t>
            </w:r>
          </w:p>
          <w:p w14:paraId="592BAF7F" w14:textId="77777777" w:rsidR="008E4A75" w:rsidRPr="0041083E" w:rsidRDefault="008E4A75" w:rsidP="0028581A">
            <w:pPr>
              <w:pStyle w:val="NoSpacing"/>
              <w:ind w:left="0" w:right="90" w:hanging="16"/>
              <w:rPr>
                <w:lang w:val="bg-BG"/>
              </w:rPr>
            </w:pPr>
            <w:r w:rsidRPr="0041083E">
              <w:rPr>
                <w:sz w:val="22"/>
                <w:szCs w:val="22"/>
                <w:lang w:val="bg-BG"/>
              </w:rPr>
              <w:t xml:space="preserve">3. Задълбочаване на знанията и уменията на учениците по ИКТ и </w:t>
            </w:r>
            <w:r w:rsidRPr="0028581A">
              <w:rPr>
                <w:sz w:val="22"/>
                <w:szCs w:val="22"/>
              </w:rPr>
              <w:t>STEAM</w:t>
            </w:r>
            <w:r w:rsidRPr="0041083E">
              <w:rPr>
                <w:sz w:val="22"/>
                <w:szCs w:val="22"/>
                <w:lang w:val="bg-BG"/>
              </w:rPr>
              <w:t>.</w:t>
            </w:r>
          </w:p>
        </w:tc>
        <w:tc>
          <w:tcPr>
            <w:tcW w:w="737" w:type="pct"/>
          </w:tcPr>
          <w:p w14:paraId="7BF87306" w14:textId="77777777" w:rsidR="008E4A75" w:rsidRPr="0041083E" w:rsidRDefault="008E4A75" w:rsidP="0028581A">
            <w:pPr>
              <w:pStyle w:val="NoSpacing"/>
              <w:ind w:left="0" w:right="0" w:firstLine="0"/>
              <w:rPr>
                <w:sz w:val="22"/>
                <w:szCs w:val="22"/>
                <w:lang w:val="bg-BG"/>
              </w:rPr>
            </w:pPr>
            <w:r w:rsidRPr="0041083E">
              <w:rPr>
                <w:sz w:val="22"/>
                <w:szCs w:val="22"/>
                <w:lang w:val="bg-BG"/>
              </w:rPr>
              <w:t>1. Удовлетвореност от проведените дей- ности.</w:t>
            </w:r>
          </w:p>
          <w:p w14:paraId="0561AFDC" w14:textId="77777777" w:rsidR="008E4A75" w:rsidRPr="0041083E" w:rsidRDefault="008E4A75" w:rsidP="0028581A">
            <w:pPr>
              <w:pStyle w:val="NoSpacing"/>
              <w:ind w:left="0" w:right="0" w:firstLine="0"/>
              <w:rPr>
                <w:lang w:val="bg-BG"/>
              </w:rPr>
            </w:pPr>
            <w:r w:rsidRPr="0041083E">
              <w:rPr>
                <w:sz w:val="22"/>
                <w:szCs w:val="22"/>
                <w:lang w:val="bg-BG"/>
              </w:rPr>
              <w:t xml:space="preserve">2. Мониторинг на проекта за изграждане на </w:t>
            </w:r>
            <w:r w:rsidRPr="0028581A">
              <w:rPr>
                <w:sz w:val="22"/>
                <w:szCs w:val="22"/>
              </w:rPr>
              <w:t>STEM</w:t>
            </w:r>
            <w:r w:rsidRPr="0041083E">
              <w:rPr>
                <w:sz w:val="22"/>
                <w:szCs w:val="22"/>
                <w:lang w:val="bg-BG"/>
              </w:rPr>
              <w:t xml:space="preserve"> център; План-график за из- ползване на центъра и медийни публикации</w:t>
            </w:r>
            <w:r w:rsidRPr="0041083E">
              <w:rPr>
                <w:lang w:val="bg-BG"/>
              </w:rPr>
              <w:t>.</w:t>
            </w:r>
          </w:p>
        </w:tc>
        <w:tc>
          <w:tcPr>
            <w:tcW w:w="544" w:type="pct"/>
          </w:tcPr>
          <w:p w14:paraId="0FA43602" w14:textId="77777777" w:rsidR="008E4A75" w:rsidRPr="0041083E" w:rsidRDefault="008E4A75" w:rsidP="0028581A">
            <w:pPr>
              <w:pStyle w:val="NoSpacing"/>
              <w:ind w:left="52" w:right="0" w:firstLine="0"/>
              <w:rPr>
                <w:sz w:val="22"/>
                <w:szCs w:val="22"/>
                <w:lang w:val="bg-BG"/>
              </w:rPr>
            </w:pPr>
            <w:r w:rsidRPr="0041083E">
              <w:rPr>
                <w:sz w:val="22"/>
                <w:szCs w:val="22"/>
                <w:lang w:val="bg-BG"/>
              </w:rPr>
              <w:t xml:space="preserve">Брой реализирани интегративни практики; </w:t>
            </w:r>
          </w:p>
          <w:p w14:paraId="29B8AF36" w14:textId="77777777" w:rsidR="008E4A75" w:rsidRPr="0041083E" w:rsidRDefault="008E4A75" w:rsidP="0028581A">
            <w:pPr>
              <w:pStyle w:val="NoSpacing"/>
              <w:ind w:left="52" w:right="0" w:firstLine="0"/>
              <w:rPr>
                <w:sz w:val="22"/>
                <w:szCs w:val="22"/>
                <w:lang w:val="bg-BG"/>
              </w:rPr>
            </w:pPr>
            <w:r w:rsidRPr="0041083E">
              <w:rPr>
                <w:sz w:val="22"/>
                <w:szCs w:val="22"/>
                <w:lang w:val="bg-BG"/>
              </w:rPr>
              <w:t>Брой типови проекти;</w:t>
            </w:r>
          </w:p>
          <w:p w14:paraId="2D268535" w14:textId="77777777" w:rsidR="008E4A75" w:rsidRPr="0041083E" w:rsidRDefault="008E4A75" w:rsidP="0028581A">
            <w:pPr>
              <w:pStyle w:val="NoSpacing"/>
              <w:ind w:left="52" w:right="0" w:firstLine="0"/>
              <w:rPr>
                <w:lang w:val="bg-BG"/>
              </w:rPr>
            </w:pPr>
            <w:r w:rsidRPr="0041083E">
              <w:rPr>
                <w:sz w:val="22"/>
                <w:szCs w:val="22"/>
                <w:lang w:val="bg-BG"/>
              </w:rPr>
              <w:t>Брой проведени обучения на учители.</w:t>
            </w:r>
          </w:p>
        </w:tc>
        <w:tc>
          <w:tcPr>
            <w:tcW w:w="588" w:type="pct"/>
          </w:tcPr>
          <w:p w14:paraId="39D10CE2" w14:textId="77777777" w:rsidR="008E4A75" w:rsidRPr="0041083E" w:rsidRDefault="008E4A75" w:rsidP="0028581A">
            <w:pPr>
              <w:pStyle w:val="NoSpacing"/>
              <w:ind w:left="73" w:right="26" w:firstLine="0"/>
              <w:rPr>
                <w:sz w:val="22"/>
                <w:szCs w:val="22"/>
                <w:lang w:val="bg-BG"/>
              </w:rPr>
            </w:pPr>
            <w:r w:rsidRPr="0041083E">
              <w:rPr>
                <w:sz w:val="22"/>
                <w:szCs w:val="22"/>
                <w:lang w:val="bg-BG"/>
              </w:rPr>
              <w:t>Брой реализирани интегративни практики;</w:t>
            </w:r>
          </w:p>
          <w:p w14:paraId="23E810A5" w14:textId="77777777" w:rsidR="008E4A75" w:rsidRPr="0041083E" w:rsidRDefault="008E4A75" w:rsidP="0028581A">
            <w:pPr>
              <w:pStyle w:val="NoSpacing"/>
              <w:ind w:left="73" w:right="26" w:firstLine="0"/>
              <w:rPr>
                <w:sz w:val="22"/>
                <w:szCs w:val="22"/>
                <w:lang w:val="bg-BG"/>
              </w:rPr>
            </w:pPr>
            <w:r w:rsidRPr="0041083E">
              <w:rPr>
                <w:sz w:val="22"/>
                <w:szCs w:val="22"/>
                <w:lang w:val="bg-BG"/>
              </w:rPr>
              <w:t>Брой типови проекти;</w:t>
            </w:r>
          </w:p>
          <w:p w14:paraId="18D35BEA" w14:textId="77777777" w:rsidR="008E4A75" w:rsidRPr="0041083E" w:rsidRDefault="008E4A75" w:rsidP="0028581A">
            <w:pPr>
              <w:pStyle w:val="NoSpacing"/>
              <w:ind w:left="73" w:right="26" w:firstLine="0"/>
              <w:rPr>
                <w:sz w:val="22"/>
                <w:szCs w:val="22"/>
                <w:lang w:val="bg-BG"/>
              </w:rPr>
            </w:pPr>
            <w:r w:rsidRPr="0041083E">
              <w:rPr>
                <w:sz w:val="22"/>
                <w:szCs w:val="22"/>
                <w:lang w:val="bg-BG"/>
              </w:rPr>
              <w:t>Брой проведени обучения на учители;</w:t>
            </w:r>
          </w:p>
          <w:p w14:paraId="7F79EEE7" w14:textId="6615FECC" w:rsidR="008E4A75" w:rsidRPr="0041083E" w:rsidRDefault="008E4A75" w:rsidP="0028581A">
            <w:pPr>
              <w:pStyle w:val="NoSpacing"/>
              <w:ind w:left="73" w:right="26" w:firstLine="0"/>
              <w:rPr>
                <w:sz w:val="22"/>
                <w:szCs w:val="22"/>
                <w:lang w:val="bg-BG"/>
              </w:rPr>
            </w:pPr>
            <w:r w:rsidRPr="0041083E">
              <w:rPr>
                <w:sz w:val="22"/>
                <w:szCs w:val="22"/>
                <w:lang w:val="bg-BG"/>
              </w:rPr>
              <w:t xml:space="preserve">Изградени </w:t>
            </w:r>
            <w:r w:rsidRPr="0028581A">
              <w:rPr>
                <w:sz w:val="22"/>
                <w:szCs w:val="22"/>
              </w:rPr>
              <w:t>STEM</w:t>
            </w:r>
            <w:r w:rsidRPr="0041083E">
              <w:rPr>
                <w:sz w:val="22"/>
                <w:szCs w:val="22"/>
                <w:lang w:val="bg-BG"/>
              </w:rPr>
              <w:t xml:space="preserve"> център и</w:t>
            </w:r>
            <w:r w:rsidR="0028581A">
              <w:rPr>
                <w:sz w:val="22"/>
                <w:szCs w:val="22"/>
                <w:lang w:val="bg-BG"/>
              </w:rPr>
              <w:t xml:space="preserve"> </w:t>
            </w:r>
            <w:r w:rsidR="0028581A" w:rsidRPr="0041083E">
              <w:rPr>
                <w:sz w:val="22"/>
                <w:szCs w:val="22"/>
                <w:lang w:val="bg-BG"/>
              </w:rPr>
              <w:t>високотех</w:t>
            </w:r>
            <w:r w:rsidRPr="0041083E">
              <w:rPr>
                <w:sz w:val="22"/>
                <w:szCs w:val="22"/>
                <w:lang w:val="bg-BG"/>
              </w:rPr>
              <w:t>ноло</w:t>
            </w:r>
            <w:r w:rsidR="0028581A">
              <w:rPr>
                <w:sz w:val="22"/>
                <w:szCs w:val="22"/>
                <w:lang w:val="bg-BG"/>
              </w:rPr>
              <w:t xml:space="preserve">- </w:t>
            </w:r>
            <w:r w:rsidRPr="0041083E">
              <w:rPr>
                <w:sz w:val="22"/>
                <w:szCs w:val="22"/>
                <w:lang w:val="bg-BG"/>
              </w:rPr>
              <w:t>гични</w:t>
            </w:r>
          </w:p>
          <w:p w14:paraId="03CF1E64" w14:textId="77777777" w:rsidR="008E4A75" w:rsidRPr="004F4EF1" w:rsidRDefault="008E4A75" w:rsidP="0028581A">
            <w:pPr>
              <w:pStyle w:val="NoSpacing"/>
              <w:ind w:left="73" w:right="26" w:firstLine="0"/>
            </w:pPr>
            <w:r w:rsidRPr="0028581A">
              <w:rPr>
                <w:sz w:val="22"/>
                <w:szCs w:val="22"/>
              </w:rPr>
              <w:t>класни стаи</w:t>
            </w:r>
          </w:p>
        </w:tc>
        <w:tc>
          <w:tcPr>
            <w:tcW w:w="430" w:type="pct"/>
          </w:tcPr>
          <w:p w14:paraId="3BCD8937" w14:textId="77777777" w:rsidR="008E4A75" w:rsidRPr="004F4EF1" w:rsidRDefault="008E4A75" w:rsidP="002878C8">
            <w:pPr>
              <w:pStyle w:val="TableParagraph"/>
              <w:spacing w:line="276" w:lineRule="auto"/>
              <w:ind w:right="-32" w:firstLine="0"/>
              <w:rPr>
                <w:spacing w:val="-2"/>
              </w:rPr>
            </w:pPr>
            <w:r w:rsidRPr="004F4EF1">
              <w:rPr>
                <w:spacing w:val="-2"/>
              </w:rPr>
              <w:t>Директор ЗДУД</w:t>
            </w:r>
          </w:p>
          <w:p w14:paraId="5715E73C" w14:textId="77777777" w:rsidR="008E4A75" w:rsidRPr="004F4EF1" w:rsidRDefault="008E4A75" w:rsidP="002878C8">
            <w:pPr>
              <w:pStyle w:val="TableParagraph"/>
              <w:spacing w:line="276" w:lineRule="auto"/>
              <w:ind w:right="-32" w:firstLine="0"/>
              <w:rPr>
                <w:spacing w:val="-2"/>
              </w:rPr>
            </w:pPr>
            <w:r w:rsidRPr="004F4EF1">
              <w:rPr>
                <w:spacing w:val="-2"/>
              </w:rPr>
              <w:t>ЗДАСД</w:t>
            </w:r>
          </w:p>
          <w:p w14:paraId="7E54C3FB" w14:textId="77777777" w:rsidR="008E4A75" w:rsidRPr="004F4EF1" w:rsidRDefault="008E4A75" w:rsidP="002878C8">
            <w:pPr>
              <w:pStyle w:val="TableParagraph"/>
              <w:spacing w:line="276" w:lineRule="auto"/>
              <w:ind w:right="-32" w:firstLine="0"/>
              <w:rPr>
                <w:spacing w:val="-2"/>
              </w:rPr>
            </w:pPr>
            <w:r w:rsidRPr="004F4EF1">
              <w:rPr>
                <w:spacing w:val="-2"/>
              </w:rPr>
              <w:t>Педагоги- чески екип</w:t>
            </w:r>
          </w:p>
        </w:tc>
      </w:tr>
      <w:tr w:rsidR="008E4A75" w:rsidRPr="001439D4" w14:paraId="519B046F" w14:textId="77777777" w:rsidTr="004F4EF1">
        <w:trPr>
          <w:trHeight w:val="504"/>
        </w:trPr>
        <w:tc>
          <w:tcPr>
            <w:tcW w:w="5000" w:type="pct"/>
            <w:gridSpan w:val="9"/>
            <w:shd w:val="clear" w:color="auto" w:fill="F2F2F2" w:themeFill="background1" w:themeFillShade="F2"/>
          </w:tcPr>
          <w:p w14:paraId="41A427E3" w14:textId="77777777" w:rsidR="008E4A75" w:rsidRPr="004F4EF1" w:rsidRDefault="008E4A75" w:rsidP="002878C8">
            <w:pPr>
              <w:pStyle w:val="TableParagraph"/>
              <w:spacing w:line="276" w:lineRule="auto"/>
              <w:ind w:left="0" w:right="-32" w:firstLine="0"/>
              <w:rPr>
                <w:b/>
                <w:spacing w:val="-2"/>
              </w:rPr>
            </w:pPr>
            <w:r w:rsidRPr="004F4EF1">
              <w:rPr>
                <w:b/>
                <w:spacing w:val="-2"/>
              </w:rPr>
              <w:t>Оперативна цел 1.2. Осигуряване на по-голяма практическа приложимост на обучението по природни науки</w:t>
            </w:r>
          </w:p>
        </w:tc>
      </w:tr>
      <w:tr w:rsidR="008E4A75" w:rsidRPr="004F4EF1" w14:paraId="6E58DBBC" w14:textId="77777777" w:rsidTr="008E4A75">
        <w:trPr>
          <w:trHeight w:val="978"/>
        </w:trPr>
        <w:tc>
          <w:tcPr>
            <w:tcW w:w="873" w:type="pct"/>
          </w:tcPr>
          <w:p w14:paraId="4305EF6A" w14:textId="77777777" w:rsidR="008E4A75" w:rsidRPr="0028581A" w:rsidRDefault="008E4A75" w:rsidP="0028581A">
            <w:pPr>
              <w:pStyle w:val="NoSpacing"/>
              <w:ind w:left="0" w:right="0" w:firstLine="0"/>
              <w:rPr>
                <w:sz w:val="22"/>
                <w:szCs w:val="22"/>
              </w:rPr>
            </w:pPr>
            <w:r w:rsidRPr="0028581A">
              <w:rPr>
                <w:sz w:val="22"/>
                <w:szCs w:val="22"/>
              </w:rPr>
              <w:t>1.2.1. Оборудване и обзавеждане на STEM</w:t>
            </w:r>
          </w:p>
          <w:p w14:paraId="55BE8E39" w14:textId="77777777" w:rsidR="008E4A75" w:rsidRPr="0028581A" w:rsidRDefault="008E4A75" w:rsidP="0028581A">
            <w:pPr>
              <w:pStyle w:val="NoSpacing"/>
              <w:ind w:left="0" w:right="0" w:firstLine="0"/>
              <w:rPr>
                <w:sz w:val="22"/>
                <w:szCs w:val="22"/>
              </w:rPr>
            </w:pPr>
            <w:r w:rsidRPr="0028581A">
              <w:rPr>
                <w:sz w:val="22"/>
                <w:szCs w:val="22"/>
              </w:rPr>
              <w:t>кабинети</w:t>
            </w:r>
          </w:p>
        </w:tc>
        <w:tc>
          <w:tcPr>
            <w:tcW w:w="521" w:type="pct"/>
            <w:gridSpan w:val="2"/>
          </w:tcPr>
          <w:p w14:paraId="0A62FCF3" w14:textId="28F07A64" w:rsidR="008E4A75" w:rsidRPr="00072870" w:rsidRDefault="00E3031C" w:rsidP="0028581A">
            <w:pPr>
              <w:pStyle w:val="NoSpacing"/>
              <w:ind w:left="0" w:right="0" w:firstLine="0"/>
              <w:rPr>
                <w:spacing w:val="-2"/>
                <w:sz w:val="22"/>
                <w:szCs w:val="22"/>
                <w:lang w:val="bg-BG"/>
              </w:rPr>
            </w:pPr>
            <w:r w:rsidRPr="00072870">
              <w:rPr>
                <w:spacing w:val="-2"/>
                <w:sz w:val="22"/>
                <w:szCs w:val="22"/>
                <w:lang w:val="bg-BG"/>
              </w:rPr>
              <w:t>Проект</w:t>
            </w:r>
            <w:r>
              <w:rPr>
                <w:spacing w:val="-2"/>
                <w:sz w:val="22"/>
                <w:szCs w:val="22"/>
                <w:lang w:val="bg-BG"/>
              </w:rPr>
              <w:t xml:space="preserve"> </w:t>
            </w:r>
            <w:r w:rsidR="00072870">
              <w:rPr>
                <w:spacing w:val="-2"/>
                <w:sz w:val="22"/>
                <w:szCs w:val="22"/>
                <w:lang w:val="bg-BG"/>
              </w:rPr>
              <w:t xml:space="preserve">„Училищна </w:t>
            </w:r>
            <w:r w:rsidR="00072870">
              <w:rPr>
                <w:spacing w:val="-2"/>
                <w:sz w:val="22"/>
                <w:szCs w:val="22"/>
              </w:rPr>
              <w:t>STEM</w:t>
            </w:r>
            <w:r w:rsidR="00072870">
              <w:rPr>
                <w:spacing w:val="-2"/>
                <w:sz w:val="22"/>
                <w:szCs w:val="22"/>
                <w:lang w:val="bg-BG"/>
              </w:rPr>
              <w:t xml:space="preserve"> среда“</w:t>
            </w:r>
          </w:p>
        </w:tc>
        <w:tc>
          <w:tcPr>
            <w:tcW w:w="498" w:type="pct"/>
          </w:tcPr>
          <w:p w14:paraId="128E9A65" w14:textId="49321E2D" w:rsidR="008E4A75" w:rsidRPr="0028581A" w:rsidRDefault="00072870" w:rsidP="0028581A">
            <w:pPr>
              <w:pStyle w:val="NoSpacing"/>
              <w:ind w:left="0" w:right="0" w:firstLine="0"/>
              <w:rPr>
                <w:sz w:val="22"/>
                <w:szCs w:val="22"/>
              </w:rPr>
            </w:pPr>
            <w:r>
              <w:t>ежегодно</w:t>
            </w:r>
          </w:p>
        </w:tc>
        <w:tc>
          <w:tcPr>
            <w:tcW w:w="809" w:type="pct"/>
          </w:tcPr>
          <w:p w14:paraId="03C5DD4D" w14:textId="77777777" w:rsidR="008E4A75" w:rsidRPr="0028581A" w:rsidRDefault="008E4A75" w:rsidP="0028581A">
            <w:pPr>
              <w:pStyle w:val="NoSpacing"/>
              <w:ind w:left="0" w:right="0" w:firstLine="0"/>
              <w:rPr>
                <w:sz w:val="22"/>
                <w:szCs w:val="22"/>
              </w:rPr>
            </w:pPr>
            <w:r w:rsidRPr="0028581A">
              <w:rPr>
                <w:sz w:val="22"/>
                <w:szCs w:val="22"/>
              </w:rPr>
              <w:t>1. Нови</w:t>
            </w:r>
          </w:p>
          <w:p w14:paraId="58C786D2" w14:textId="77777777" w:rsidR="008E4A75" w:rsidRPr="0028581A" w:rsidRDefault="008E4A75" w:rsidP="0028581A">
            <w:pPr>
              <w:pStyle w:val="NoSpacing"/>
              <w:ind w:left="0" w:right="0" w:firstLine="0"/>
              <w:rPr>
                <w:sz w:val="22"/>
                <w:szCs w:val="22"/>
              </w:rPr>
            </w:pPr>
            <w:r w:rsidRPr="0028581A">
              <w:rPr>
                <w:sz w:val="22"/>
                <w:szCs w:val="22"/>
              </w:rPr>
              <w:t>кабинети по природни</w:t>
            </w:r>
          </w:p>
          <w:p w14:paraId="798C1ACD" w14:textId="77777777" w:rsidR="008E4A75" w:rsidRPr="0028581A" w:rsidRDefault="008E4A75" w:rsidP="0028581A">
            <w:pPr>
              <w:pStyle w:val="NoSpacing"/>
              <w:ind w:left="0" w:right="0" w:firstLine="0"/>
              <w:rPr>
                <w:sz w:val="22"/>
                <w:szCs w:val="22"/>
              </w:rPr>
            </w:pPr>
            <w:r w:rsidRPr="0028581A">
              <w:rPr>
                <w:sz w:val="22"/>
                <w:szCs w:val="22"/>
              </w:rPr>
              <w:t>науки за учениците от</w:t>
            </w:r>
          </w:p>
          <w:p w14:paraId="0EED15A0" w14:textId="77777777" w:rsidR="008E4A75" w:rsidRPr="0028581A" w:rsidRDefault="008E4A75" w:rsidP="0028581A">
            <w:pPr>
              <w:pStyle w:val="NoSpacing"/>
              <w:ind w:left="0" w:right="0" w:firstLine="0"/>
              <w:rPr>
                <w:sz w:val="22"/>
                <w:szCs w:val="22"/>
              </w:rPr>
            </w:pPr>
            <w:r w:rsidRPr="0028581A">
              <w:rPr>
                <w:sz w:val="22"/>
                <w:szCs w:val="22"/>
              </w:rPr>
              <w:t>прогимназиален и</w:t>
            </w:r>
          </w:p>
          <w:p w14:paraId="38634503" w14:textId="77777777" w:rsidR="008E4A75" w:rsidRPr="0028581A" w:rsidRDefault="008E4A75" w:rsidP="0028581A">
            <w:pPr>
              <w:pStyle w:val="NoSpacing"/>
              <w:ind w:left="0" w:right="0" w:firstLine="0"/>
              <w:rPr>
                <w:sz w:val="22"/>
                <w:szCs w:val="22"/>
              </w:rPr>
            </w:pPr>
            <w:r w:rsidRPr="0028581A">
              <w:rPr>
                <w:sz w:val="22"/>
                <w:szCs w:val="22"/>
              </w:rPr>
              <w:t>гимназиален</w:t>
            </w:r>
          </w:p>
          <w:p w14:paraId="535B4C2C" w14:textId="77777777" w:rsidR="008E4A75" w:rsidRPr="0028581A" w:rsidRDefault="008E4A75" w:rsidP="0028581A">
            <w:pPr>
              <w:pStyle w:val="NoSpacing"/>
              <w:ind w:left="0" w:right="0" w:firstLine="0"/>
              <w:rPr>
                <w:sz w:val="22"/>
                <w:szCs w:val="22"/>
              </w:rPr>
            </w:pPr>
            <w:r w:rsidRPr="0028581A">
              <w:rPr>
                <w:sz w:val="22"/>
                <w:szCs w:val="22"/>
              </w:rPr>
              <w:t>етап</w:t>
            </w:r>
          </w:p>
          <w:p w14:paraId="708603C8" w14:textId="77777777" w:rsidR="008E4A75" w:rsidRPr="0028581A" w:rsidRDefault="008E4A75" w:rsidP="0028581A">
            <w:pPr>
              <w:pStyle w:val="NoSpacing"/>
              <w:ind w:left="0" w:right="0" w:firstLine="0"/>
              <w:rPr>
                <w:sz w:val="22"/>
                <w:szCs w:val="22"/>
              </w:rPr>
            </w:pPr>
            <w:r w:rsidRPr="0028581A">
              <w:rPr>
                <w:sz w:val="22"/>
                <w:szCs w:val="22"/>
              </w:rPr>
              <w:t>2. Изграждане на STEM център и високотехнологични класни стаи.</w:t>
            </w:r>
          </w:p>
        </w:tc>
        <w:tc>
          <w:tcPr>
            <w:tcW w:w="737" w:type="pct"/>
          </w:tcPr>
          <w:p w14:paraId="604BFAA7" w14:textId="77777777" w:rsidR="008E4A75" w:rsidRPr="0028581A" w:rsidRDefault="008E4A75" w:rsidP="0028581A">
            <w:pPr>
              <w:pStyle w:val="NoSpacing"/>
              <w:ind w:left="0" w:right="0" w:firstLine="0"/>
              <w:rPr>
                <w:sz w:val="22"/>
                <w:szCs w:val="22"/>
                <w:lang w:val="bg-BG"/>
              </w:rPr>
            </w:pPr>
            <w:r w:rsidRPr="0028581A">
              <w:rPr>
                <w:sz w:val="22"/>
                <w:szCs w:val="22"/>
                <w:lang w:val="bg-BG"/>
              </w:rPr>
              <w:t>1. Удовлетвореност от проведените дей- ности;</w:t>
            </w:r>
          </w:p>
          <w:p w14:paraId="5DDBC131" w14:textId="10B7166F" w:rsidR="008E4A75" w:rsidRPr="0028581A" w:rsidRDefault="008E4A75" w:rsidP="0028581A">
            <w:pPr>
              <w:pStyle w:val="NoSpacing"/>
              <w:ind w:left="0" w:right="0" w:firstLine="0"/>
              <w:rPr>
                <w:sz w:val="22"/>
                <w:szCs w:val="22"/>
                <w:lang w:val="bg-BG"/>
              </w:rPr>
            </w:pPr>
            <w:r w:rsidRPr="0028581A">
              <w:rPr>
                <w:sz w:val="22"/>
                <w:szCs w:val="22"/>
                <w:lang w:val="bg-BG"/>
              </w:rPr>
              <w:t>2. Мон</w:t>
            </w:r>
            <w:r w:rsidR="0028581A">
              <w:rPr>
                <w:sz w:val="22"/>
                <w:szCs w:val="22"/>
                <w:lang w:val="bg-BG"/>
              </w:rPr>
              <w:t>иторинг на проекта за изгражда</w:t>
            </w:r>
            <w:r w:rsidRPr="0028581A">
              <w:rPr>
                <w:sz w:val="22"/>
                <w:szCs w:val="22"/>
                <w:lang w:val="bg-BG"/>
              </w:rPr>
              <w:t xml:space="preserve">не на </w:t>
            </w:r>
            <w:r w:rsidRPr="0028581A">
              <w:rPr>
                <w:sz w:val="22"/>
                <w:szCs w:val="22"/>
              </w:rPr>
              <w:t>STEM</w:t>
            </w:r>
            <w:r w:rsidRPr="0028581A">
              <w:rPr>
                <w:sz w:val="22"/>
                <w:szCs w:val="22"/>
                <w:lang w:val="bg-BG"/>
              </w:rPr>
              <w:t xml:space="preserve"> център; План-график за из- ползване на центъра</w:t>
            </w:r>
          </w:p>
        </w:tc>
        <w:tc>
          <w:tcPr>
            <w:tcW w:w="544" w:type="pct"/>
          </w:tcPr>
          <w:p w14:paraId="528F5D8D" w14:textId="77777777" w:rsidR="008E4A75" w:rsidRPr="0028581A" w:rsidRDefault="008E4A75" w:rsidP="0028581A">
            <w:pPr>
              <w:pStyle w:val="NoSpacing"/>
              <w:ind w:left="0" w:right="0" w:firstLine="0"/>
              <w:rPr>
                <w:sz w:val="22"/>
                <w:szCs w:val="22"/>
                <w:lang w:val="bg-BG"/>
              </w:rPr>
            </w:pPr>
            <w:r w:rsidRPr="0028581A">
              <w:rPr>
                <w:sz w:val="22"/>
                <w:szCs w:val="22"/>
                <w:lang w:val="bg-BG"/>
              </w:rPr>
              <w:t>Оборудвани</w:t>
            </w:r>
          </w:p>
          <w:p w14:paraId="6104C183" w14:textId="77777777" w:rsidR="008E4A75" w:rsidRPr="0028581A" w:rsidRDefault="008E4A75" w:rsidP="0028581A">
            <w:pPr>
              <w:pStyle w:val="NoSpacing"/>
              <w:ind w:left="0" w:right="0" w:firstLine="0"/>
              <w:rPr>
                <w:sz w:val="22"/>
                <w:szCs w:val="22"/>
                <w:lang w:val="bg-BG"/>
              </w:rPr>
            </w:pPr>
            <w:r w:rsidRPr="0028581A">
              <w:rPr>
                <w:sz w:val="22"/>
                <w:szCs w:val="22"/>
                <w:lang w:val="bg-BG"/>
              </w:rPr>
              <w:t>кабинети по</w:t>
            </w:r>
          </w:p>
          <w:p w14:paraId="0E80AFE2" w14:textId="77777777" w:rsidR="008E4A75" w:rsidRPr="0028581A" w:rsidRDefault="008E4A75" w:rsidP="0028581A">
            <w:pPr>
              <w:pStyle w:val="NoSpacing"/>
              <w:ind w:left="0" w:right="0" w:firstLine="0"/>
              <w:rPr>
                <w:sz w:val="22"/>
                <w:szCs w:val="22"/>
                <w:lang w:val="bg-BG"/>
              </w:rPr>
            </w:pPr>
            <w:r w:rsidRPr="0028581A">
              <w:rPr>
                <w:sz w:val="22"/>
                <w:szCs w:val="22"/>
                <w:lang w:val="bg-BG"/>
              </w:rPr>
              <w:t>природни науки</w:t>
            </w:r>
          </w:p>
        </w:tc>
        <w:tc>
          <w:tcPr>
            <w:tcW w:w="588" w:type="pct"/>
          </w:tcPr>
          <w:p w14:paraId="79E83D27" w14:textId="4A7EADC1" w:rsidR="008E4A75" w:rsidRPr="0041083E" w:rsidRDefault="0028581A" w:rsidP="0028581A">
            <w:pPr>
              <w:pStyle w:val="NoSpacing"/>
              <w:ind w:left="0" w:right="0" w:firstLine="0"/>
              <w:rPr>
                <w:sz w:val="22"/>
                <w:szCs w:val="22"/>
                <w:lang w:val="bg-BG"/>
              </w:rPr>
            </w:pPr>
            <w:r w:rsidRPr="0041083E">
              <w:rPr>
                <w:sz w:val="22"/>
                <w:szCs w:val="22"/>
                <w:lang w:val="bg-BG"/>
              </w:rPr>
              <w:t>4</w:t>
            </w:r>
            <w:r w:rsidR="008E4A75" w:rsidRPr="0041083E">
              <w:rPr>
                <w:sz w:val="22"/>
                <w:szCs w:val="22"/>
                <w:lang w:val="bg-BG"/>
              </w:rPr>
              <w:t xml:space="preserve"> кабинета -</w:t>
            </w:r>
          </w:p>
          <w:p w14:paraId="5D7EE904" w14:textId="77777777" w:rsidR="008E4A75" w:rsidRPr="0041083E" w:rsidRDefault="008E4A75" w:rsidP="0028581A">
            <w:pPr>
              <w:pStyle w:val="NoSpacing"/>
              <w:ind w:left="0" w:right="0" w:firstLine="0"/>
              <w:rPr>
                <w:sz w:val="22"/>
                <w:szCs w:val="22"/>
                <w:lang w:val="bg-BG"/>
              </w:rPr>
            </w:pPr>
            <w:r w:rsidRPr="0041083E">
              <w:rPr>
                <w:sz w:val="22"/>
                <w:szCs w:val="22"/>
                <w:lang w:val="bg-BG"/>
              </w:rPr>
              <w:t>химия, физика,</w:t>
            </w:r>
          </w:p>
          <w:p w14:paraId="68BE355D" w14:textId="77B598BC" w:rsidR="008E4A75" w:rsidRPr="0028581A" w:rsidRDefault="008E4A75" w:rsidP="0028581A">
            <w:pPr>
              <w:pStyle w:val="NoSpacing"/>
              <w:ind w:left="0" w:right="0" w:firstLine="0"/>
              <w:rPr>
                <w:sz w:val="22"/>
                <w:szCs w:val="22"/>
                <w:lang w:val="bg-BG"/>
              </w:rPr>
            </w:pPr>
            <w:r w:rsidRPr="0041083E">
              <w:rPr>
                <w:sz w:val="22"/>
                <w:szCs w:val="22"/>
                <w:lang w:val="bg-BG"/>
              </w:rPr>
              <w:t>биология</w:t>
            </w:r>
            <w:r w:rsidR="0028581A">
              <w:rPr>
                <w:sz w:val="22"/>
                <w:szCs w:val="22"/>
                <w:lang w:val="bg-BG"/>
              </w:rPr>
              <w:t xml:space="preserve"> и роботика</w:t>
            </w:r>
          </w:p>
        </w:tc>
        <w:tc>
          <w:tcPr>
            <w:tcW w:w="430" w:type="pct"/>
          </w:tcPr>
          <w:p w14:paraId="641214BD"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24B27C57"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tc>
      </w:tr>
      <w:tr w:rsidR="008E4A75" w:rsidRPr="0041083E" w14:paraId="0E6DFEA7" w14:textId="77777777" w:rsidTr="008E4A75">
        <w:trPr>
          <w:trHeight w:val="978"/>
        </w:trPr>
        <w:tc>
          <w:tcPr>
            <w:tcW w:w="873" w:type="pct"/>
          </w:tcPr>
          <w:p w14:paraId="61F2BC19" w14:textId="77777777" w:rsidR="008E4A75" w:rsidRPr="0028581A" w:rsidRDefault="008E4A75" w:rsidP="0028581A">
            <w:pPr>
              <w:pStyle w:val="NoSpacing"/>
              <w:ind w:left="0" w:right="0" w:firstLine="0"/>
              <w:rPr>
                <w:sz w:val="22"/>
                <w:szCs w:val="22"/>
              </w:rPr>
            </w:pPr>
            <w:r w:rsidRPr="0028581A">
              <w:rPr>
                <w:sz w:val="22"/>
                <w:szCs w:val="22"/>
              </w:rPr>
              <w:lastRenderedPageBreak/>
              <w:t xml:space="preserve">1.2.2. Използване на компетентностен </w:t>
            </w:r>
          </w:p>
          <w:p w14:paraId="3826EE37" w14:textId="77777777" w:rsidR="008E4A75" w:rsidRPr="0028581A" w:rsidRDefault="008E4A75" w:rsidP="0028581A">
            <w:pPr>
              <w:pStyle w:val="NoSpacing"/>
              <w:ind w:left="0" w:right="0" w:firstLine="0"/>
              <w:rPr>
                <w:sz w:val="22"/>
                <w:szCs w:val="22"/>
              </w:rPr>
            </w:pPr>
            <w:r w:rsidRPr="0028581A">
              <w:rPr>
                <w:sz w:val="22"/>
                <w:szCs w:val="22"/>
              </w:rPr>
              <w:t>подход в</w:t>
            </w:r>
          </w:p>
          <w:p w14:paraId="488D735F" w14:textId="77777777" w:rsidR="008E4A75" w:rsidRPr="0028581A" w:rsidRDefault="008E4A75" w:rsidP="0028581A">
            <w:pPr>
              <w:pStyle w:val="NoSpacing"/>
              <w:ind w:left="0" w:right="0" w:firstLine="0"/>
              <w:rPr>
                <w:sz w:val="22"/>
                <w:szCs w:val="22"/>
              </w:rPr>
            </w:pPr>
            <w:r w:rsidRPr="0028581A">
              <w:rPr>
                <w:sz w:val="22"/>
                <w:szCs w:val="22"/>
              </w:rPr>
              <w:t>обучението</w:t>
            </w:r>
          </w:p>
        </w:tc>
        <w:tc>
          <w:tcPr>
            <w:tcW w:w="521" w:type="pct"/>
            <w:gridSpan w:val="2"/>
          </w:tcPr>
          <w:p w14:paraId="758FD09C" w14:textId="1D70EC51" w:rsidR="008E4A75" w:rsidRPr="00E3031C" w:rsidRDefault="00E3031C" w:rsidP="0028581A">
            <w:pPr>
              <w:pStyle w:val="NoSpacing"/>
              <w:ind w:left="0" w:right="0" w:firstLine="0"/>
              <w:rPr>
                <w:spacing w:val="-2"/>
                <w:sz w:val="22"/>
                <w:szCs w:val="22"/>
                <w:lang w:val="bg-BG"/>
              </w:rPr>
            </w:pPr>
            <w:r>
              <w:rPr>
                <w:spacing w:val="-2"/>
                <w:sz w:val="22"/>
                <w:szCs w:val="22"/>
                <w:lang w:val="bg-BG"/>
              </w:rPr>
              <w:t>Бюджет на училището</w:t>
            </w:r>
          </w:p>
        </w:tc>
        <w:tc>
          <w:tcPr>
            <w:tcW w:w="498" w:type="pct"/>
          </w:tcPr>
          <w:p w14:paraId="2942ED5B" w14:textId="4872E920" w:rsidR="008E4A75" w:rsidRPr="00E3031C" w:rsidRDefault="00E3031C" w:rsidP="0028581A">
            <w:pPr>
              <w:pStyle w:val="NoSpacing"/>
              <w:ind w:left="0" w:right="0" w:firstLine="0"/>
              <w:rPr>
                <w:sz w:val="22"/>
                <w:szCs w:val="22"/>
                <w:lang w:val="bg-BG"/>
              </w:rPr>
            </w:pPr>
            <w:r>
              <w:rPr>
                <w:sz w:val="22"/>
                <w:szCs w:val="22"/>
                <w:lang w:val="bg-BG"/>
              </w:rPr>
              <w:t>постоянен</w:t>
            </w:r>
          </w:p>
        </w:tc>
        <w:tc>
          <w:tcPr>
            <w:tcW w:w="809" w:type="pct"/>
          </w:tcPr>
          <w:p w14:paraId="07987921" w14:textId="77777777" w:rsidR="008E4A75" w:rsidRPr="0028581A" w:rsidRDefault="008E4A75" w:rsidP="0028581A">
            <w:pPr>
              <w:pStyle w:val="NoSpacing"/>
              <w:ind w:left="0" w:right="0" w:firstLine="0"/>
              <w:rPr>
                <w:sz w:val="22"/>
                <w:szCs w:val="22"/>
                <w:lang w:val="bg-BG"/>
              </w:rPr>
            </w:pPr>
            <w:r w:rsidRPr="0028581A">
              <w:rPr>
                <w:sz w:val="22"/>
                <w:szCs w:val="22"/>
                <w:lang w:val="bg-BG"/>
              </w:rPr>
              <w:t>1. Всички</w:t>
            </w:r>
          </w:p>
          <w:p w14:paraId="7F6B9BE2" w14:textId="77777777" w:rsidR="008E4A75" w:rsidRPr="0028581A" w:rsidRDefault="008E4A75" w:rsidP="0028581A">
            <w:pPr>
              <w:pStyle w:val="NoSpacing"/>
              <w:ind w:left="0" w:right="0" w:firstLine="0"/>
              <w:rPr>
                <w:sz w:val="22"/>
                <w:szCs w:val="22"/>
                <w:lang w:val="bg-BG"/>
              </w:rPr>
            </w:pPr>
            <w:r w:rsidRPr="0028581A">
              <w:rPr>
                <w:sz w:val="22"/>
                <w:szCs w:val="22"/>
                <w:lang w:val="bg-BG"/>
              </w:rPr>
              <w:t>учители по природни</w:t>
            </w:r>
          </w:p>
          <w:p w14:paraId="5E483672" w14:textId="77777777" w:rsidR="008E4A75" w:rsidRPr="0028581A" w:rsidRDefault="008E4A75" w:rsidP="0028581A">
            <w:pPr>
              <w:pStyle w:val="NoSpacing"/>
              <w:ind w:left="0" w:right="0" w:firstLine="0"/>
              <w:rPr>
                <w:sz w:val="22"/>
                <w:szCs w:val="22"/>
                <w:lang w:val="bg-BG"/>
              </w:rPr>
            </w:pPr>
            <w:r w:rsidRPr="0028581A">
              <w:rPr>
                <w:sz w:val="22"/>
                <w:szCs w:val="22"/>
                <w:lang w:val="bg-BG"/>
              </w:rPr>
              <w:t>науки използват</w:t>
            </w:r>
          </w:p>
          <w:p w14:paraId="135D8B4F" w14:textId="77777777" w:rsidR="008E4A75" w:rsidRPr="0028581A" w:rsidRDefault="008E4A75" w:rsidP="0028581A">
            <w:pPr>
              <w:pStyle w:val="NoSpacing"/>
              <w:ind w:left="0" w:right="0" w:firstLine="0"/>
              <w:rPr>
                <w:sz w:val="22"/>
                <w:szCs w:val="22"/>
                <w:lang w:val="bg-BG"/>
              </w:rPr>
            </w:pPr>
            <w:r w:rsidRPr="0028581A">
              <w:rPr>
                <w:sz w:val="22"/>
                <w:szCs w:val="22"/>
                <w:lang w:val="bg-BG"/>
              </w:rPr>
              <w:t>ефективно</w:t>
            </w:r>
          </w:p>
          <w:p w14:paraId="06B60BA7" w14:textId="77777777" w:rsidR="008E4A75" w:rsidRPr="0028581A" w:rsidRDefault="008E4A75" w:rsidP="0028581A">
            <w:pPr>
              <w:pStyle w:val="NoSpacing"/>
              <w:ind w:left="0" w:right="0" w:firstLine="0"/>
              <w:rPr>
                <w:sz w:val="22"/>
                <w:szCs w:val="22"/>
                <w:lang w:val="bg-BG"/>
              </w:rPr>
            </w:pPr>
            <w:r w:rsidRPr="0028581A">
              <w:rPr>
                <w:sz w:val="22"/>
                <w:szCs w:val="22"/>
                <w:lang w:val="bg-BG"/>
              </w:rPr>
              <w:t>компетентностния подход в обучението на учениците</w:t>
            </w:r>
          </w:p>
          <w:p w14:paraId="10E9B0C1" w14:textId="77777777" w:rsidR="008E4A75" w:rsidRPr="0028581A" w:rsidRDefault="008E4A75" w:rsidP="0028581A">
            <w:pPr>
              <w:pStyle w:val="NoSpacing"/>
              <w:ind w:left="0" w:right="0" w:firstLine="0"/>
              <w:rPr>
                <w:sz w:val="22"/>
                <w:szCs w:val="22"/>
                <w:lang w:val="bg-BG"/>
              </w:rPr>
            </w:pPr>
            <w:r w:rsidRPr="0028581A">
              <w:rPr>
                <w:sz w:val="22"/>
                <w:szCs w:val="22"/>
                <w:lang w:val="bg-BG"/>
              </w:rPr>
              <w:t xml:space="preserve"> 2.Метакогнитивни умения; повишаване на функционалната грамотност, критичното мислене, гражданските и социалните умения, практически ориентираните знания и умения.</w:t>
            </w:r>
          </w:p>
        </w:tc>
        <w:tc>
          <w:tcPr>
            <w:tcW w:w="737" w:type="pct"/>
          </w:tcPr>
          <w:p w14:paraId="702EA098" w14:textId="77777777" w:rsidR="008E4A75" w:rsidRPr="0028581A" w:rsidRDefault="008E4A75" w:rsidP="0028581A">
            <w:pPr>
              <w:pStyle w:val="NoSpacing"/>
              <w:ind w:left="0" w:right="0" w:firstLine="0"/>
              <w:rPr>
                <w:sz w:val="22"/>
                <w:szCs w:val="22"/>
                <w:lang w:val="bg-BG"/>
              </w:rPr>
            </w:pPr>
            <w:r w:rsidRPr="0028581A">
              <w:rPr>
                <w:sz w:val="22"/>
                <w:szCs w:val="22"/>
                <w:lang w:val="bg-BG"/>
              </w:rPr>
              <w:t>1.</w:t>
            </w:r>
            <w:r w:rsidRPr="0028581A">
              <w:rPr>
                <w:sz w:val="22"/>
                <w:szCs w:val="22"/>
                <w:lang w:val="bg-BG"/>
              </w:rPr>
              <w:tab/>
              <w:t>Обучение на учители в областта на ключовите компетентности.</w:t>
            </w:r>
          </w:p>
          <w:p w14:paraId="47D3E82C" w14:textId="0CE4BD1B" w:rsidR="008E4A75" w:rsidRPr="0028581A" w:rsidRDefault="008E4A75" w:rsidP="0028581A">
            <w:pPr>
              <w:pStyle w:val="NoSpacing"/>
              <w:ind w:left="0" w:right="0" w:firstLine="0"/>
              <w:rPr>
                <w:sz w:val="22"/>
                <w:szCs w:val="22"/>
                <w:lang w:val="bg-BG"/>
              </w:rPr>
            </w:pPr>
            <w:r w:rsidRPr="0028581A">
              <w:rPr>
                <w:sz w:val="22"/>
                <w:szCs w:val="22"/>
                <w:lang w:val="bg-BG"/>
              </w:rPr>
              <w:t>2.</w:t>
            </w:r>
            <w:r w:rsidR="004673E6" w:rsidRPr="004673E6">
              <w:rPr>
                <w:sz w:val="22"/>
                <w:szCs w:val="22"/>
                <w:lang w:val="bg-BG"/>
              </w:rPr>
              <w:t xml:space="preserve"> </w:t>
            </w:r>
            <w:r w:rsidRPr="0028581A">
              <w:rPr>
                <w:sz w:val="22"/>
                <w:szCs w:val="22"/>
                <w:lang w:val="bg-BG"/>
              </w:rPr>
              <w:t>Брой проведени интегративни</w:t>
            </w:r>
            <w:r w:rsidRPr="0028581A">
              <w:rPr>
                <w:sz w:val="22"/>
                <w:szCs w:val="22"/>
                <w:lang w:val="bg-BG"/>
              </w:rPr>
              <w:tab/>
              <w:t>прак- тики,</w:t>
            </w:r>
          </w:p>
        </w:tc>
        <w:tc>
          <w:tcPr>
            <w:tcW w:w="544" w:type="pct"/>
          </w:tcPr>
          <w:p w14:paraId="277EAAB1" w14:textId="1BAB86C7" w:rsidR="008E4A75" w:rsidRPr="0028581A" w:rsidRDefault="008E4A75" w:rsidP="0028581A">
            <w:pPr>
              <w:pStyle w:val="NoSpacing"/>
              <w:ind w:left="0" w:right="0" w:firstLine="0"/>
              <w:rPr>
                <w:sz w:val="22"/>
                <w:szCs w:val="22"/>
                <w:lang w:val="bg-BG"/>
              </w:rPr>
            </w:pPr>
            <w:r w:rsidRPr="0028581A">
              <w:rPr>
                <w:sz w:val="22"/>
                <w:szCs w:val="22"/>
                <w:lang w:val="bg-BG"/>
              </w:rPr>
              <w:t>Включван</w:t>
            </w:r>
            <w:r w:rsidR="00E3031C">
              <w:rPr>
                <w:sz w:val="22"/>
                <w:szCs w:val="22"/>
                <w:lang w:val="bg-BG"/>
              </w:rPr>
              <w:t>е на голяма част от образовател</w:t>
            </w:r>
            <w:r w:rsidRPr="0028581A">
              <w:rPr>
                <w:sz w:val="22"/>
                <w:szCs w:val="22"/>
                <w:lang w:val="bg-BG"/>
              </w:rPr>
              <w:t>ната общност.</w:t>
            </w:r>
          </w:p>
        </w:tc>
        <w:tc>
          <w:tcPr>
            <w:tcW w:w="588" w:type="pct"/>
          </w:tcPr>
          <w:p w14:paraId="4166FF73" w14:textId="77777777" w:rsidR="008E4A75" w:rsidRPr="0028581A" w:rsidRDefault="008E4A75" w:rsidP="0028581A">
            <w:pPr>
              <w:pStyle w:val="NoSpacing"/>
              <w:ind w:left="0" w:right="0" w:firstLine="0"/>
              <w:rPr>
                <w:sz w:val="22"/>
                <w:szCs w:val="22"/>
                <w:lang w:val="bg-BG"/>
              </w:rPr>
            </w:pPr>
            <w:r w:rsidRPr="0028581A">
              <w:rPr>
                <w:sz w:val="22"/>
                <w:szCs w:val="22"/>
                <w:lang w:val="bg-BG"/>
              </w:rPr>
              <w:t>Включване на по-голяма</w:t>
            </w:r>
          </w:p>
          <w:p w14:paraId="2762ACA1" w14:textId="77777777" w:rsidR="008E4A75" w:rsidRPr="0028581A" w:rsidRDefault="008E4A75" w:rsidP="0028581A">
            <w:pPr>
              <w:pStyle w:val="NoSpacing"/>
              <w:ind w:left="0" w:right="0" w:firstLine="0"/>
              <w:rPr>
                <w:sz w:val="22"/>
                <w:szCs w:val="22"/>
                <w:lang w:val="bg-BG"/>
              </w:rPr>
            </w:pPr>
            <w:r w:rsidRPr="0028581A">
              <w:rPr>
                <w:sz w:val="22"/>
                <w:szCs w:val="22"/>
                <w:lang w:val="bg-BG"/>
              </w:rPr>
              <w:t>част от обра- зователната общност.</w:t>
            </w:r>
          </w:p>
        </w:tc>
        <w:tc>
          <w:tcPr>
            <w:tcW w:w="430" w:type="pct"/>
          </w:tcPr>
          <w:p w14:paraId="0F856BC4"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Директор ЗДУД</w:t>
            </w:r>
          </w:p>
          <w:p w14:paraId="0C83F86D"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ЗДАСД</w:t>
            </w:r>
          </w:p>
          <w:p w14:paraId="3DDE263E"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Педагоги- чески екип</w:t>
            </w:r>
          </w:p>
        </w:tc>
      </w:tr>
      <w:tr w:rsidR="008E4A75" w:rsidRPr="0041083E" w14:paraId="1F9556F7" w14:textId="77777777" w:rsidTr="004F4EF1">
        <w:trPr>
          <w:trHeight w:val="334"/>
        </w:trPr>
        <w:tc>
          <w:tcPr>
            <w:tcW w:w="5000" w:type="pct"/>
            <w:gridSpan w:val="9"/>
            <w:shd w:val="clear" w:color="auto" w:fill="F2F2F2" w:themeFill="background1" w:themeFillShade="F2"/>
          </w:tcPr>
          <w:p w14:paraId="2CCF1640" w14:textId="77777777" w:rsidR="008E4A75" w:rsidRPr="0028581A" w:rsidRDefault="008E4A75" w:rsidP="0028581A">
            <w:pPr>
              <w:pStyle w:val="NoSpacing"/>
              <w:ind w:left="0" w:right="0" w:firstLine="0"/>
              <w:rPr>
                <w:b/>
                <w:spacing w:val="-2"/>
                <w:sz w:val="22"/>
                <w:szCs w:val="22"/>
                <w:lang w:val="bg-BG"/>
              </w:rPr>
            </w:pPr>
            <w:r w:rsidRPr="0028581A">
              <w:rPr>
                <w:b/>
                <w:spacing w:val="-2"/>
                <w:sz w:val="22"/>
                <w:szCs w:val="22"/>
                <w:lang w:val="bg-BG"/>
              </w:rPr>
              <w:t>Оперативна цел 1.3.</w:t>
            </w:r>
            <w:r w:rsidRPr="0028581A">
              <w:rPr>
                <w:b/>
                <w:sz w:val="22"/>
                <w:szCs w:val="22"/>
                <w:lang w:val="bg-BG"/>
              </w:rPr>
              <w:t xml:space="preserve"> </w:t>
            </w:r>
            <w:r w:rsidRPr="0028581A">
              <w:rPr>
                <w:b/>
                <w:spacing w:val="-2"/>
                <w:sz w:val="22"/>
                <w:szCs w:val="22"/>
                <w:lang w:val="bg-BG"/>
              </w:rPr>
              <w:t>Повишаване функционалната грамотност на учениците</w:t>
            </w:r>
          </w:p>
        </w:tc>
      </w:tr>
      <w:tr w:rsidR="008E4A75" w:rsidRPr="001439D4" w14:paraId="611EE622" w14:textId="77777777" w:rsidTr="008E4A75">
        <w:trPr>
          <w:trHeight w:val="978"/>
        </w:trPr>
        <w:tc>
          <w:tcPr>
            <w:tcW w:w="873" w:type="pct"/>
          </w:tcPr>
          <w:p w14:paraId="3F3600AC" w14:textId="77777777" w:rsidR="008E4A75" w:rsidRPr="0028581A" w:rsidRDefault="008E4A75" w:rsidP="0028581A">
            <w:pPr>
              <w:pStyle w:val="NoSpacing"/>
              <w:ind w:left="0" w:right="0" w:firstLine="0"/>
              <w:rPr>
                <w:sz w:val="22"/>
                <w:szCs w:val="22"/>
                <w:lang w:val="bg-BG"/>
              </w:rPr>
            </w:pPr>
            <w:r w:rsidRPr="0028581A">
              <w:rPr>
                <w:sz w:val="22"/>
                <w:szCs w:val="22"/>
                <w:lang w:val="bg-BG"/>
              </w:rPr>
              <w:t>1.3.1. Диагностициране на пропуски на ученици, за които българския език не е</w:t>
            </w:r>
          </w:p>
          <w:p w14:paraId="15C49024" w14:textId="77777777" w:rsidR="008E4A75" w:rsidRPr="0028581A" w:rsidRDefault="008E4A75" w:rsidP="0028581A">
            <w:pPr>
              <w:pStyle w:val="NoSpacing"/>
              <w:ind w:left="0" w:right="0" w:firstLine="0"/>
              <w:rPr>
                <w:sz w:val="22"/>
                <w:szCs w:val="22"/>
              </w:rPr>
            </w:pPr>
            <w:r w:rsidRPr="0028581A">
              <w:rPr>
                <w:sz w:val="22"/>
                <w:szCs w:val="22"/>
              </w:rPr>
              <w:t>майчин</w:t>
            </w:r>
          </w:p>
        </w:tc>
        <w:tc>
          <w:tcPr>
            <w:tcW w:w="521" w:type="pct"/>
            <w:gridSpan w:val="2"/>
          </w:tcPr>
          <w:p w14:paraId="30DA7DC3" w14:textId="688BDBBF" w:rsidR="008E4A75" w:rsidRPr="00E3031C" w:rsidRDefault="00E3031C" w:rsidP="0028581A">
            <w:pPr>
              <w:pStyle w:val="NoSpacing"/>
              <w:ind w:left="0" w:right="0" w:firstLine="0"/>
              <w:rPr>
                <w:spacing w:val="-2"/>
                <w:sz w:val="22"/>
                <w:szCs w:val="22"/>
                <w:lang w:val="bg-BG"/>
              </w:rPr>
            </w:pPr>
            <w:r>
              <w:rPr>
                <w:spacing w:val="-2"/>
                <w:sz w:val="22"/>
                <w:szCs w:val="22"/>
                <w:lang w:val="bg-BG"/>
              </w:rPr>
              <w:t>Бюджет на училището</w:t>
            </w:r>
          </w:p>
        </w:tc>
        <w:tc>
          <w:tcPr>
            <w:tcW w:w="498" w:type="pct"/>
          </w:tcPr>
          <w:p w14:paraId="045FBC1A" w14:textId="612AD1FC" w:rsidR="00E3031C" w:rsidRPr="00E3031C" w:rsidRDefault="00E3031C" w:rsidP="0028581A">
            <w:pPr>
              <w:pStyle w:val="NoSpacing"/>
              <w:ind w:left="0" w:right="0" w:firstLine="0"/>
              <w:rPr>
                <w:sz w:val="22"/>
                <w:szCs w:val="22"/>
                <w:lang w:val="bg-BG"/>
              </w:rPr>
            </w:pPr>
            <w:r>
              <w:rPr>
                <w:sz w:val="22"/>
                <w:szCs w:val="22"/>
                <w:lang w:val="bg-BG"/>
              </w:rPr>
              <w:t>Ежегодно, ЗИ</w:t>
            </w:r>
          </w:p>
          <w:p w14:paraId="204A896D" w14:textId="1026B286" w:rsidR="008E4A75" w:rsidRPr="0028581A" w:rsidRDefault="008E4A75" w:rsidP="0028581A">
            <w:pPr>
              <w:pStyle w:val="NoSpacing"/>
              <w:ind w:left="0" w:right="0" w:firstLine="0"/>
              <w:rPr>
                <w:sz w:val="22"/>
                <w:szCs w:val="22"/>
              </w:rPr>
            </w:pPr>
          </w:p>
        </w:tc>
        <w:tc>
          <w:tcPr>
            <w:tcW w:w="809" w:type="pct"/>
          </w:tcPr>
          <w:p w14:paraId="6686DFC1" w14:textId="77777777" w:rsidR="008E4A75" w:rsidRPr="0028581A" w:rsidRDefault="008E4A75" w:rsidP="0028581A">
            <w:pPr>
              <w:pStyle w:val="NoSpacing"/>
              <w:ind w:left="0" w:right="0" w:firstLine="0"/>
              <w:rPr>
                <w:sz w:val="22"/>
                <w:szCs w:val="22"/>
                <w:lang w:val="bg-BG"/>
              </w:rPr>
            </w:pPr>
            <w:r w:rsidRPr="0028581A">
              <w:rPr>
                <w:sz w:val="22"/>
                <w:szCs w:val="22"/>
                <w:lang w:val="bg-BG"/>
              </w:rPr>
              <w:t>1. Учениците с</w:t>
            </w:r>
          </w:p>
          <w:p w14:paraId="5F42E20D" w14:textId="2C510E81" w:rsidR="008E4A75" w:rsidRPr="0028581A" w:rsidRDefault="00E3031C" w:rsidP="0028581A">
            <w:pPr>
              <w:pStyle w:val="NoSpacing"/>
              <w:ind w:left="0" w:right="0" w:firstLine="0"/>
              <w:rPr>
                <w:sz w:val="22"/>
                <w:szCs w:val="22"/>
                <w:lang w:val="bg-BG"/>
              </w:rPr>
            </w:pPr>
            <w:r>
              <w:rPr>
                <w:sz w:val="22"/>
                <w:szCs w:val="22"/>
                <w:lang w:val="bg-BG"/>
              </w:rPr>
              <w:t>р</w:t>
            </w:r>
            <w:r w:rsidR="008E4A75" w:rsidRPr="0028581A">
              <w:rPr>
                <w:sz w:val="22"/>
                <w:szCs w:val="22"/>
                <w:lang w:val="bg-BG"/>
              </w:rPr>
              <w:t>азличен майчин език</w:t>
            </w:r>
          </w:p>
          <w:p w14:paraId="23E6FEFE" w14:textId="77777777" w:rsidR="008E4A75" w:rsidRPr="0028581A" w:rsidRDefault="008E4A75" w:rsidP="0028581A">
            <w:pPr>
              <w:pStyle w:val="NoSpacing"/>
              <w:ind w:left="0" w:right="0" w:firstLine="0"/>
              <w:rPr>
                <w:sz w:val="22"/>
                <w:szCs w:val="22"/>
                <w:lang w:val="bg-BG"/>
              </w:rPr>
            </w:pPr>
            <w:r w:rsidRPr="0028581A">
              <w:rPr>
                <w:sz w:val="22"/>
                <w:szCs w:val="22"/>
                <w:lang w:val="bg-BG"/>
              </w:rPr>
              <w:t>от българския да могат да говорят и да пишат</w:t>
            </w:r>
          </w:p>
          <w:p w14:paraId="6FD109D2" w14:textId="77777777" w:rsidR="008E4A75" w:rsidRPr="0028581A" w:rsidRDefault="008E4A75" w:rsidP="0028581A">
            <w:pPr>
              <w:pStyle w:val="NoSpacing"/>
              <w:ind w:left="0" w:right="0" w:firstLine="0"/>
              <w:rPr>
                <w:sz w:val="22"/>
                <w:szCs w:val="22"/>
              </w:rPr>
            </w:pPr>
            <w:r w:rsidRPr="0028581A">
              <w:rPr>
                <w:sz w:val="22"/>
                <w:szCs w:val="22"/>
              </w:rPr>
              <w:t>правилно на български</w:t>
            </w:r>
          </w:p>
          <w:p w14:paraId="4172BC4B" w14:textId="77777777" w:rsidR="008E4A75" w:rsidRPr="0028581A" w:rsidRDefault="008E4A75" w:rsidP="0028581A">
            <w:pPr>
              <w:pStyle w:val="NoSpacing"/>
              <w:ind w:left="0" w:right="0" w:firstLine="0"/>
              <w:rPr>
                <w:sz w:val="22"/>
                <w:szCs w:val="22"/>
              </w:rPr>
            </w:pPr>
            <w:r w:rsidRPr="0028581A">
              <w:rPr>
                <w:sz w:val="22"/>
                <w:szCs w:val="22"/>
              </w:rPr>
              <w:t>език</w:t>
            </w:r>
          </w:p>
        </w:tc>
        <w:tc>
          <w:tcPr>
            <w:tcW w:w="737" w:type="pct"/>
          </w:tcPr>
          <w:p w14:paraId="69AE5E96" w14:textId="77777777" w:rsidR="008E4A75" w:rsidRPr="0028581A" w:rsidRDefault="008E4A75" w:rsidP="0028581A">
            <w:pPr>
              <w:pStyle w:val="NoSpacing"/>
              <w:ind w:left="0" w:right="0" w:firstLine="0"/>
              <w:rPr>
                <w:sz w:val="22"/>
                <w:szCs w:val="22"/>
              </w:rPr>
            </w:pPr>
            <w:r w:rsidRPr="0028581A">
              <w:rPr>
                <w:sz w:val="22"/>
                <w:szCs w:val="22"/>
              </w:rPr>
              <w:t>1. Ученици от</w:t>
            </w:r>
          </w:p>
          <w:p w14:paraId="616F9C6C" w14:textId="77777777" w:rsidR="008E4A75" w:rsidRPr="0028581A" w:rsidRDefault="008E4A75" w:rsidP="0028581A">
            <w:pPr>
              <w:pStyle w:val="NoSpacing"/>
              <w:ind w:left="0" w:right="0" w:firstLine="0"/>
              <w:rPr>
                <w:sz w:val="22"/>
                <w:szCs w:val="22"/>
              </w:rPr>
            </w:pPr>
            <w:r w:rsidRPr="0028581A">
              <w:rPr>
                <w:sz w:val="22"/>
                <w:szCs w:val="22"/>
              </w:rPr>
              <w:t>всички класове с</w:t>
            </w:r>
          </w:p>
          <w:p w14:paraId="11D0C5B6" w14:textId="77777777" w:rsidR="008E4A75" w:rsidRPr="0028581A" w:rsidRDefault="008E4A75" w:rsidP="0028581A">
            <w:pPr>
              <w:pStyle w:val="NoSpacing"/>
              <w:ind w:left="0" w:right="0" w:firstLine="0"/>
              <w:rPr>
                <w:sz w:val="22"/>
                <w:szCs w:val="22"/>
              </w:rPr>
            </w:pPr>
            <w:r w:rsidRPr="0028581A">
              <w:rPr>
                <w:sz w:val="22"/>
                <w:szCs w:val="22"/>
              </w:rPr>
              <w:t>различен майчин</w:t>
            </w:r>
          </w:p>
          <w:p w14:paraId="113D8EDE" w14:textId="77777777" w:rsidR="008E4A75" w:rsidRPr="0028581A" w:rsidRDefault="008E4A75" w:rsidP="0028581A">
            <w:pPr>
              <w:pStyle w:val="NoSpacing"/>
              <w:ind w:left="0" w:right="0" w:firstLine="0"/>
              <w:rPr>
                <w:sz w:val="22"/>
                <w:szCs w:val="22"/>
              </w:rPr>
            </w:pPr>
            <w:r w:rsidRPr="0028581A">
              <w:rPr>
                <w:sz w:val="22"/>
                <w:szCs w:val="22"/>
              </w:rPr>
              <w:t>език</w:t>
            </w:r>
          </w:p>
        </w:tc>
        <w:tc>
          <w:tcPr>
            <w:tcW w:w="544" w:type="pct"/>
          </w:tcPr>
          <w:p w14:paraId="019E9386" w14:textId="77777777" w:rsidR="008E4A75" w:rsidRPr="0028581A" w:rsidRDefault="008E4A75" w:rsidP="0028581A">
            <w:pPr>
              <w:pStyle w:val="NoSpacing"/>
              <w:ind w:left="0" w:right="0" w:firstLine="0"/>
              <w:rPr>
                <w:sz w:val="22"/>
                <w:szCs w:val="22"/>
              </w:rPr>
            </w:pPr>
            <w:r w:rsidRPr="0028581A">
              <w:rPr>
                <w:sz w:val="22"/>
                <w:szCs w:val="22"/>
              </w:rPr>
              <w:t>Към момента в училището се обучават ученици</w:t>
            </w:r>
          </w:p>
          <w:p w14:paraId="3B8E29FC" w14:textId="77777777" w:rsidR="008E4A75" w:rsidRPr="0028581A" w:rsidRDefault="008E4A75" w:rsidP="0028581A">
            <w:pPr>
              <w:pStyle w:val="NoSpacing"/>
              <w:ind w:left="0" w:right="0" w:firstLine="0"/>
              <w:rPr>
                <w:sz w:val="22"/>
                <w:szCs w:val="22"/>
              </w:rPr>
            </w:pPr>
            <w:r w:rsidRPr="0028581A">
              <w:rPr>
                <w:sz w:val="22"/>
                <w:szCs w:val="22"/>
              </w:rPr>
              <w:t>от Украйна и такива, които са с различен майчин език</w:t>
            </w:r>
          </w:p>
        </w:tc>
        <w:tc>
          <w:tcPr>
            <w:tcW w:w="588" w:type="pct"/>
          </w:tcPr>
          <w:p w14:paraId="57ED8C20" w14:textId="77777777" w:rsidR="008E4A75" w:rsidRPr="0028581A" w:rsidRDefault="008E4A75" w:rsidP="0028581A">
            <w:pPr>
              <w:pStyle w:val="NoSpacing"/>
              <w:ind w:left="0" w:right="0" w:firstLine="0"/>
              <w:rPr>
                <w:sz w:val="22"/>
                <w:szCs w:val="22"/>
              </w:rPr>
            </w:pPr>
            <w:r w:rsidRPr="0028581A">
              <w:rPr>
                <w:sz w:val="22"/>
                <w:szCs w:val="22"/>
              </w:rPr>
              <w:t>Всички ученици с</w:t>
            </w:r>
          </w:p>
          <w:p w14:paraId="4F259C4A" w14:textId="77777777" w:rsidR="008E4A75" w:rsidRPr="0028581A" w:rsidRDefault="008E4A75" w:rsidP="0028581A">
            <w:pPr>
              <w:pStyle w:val="NoSpacing"/>
              <w:ind w:left="0" w:right="0" w:firstLine="0"/>
              <w:rPr>
                <w:sz w:val="22"/>
                <w:szCs w:val="22"/>
              </w:rPr>
            </w:pPr>
            <w:r w:rsidRPr="0028581A">
              <w:rPr>
                <w:sz w:val="22"/>
                <w:szCs w:val="22"/>
              </w:rPr>
              <w:t>различен майчин език да успеят да</w:t>
            </w:r>
          </w:p>
          <w:p w14:paraId="14DAE398" w14:textId="53B790DE" w:rsidR="008E4A75" w:rsidRPr="0028581A" w:rsidRDefault="00E3031C" w:rsidP="0028581A">
            <w:pPr>
              <w:pStyle w:val="NoSpacing"/>
              <w:ind w:left="0" w:right="0" w:firstLine="0"/>
              <w:rPr>
                <w:sz w:val="22"/>
                <w:szCs w:val="22"/>
              </w:rPr>
            </w:pPr>
            <w:r>
              <w:rPr>
                <w:sz w:val="22"/>
                <w:szCs w:val="22"/>
              </w:rPr>
              <w:t>преминат</w:t>
            </w:r>
            <w:r>
              <w:rPr>
                <w:sz w:val="22"/>
                <w:szCs w:val="22"/>
                <w:lang w:val="bg-BG"/>
              </w:rPr>
              <w:t xml:space="preserve"> </w:t>
            </w:r>
            <w:r w:rsidR="008E4A75" w:rsidRPr="0028581A">
              <w:rPr>
                <w:sz w:val="22"/>
                <w:szCs w:val="22"/>
              </w:rPr>
              <w:t>НВО 4/</w:t>
            </w:r>
          </w:p>
          <w:p w14:paraId="2C59EFD3" w14:textId="77777777" w:rsidR="008E4A75" w:rsidRPr="0028581A" w:rsidRDefault="008E4A75" w:rsidP="0028581A">
            <w:pPr>
              <w:pStyle w:val="NoSpacing"/>
              <w:ind w:left="0" w:right="0" w:firstLine="0"/>
              <w:rPr>
                <w:sz w:val="22"/>
                <w:szCs w:val="22"/>
              </w:rPr>
            </w:pPr>
            <w:r w:rsidRPr="0028581A">
              <w:rPr>
                <w:sz w:val="22"/>
                <w:szCs w:val="22"/>
              </w:rPr>
              <w:t>7 клас по</w:t>
            </w:r>
          </w:p>
          <w:p w14:paraId="11522E92" w14:textId="77777777" w:rsidR="008E4A75" w:rsidRPr="0028581A" w:rsidRDefault="008E4A75" w:rsidP="0028581A">
            <w:pPr>
              <w:pStyle w:val="NoSpacing"/>
              <w:ind w:left="0" w:right="0" w:firstLine="0"/>
              <w:rPr>
                <w:sz w:val="22"/>
                <w:szCs w:val="22"/>
              </w:rPr>
            </w:pPr>
            <w:r w:rsidRPr="0028581A">
              <w:rPr>
                <w:sz w:val="22"/>
                <w:szCs w:val="22"/>
              </w:rPr>
              <w:t>български език</w:t>
            </w:r>
          </w:p>
          <w:p w14:paraId="18D1645E" w14:textId="77777777" w:rsidR="008E4A75" w:rsidRPr="0028581A" w:rsidRDefault="008E4A75" w:rsidP="0028581A">
            <w:pPr>
              <w:pStyle w:val="NoSpacing"/>
              <w:ind w:left="0" w:right="0" w:firstLine="0"/>
              <w:rPr>
                <w:sz w:val="22"/>
                <w:szCs w:val="22"/>
              </w:rPr>
            </w:pPr>
            <w:r w:rsidRPr="0028581A">
              <w:rPr>
                <w:sz w:val="22"/>
                <w:szCs w:val="22"/>
              </w:rPr>
              <w:t>или ДЗИ.</w:t>
            </w:r>
          </w:p>
        </w:tc>
        <w:tc>
          <w:tcPr>
            <w:tcW w:w="430" w:type="pct"/>
          </w:tcPr>
          <w:p w14:paraId="34042F02" w14:textId="77777777" w:rsidR="008E4A75" w:rsidRPr="0028581A" w:rsidRDefault="008E4A75" w:rsidP="0028581A">
            <w:pPr>
              <w:pStyle w:val="NoSpacing"/>
              <w:ind w:left="0" w:right="0" w:firstLine="0"/>
              <w:rPr>
                <w:spacing w:val="-2"/>
                <w:sz w:val="22"/>
                <w:szCs w:val="22"/>
              </w:rPr>
            </w:pPr>
            <w:r w:rsidRPr="0028581A">
              <w:rPr>
                <w:spacing w:val="-2"/>
                <w:sz w:val="22"/>
                <w:szCs w:val="22"/>
              </w:rPr>
              <w:t>Учители по БЕЛ и</w:t>
            </w:r>
          </w:p>
          <w:p w14:paraId="1F8C36CC" w14:textId="77777777" w:rsidR="008E4A75" w:rsidRPr="0028581A" w:rsidRDefault="008E4A75" w:rsidP="0028581A">
            <w:pPr>
              <w:pStyle w:val="NoSpacing"/>
              <w:ind w:left="0" w:right="0" w:firstLine="0"/>
              <w:rPr>
                <w:spacing w:val="-2"/>
                <w:sz w:val="22"/>
                <w:szCs w:val="22"/>
              </w:rPr>
            </w:pPr>
            <w:r w:rsidRPr="0028581A">
              <w:rPr>
                <w:spacing w:val="-2"/>
                <w:sz w:val="22"/>
                <w:szCs w:val="22"/>
              </w:rPr>
              <w:t>начални учители</w:t>
            </w:r>
          </w:p>
        </w:tc>
      </w:tr>
      <w:tr w:rsidR="008E4A75" w:rsidRPr="004F4EF1" w14:paraId="567B6118" w14:textId="77777777" w:rsidTr="008E4A75">
        <w:trPr>
          <w:trHeight w:val="978"/>
        </w:trPr>
        <w:tc>
          <w:tcPr>
            <w:tcW w:w="873" w:type="pct"/>
          </w:tcPr>
          <w:p w14:paraId="796F7EC4" w14:textId="77777777" w:rsidR="008E4A75" w:rsidRPr="0028581A" w:rsidRDefault="008E4A75" w:rsidP="0028581A">
            <w:pPr>
              <w:pStyle w:val="NoSpacing"/>
              <w:ind w:left="0" w:right="0" w:firstLine="0"/>
              <w:rPr>
                <w:sz w:val="22"/>
                <w:szCs w:val="22"/>
                <w:lang w:val="bg-BG"/>
              </w:rPr>
            </w:pPr>
            <w:r w:rsidRPr="0028581A">
              <w:rPr>
                <w:sz w:val="22"/>
                <w:szCs w:val="22"/>
                <w:lang w:val="bg-BG"/>
              </w:rPr>
              <w:t>1.3.2. Засилване на интереса към</w:t>
            </w:r>
          </w:p>
          <w:p w14:paraId="56B4BE41" w14:textId="6EF3B1FB" w:rsidR="00E3031C" w:rsidRDefault="008E4A75" w:rsidP="0028581A">
            <w:pPr>
              <w:pStyle w:val="NoSpacing"/>
              <w:ind w:left="0" w:right="0" w:firstLine="0"/>
              <w:rPr>
                <w:sz w:val="22"/>
                <w:szCs w:val="22"/>
                <w:lang w:val="bg-BG"/>
              </w:rPr>
            </w:pPr>
            <w:r w:rsidRPr="0028581A">
              <w:rPr>
                <w:sz w:val="22"/>
                <w:szCs w:val="22"/>
                <w:lang w:val="bg-BG"/>
              </w:rPr>
              <w:t>българския език и природ</w:t>
            </w:r>
            <w:r w:rsidR="00E3031C">
              <w:rPr>
                <w:sz w:val="22"/>
                <w:szCs w:val="22"/>
                <w:lang w:val="bg-BG"/>
              </w:rPr>
              <w:t>-</w:t>
            </w:r>
          </w:p>
          <w:p w14:paraId="455F0BEE" w14:textId="134326FF" w:rsidR="008E4A75" w:rsidRPr="0028581A" w:rsidRDefault="008E4A75" w:rsidP="0028581A">
            <w:pPr>
              <w:pStyle w:val="NoSpacing"/>
              <w:ind w:left="0" w:right="0" w:firstLine="0"/>
              <w:rPr>
                <w:sz w:val="22"/>
                <w:szCs w:val="22"/>
                <w:lang w:val="bg-BG"/>
              </w:rPr>
            </w:pPr>
            <w:r w:rsidRPr="0028581A">
              <w:rPr>
                <w:sz w:val="22"/>
                <w:szCs w:val="22"/>
                <w:lang w:val="bg-BG"/>
              </w:rPr>
              <w:t>ни</w:t>
            </w:r>
            <w:r w:rsidR="00E3031C">
              <w:rPr>
                <w:sz w:val="22"/>
                <w:szCs w:val="22"/>
                <w:lang w:val="bg-BG"/>
              </w:rPr>
              <w:t>те</w:t>
            </w:r>
            <w:r w:rsidRPr="0028581A">
              <w:rPr>
                <w:sz w:val="22"/>
                <w:szCs w:val="22"/>
                <w:lang w:val="bg-BG"/>
              </w:rPr>
              <w:t xml:space="preserve"> науки</w:t>
            </w:r>
          </w:p>
        </w:tc>
        <w:tc>
          <w:tcPr>
            <w:tcW w:w="521" w:type="pct"/>
            <w:gridSpan w:val="2"/>
          </w:tcPr>
          <w:p w14:paraId="6A59847F" w14:textId="1AB47985" w:rsidR="008E4A75" w:rsidRPr="0028581A" w:rsidRDefault="00E3031C" w:rsidP="0028581A">
            <w:pPr>
              <w:pStyle w:val="NoSpacing"/>
              <w:ind w:left="0" w:right="0" w:firstLine="0"/>
              <w:rPr>
                <w:spacing w:val="-2"/>
                <w:sz w:val="22"/>
                <w:szCs w:val="22"/>
                <w:lang w:val="bg-BG"/>
              </w:rPr>
            </w:pPr>
            <w:r>
              <w:rPr>
                <w:spacing w:val="-2"/>
                <w:sz w:val="22"/>
                <w:szCs w:val="22"/>
                <w:lang w:val="bg-BG"/>
              </w:rPr>
              <w:t>Бюджет на училището</w:t>
            </w:r>
          </w:p>
        </w:tc>
        <w:tc>
          <w:tcPr>
            <w:tcW w:w="498" w:type="pct"/>
          </w:tcPr>
          <w:p w14:paraId="47E61B95" w14:textId="5DEDB3E6" w:rsidR="008E4A75" w:rsidRPr="00E3031C" w:rsidRDefault="00E3031C" w:rsidP="0028581A">
            <w:pPr>
              <w:pStyle w:val="NoSpacing"/>
              <w:ind w:left="0" w:right="0" w:firstLine="0"/>
              <w:rPr>
                <w:sz w:val="22"/>
                <w:szCs w:val="22"/>
                <w:lang w:val="bg-BG"/>
              </w:rPr>
            </w:pPr>
            <w:r>
              <w:rPr>
                <w:sz w:val="22"/>
                <w:szCs w:val="22"/>
                <w:lang w:val="bg-BG"/>
              </w:rPr>
              <w:t xml:space="preserve">Ежегодно, </w:t>
            </w:r>
            <w:r>
              <w:rPr>
                <w:sz w:val="22"/>
                <w:szCs w:val="22"/>
              </w:rPr>
              <w:t>З</w:t>
            </w:r>
            <w:r>
              <w:rPr>
                <w:sz w:val="22"/>
                <w:szCs w:val="22"/>
                <w:lang w:val="bg-BG"/>
              </w:rPr>
              <w:t>И</w:t>
            </w:r>
          </w:p>
        </w:tc>
        <w:tc>
          <w:tcPr>
            <w:tcW w:w="809" w:type="pct"/>
          </w:tcPr>
          <w:p w14:paraId="2969F177" w14:textId="1EF6E335" w:rsidR="008E4A75" w:rsidRPr="0028581A" w:rsidRDefault="00E3031C" w:rsidP="0028581A">
            <w:pPr>
              <w:pStyle w:val="NoSpacing"/>
              <w:ind w:left="0" w:right="0" w:firstLine="0"/>
              <w:rPr>
                <w:sz w:val="22"/>
                <w:szCs w:val="22"/>
                <w:lang w:val="bg-BG"/>
              </w:rPr>
            </w:pPr>
            <w:r>
              <w:rPr>
                <w:sz w:val="22"/>
                <w:szCs w:val="22"/>
                <w:lang w:val="bg-BG"/>
              </w:rPr>
              <w:t xml:space="preserve">1.По-голям </w:t>
            </w:r>
            <w:r w:rsidR="008E4A75" w:rsidRPr="0028581A">
              <w:rPr>
                <w:sz w:val="22"/>
                <w:szCs w:val="22"/>
                <w:lang w:val="bg-BG"/>
              </w:rPr>
              <w:t>брой ученици,</w:t>
            </w:r>
          </w:p>
          <w:p w14:paraId="0D8C6D3D" w14:textId="7755453C" w:rsidR="008E4A75" w:rsidRPr="0028581A" w:rsidRDefault="00E3031C" w:rsidP="0028581A">
            <w:pPr>
              <w:pStyle w:val="NoSpacing"/>
              <w:ind w:left="0" w:right="0" w:firstLine="0"/>
              <w:rPr>
                <w:sz w:val="22"/>
                <w:szCs w:val="22"/>
                <w:lang w:val="bg-BG"/>
              </w:rPr>
            </w:pPr>
            <w:r>
              <w:rPr>
                <w:sz w:val="22"/>
                <w:szCs w:val="22"/>
                <w:lang w:val="bg-BG"/>
              </w:rPr>
              <w:t xml:space="preserve">участващи в </w:t>
            </w:r>
            <w:r w:rsidR="008E4A75" w:rsidRPr="0028581A">
              <w:rPr>
                <w:sz w:val="22"/>
                <w:szCs w:val="22"/>
                <w:lang w:val="bg-BG"/>
              </w:rPr>
              <w:t>дейности за</w:t>
            </w:r>
          </w:p>
          <w:p w14:paraId="5F47847E" w14:textId="77777777" w:rsidR="008E4A75" w:rsidRPr="0028581A" w:rsidRDefault="008E4A75" w:rsidP="0028581A">
            <w:pPr>
              <w:pStyle w:val="NoSpacing"/>
              <w:ind w:left="0" w:right="0" w:firstLine="0"/>
              <w:rPr>
                <w:sz w:val="22"/>
                <w:szCs w:val="22"/>
                <w:lang w:val="bg-BG"/>
              </w:rPr>
            </w:pPr>
            <w:r w:rsidRPr="0028581A">
              <w:rPr>
                <w:sz w:val="22"/>
                <w:szCs w:val="22"/>
                <w:lang w:val="bg-BG"/>
              </w:rPr>
              <w:t>занимания по</w:t>
            </w:r>
          </w:p>
          <w:p w14:paraId="55B2AC9D" w14:textId="77777777" w:rsidR="008E4A75" w:rsidRPr="0028581A" w:rsidRDefault="008E4A75" w:rsidP="0028581A">
            <w:pPr>
              <w:pStyle w:val="NoSpacing"/>
              <w:ind w:left="0" w:right="0" w:firstLine="0"/>
              <w:rPr>
                <w:sz w:val="22"/>
                <w:szCs w:val="22"/>
                <w:lang w:val="bg-BG"/>
              </w:rPr>
            </w:pPr>
            <w:r w:rsidRPr="0028581A">
              <w:rPr>
                <w:sz w:val="22"/>
                <w:szCs w:val="22"/>
                <w:lang w:val="bg-BG"/>
              </w:rPr>
              <w:t>интереси със съответната насоченост</w:t>
            </w:r>
          </w:p>
        </w:tc>
        <w:tc>
          <w:tcPr>
            <w:tcW w:w="737" w:type="pct"/>
          </w:tcPr>
          <w:p w14:paraId="4294F0E1" w14:textId="77777777" w:rsidR="008E4A75" w:rsidRPr="0028581A" w:rsidRDefault="008E4A75" w:rsidP="0028581A">
            <w:pPr>
              <w:pStyle w:val="NoSpacing"/>
              <w:ind w:left="0" w:right="0" w:firstLine="0"/>
              <w:rPr>
                <w:sz w:val="22"/>
                <w:szCs w:val="22"/>
                <w:lang w:val="bg-BG"/>
              </w:rPr>
            </w:pPr>
            <w:r w:rsidRPr="0028581A">
              <w:rPr>
                <w:sz w:val="22"/>
                <w:szCs w:val="22"/>
                <w:lang w:val="bg-BG"/>
              </w:rPr>
              <w:t>ЗИ по БЕЛ и природни науки</w:t>
            </w:r>
          </w:p>
        </w:tc>
        <w:tc>
          <w:tcPr>
            <w:tcW w:w="544" w:type="pct"/>
          </w:tcPr>
          <w:p w14:paraId="66E9CC84" w14:textId="77777777" w:rsidR="008E4A75" w:rsidRPr="0028581A" w:rsidRDefault="008E4A75" w:rsidP="0028581A">
            <w:pPr>
              <w:pStyle w:val="NoSpacing"/>
              <w:ind w:left="0" w:right="0" w:firstLine="0"/>
              <w:rPr>
                <w:sz w:val="22"/>
                <w:szCs w:val="22"/>
              </w:rPr>
            </w:pPr>
            <w:r w:rsidRPr="0028581A">
              <w:rPr>
                <w:sz w:val="22"/>
                <w:szCs w:val="22"/>
              </w:rPr>
              <w:t>Брой клубове</w:t>
            </w:r>
          </w:p>
        </w:tc>
        <w:tc>
          <w:tcPr>
            <w:tcW w:w="588" w:type="pct"/>
          </w:tcPr>
          <w:p w14:paraId="1A380982" w14:textId="77777777" w:rsidR="008E4A75" w:rsidRDefault="008E4A75" w:rsidP="0028581A">
            <w:pPr>
              <w:pStyle w:val="NoSpacing"/>
              <w:ind w:left="0" w:right="0" w:firstLine="0"/>
              <w:rPr>
                <w:sz w:val="22"/>
                <w:szCs w:val="22"/>
              </w:rPr>
            </w:pPr>
            <w:r w:rsidRPr="0028581A">
              <w:rPr>
                <w:sz w:val="22"/>
                <w:szCs w:val="22"/>
              </w:rPr>
              <w:t>Увеличаване броя на ЗИ и учениците</w:t>
            </w:r>
          </w:p>
          <w:p w14:paraId="3257C98F" w14:textId="5F9DAE6A" w:rsidR="00E3031C" w:rsidRPr="00E3031C" w:rsidRDefault="00E3031C" w:rsidP="0028581A">
            <w:pPr>
              <w:pStyle w:val="NoSpacing"/>
              <w:ind w:left="0" w:right="0" w:firstLine="0"/>
              <w:rPr>
                <w:sz w:val="22"/>
                <w:szCs w:val="22"/>
                <w:lang w:val="bg-BG"/>
              </w:rPr>
            </w:pPr>
            <w:r>
              <w:rPr>
                <w:sz w:val="22"/>
                <w:szCs w:val="22"/>
                <w:lang w:val="bg-BG"/>
              </w:rPr>
              <w:t>участващи в тях</w:t>
            </w:r>
          </w:p>
        </w:tc>
        <w:tc>
          <w:tcPr>
            <w:tcW w:w="430" w:type="pct"/>
          </w:tcPr>
          <w:p w14:paraId="6CDC321D" w14:textId="77777777" w:rsidR="008E4A75" w:rsidRPr="0028581A" w:rsidRDefault="008E4A75" w:rsidP="0028581A">
            <w:pPr>
              <w:pStyle w:val="NoSpacing"/>
              <w:ind w:left="0" w:right="0" w:firstLine="0"/>
              <w:rPr>
                <w:spacing w:val="-2"/>
                <w:sz w:val="22"/>
                <w:szCs w:val="22"/>
              </w:rPr>
            </w:pPr>
            <w:r w:rsidRPr="0028581A">
              <w:rPr>
                <w:spacing w:val="-2"/>
                <w:sz w:val="22"/>
                <w:szCs w:val="22"/>
              </w:rPr>
              <w:t>Учители по предмети</w:t>
            </w:r>
          </w:p>
        </w:tc>
      </w:tr>
      <w:tr w:rsidR="008E4A75" w:rsidRPr="004F4EF1" w14:paraId="3EDCC31A" w14:textId="77777777" w:rsidTr="004F4EF1">
        <w:trPr>
          <w:trHeight w:val="292"/>
        </w:trPr>
        <w:tc>
          <w:tcPr>
            <w:tcW w:w="5000" w:type="pct"/>
            <w:gridSpan w:val="9"/>
            <w:shd w:val="clear" w:color="auto" w:fill="F2F2F2" w:themeFill="background1" w:themeFillShade="F2"/>
          </w:tcPr>
          <w:p w14:paraId="5648B88C"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1.4. Повишаване професионалната подготовка, компетентност и квалификация на педагогическите специалисти</w:t>
            </w:r>
          </w:p>
        </w:tc>
      </w:tr>
      <w:tr w:rsidR="008E4A75" w:rsidRPr="0041083E" w14:paraId="6AB6D1DC" w14:textId="77777777" w:rsidTr="008E4A75">
        <w:trPr>
          <w:trHeight w:val="978"/>
        </w:trPr>
        <w:tc>
          <w:tcPr>
            <w:tcW w:w="873" w:type="pct"/>
          </w:tcPr>
          <w:p w14:paraId="36359A08" w14:textId="77777777" w:rsidR="008E4A75" w:rsidRPr="0028581A" w:rsidRDefault="008E4A75" w:rsidP="0028581A">
            <w:pPr>
              <w:pStyle w:val="NoSpacing"/>
              <w:ind w:left="0" w:right="0" w:firstLine="0"/>
              <w:rPr>
                <w:sz w:val="22"/>
                <w:szCs w:val="22"/>
              </w:rPr>
            </w:pPr>
            <w:r w:rsidRPr="0028581A">
              <w:rPr>
                <w:sz w:val="22"/>
                <w:szCs w:val="22"/>
              </w:rPr>
              <w:t>1.3.</w:t>
            </w:r>
            <w:proofErr w:type="gramStart"/>
            <w:r w:rsidRPr="0028581A">
              <w:rPr>
                <w:sz w:val="22"/>
                <w:szCs w:val="22"/>
              </w:rPr>
              <w:t>1.Продължаващо</w:t>
            </w:r>
            <w:proofErr w:type="gramEnd"/>
            <w:r w:rsidRPr="0028581A">
              <w:rPr>
                <w:sz w:val="22"/>
                <w:szCs w:val="22"/>
              </w:rPr>
              <w:t xml:space="preserve"> обучение на педагогическия персонал.</w:t>
            </w:r>
          </w:p>
        </w:tc>
        <w:tc>
          <w:tcPr>
            <w:tcW w:w="521" w:type="pct"/>
            <w:gridSpan w:val="2"/>
          </w:tcPr>
          <w:p w14:paraId="4162F9BA" w14:textId="77777777" w:rsidR="008E4A75" w:rsidRPr="0028581A" w:rsidRDefault="008E4A75" w:rsidP="0028581A">
            <w:pPr>
              <w:pStyle w:val="NoSpacing"/>
              <w:ind w:left="0" w:right="0" w:firstLine="0"/>
              <w:rPr>
                <w:spacing w:val="-2"/>
                <w:sz w:val="22"/>
                <w:szCs w:val="22"/>
              </w:rPr>
            </w:pPr>
            <w:r w:rsidRPr="0028581A">
              <w:rPr>
                <w:spacing w:val="-2"/>
                <w:sz w:val="22"/>
                <w:szCs w:val="22"/>
              </w:rPr>
              <w:t>Бюджет</w:t>
            </w:r>
          </w:p>
          <w:p w14:paraId="0D131FBA" w14:textId="1D4E197E" w:rsidR="008E4A75" w:rsidRPr="0028581A" w:rsidRDefault="008E4A75" w:rsidP="0028581A">
            <w:pPr>
              <w:pStyle w:val="NoSpacing"/>
              <w:ind w:left="0" w:right="0" w:firstLine="0"/>
              <w:rPr>
                <w:spacing w:val="-2"/>
                <w:sz w:val="22"/>
                <w:szCs w:val="22"/>
              </w:rPr>
            </w:pPr>
            <w:r w:rsidRPr="0028581A">
              <w:rPr>
                <w:spacing w:val="-2"/>
                <w:sz w:val="22"/>
                <w:szCs w:val="22"/>
              </w:rPr>
              <w:t>на училището</w:t>
            </w:r>
            <w:r w:rsidR="00E3031C">
              <w:rPr>
                <w:spacing w:val="-2"/>
                <w:sz w:val="22"/>
                <w:szCs w:val="22"/>
                <w:lang w:val="bg-BG"/>
              </w:rPr>
              <w:t>,</w:t>
            </w:r>
            <w:r w:rsidRPr="0028581A">
              <w:rPr>
                <w:spacing w:val="-2"/>
                <w:sz w:val="22"/>
                <w:szCs w:val="22"/>
              </w:rPr>
              <w:t xml:space="preserve"> НП</w:t>
            </w:r>
          </w:p>
        </w:tc>
        <w:tc>
          <w:tcPr>
            <w:tcW w:w="498" w:type="pct"/>
          </w:tcPr>
          <w:p w14:paraId="02956FC0" w14:textId="66958048" w:rsidR="008E4A75" w:rsidRPr="00E3031C" w:rsidRDefault="00E3031C" w:rsidP="0028581A">
            <w:pPr>
              <w:pStyle w:val="NoSpacing"/>
              <w:ind w:left="0" w:right="0" w:firstLine="0"/>
              <w:rPr>
                <w:sz w:val="22"/>
                <w:szCs w:val="22"/>
                <w:lang w:val="bg-BG"/>
              </w:rPr>
            </w:pPr>
            <w:r>
              <w:rPr>
                <w:sz w:val="22"/>
                <w:szCs w:val="22"/>
                <w:lang w:val="bg-BG"/>
              </w:rPr>
              <w:t>ежегодно</w:t>
            </w:r>
          </w:p>
        </w:tc>
        <w:tc>
          <w:tcPr>
            <w:tcW w:w="809" w:type="pct"/>
          </w:tcPr>
          <w:p w14:paraId="39ECC3E9" w14:textId="6354F758" w:rsidR="008E4A75" w:rsidRPr="00E3031C" w:rsidRDefault="00E3031C" w:rsidP="0028581A">
            <w:pPr>
              <w:pStyle w:val="NoSpacing"/>
              <w:ind w:left="0" w:right="0" w:firstLine="0"/>
              <w:rPr>
                <w:sz w:val="22"/>
                <w:szCs w:val="22"/>
                <w:lang w:val="bg-BG"/>
              </w:rPr>
            </w:pPr>
            <w:r>
              <w:rPr>
                <w:sz w:val="22"/>
                <w:szCs w:val="22"/>
                <w:lang w:val="bg-BG"/>
              </w:rPr>
              <w:t>1.</w:t>
            </w:r>
            <w:r w:rsidR="008E4A75" w:rsidRPr="00E3031C">
              <w:rPr>
                <w:sz w:val="22"/>
                <w:szCs w:val="22"/>
                <w:lang w:val="bg-BG"/>
              </w:rPr>
              <w:t>План за квалификация на педагогическите специалисти.</w:t>
            </w:r>
          </w:p>
          <w:p w14:paraId="4B248D19" w14:textId="5699F63C" w:rsidR="008E4A75" w:rsidRPr="0041083E" w:rsidRDefault="00E3031C" w:rsidP="0028581A">
            <w:pPr>
              <w:pStyle w:val="NoSpacing"/>
              <w:ind w:left="0" w:right="0" w:firstLine="0"/>
              <w:rPr>
                <w:sz w:val="22"/>
                <w:szCs w:val="22"/>
                <w:lang w:val="bg-BG"/>
              </w:rPr>
            </w:pPr>
            <w:r w:rsidRPr="0041083E">
              <w:rPr>
                <w:sz w:val="22"/>
                <w:szCs w:val="22"/>
                <w:lang w:val="bg-BG"/>
              </w:rPr>
              <w:lastRenderedPageBreak/>
              <w:t>2.</w:t>
            </w:r>
            <w:r w:rsidR="008E4A75" w:rsidRPr="0041083E">
              <w:rPr>
                <w:sz w:val="22"/>
                <w:szCs w:val="22"/>
                <w:lang w:val="bg-BG"/>
              </w:rPr>
              <w:t>Повишаване на професионалните компетенции.</w:t>
            </w:r>
          </w:p>
          <w:p w14:paraId="5445E58D" w14:textId="77777777" w:rsidR="008E4A75" w:rsidRPr="0041083E" w:rsidRDefault="008E4A75" w:rsidP="0028581A">
            <w:pPr>
              <w:pStyle w:val="NoSpacing"/>
              <w:ind w:left="0" w:right="0" w:firstLine="0"/>
              <w:rPr>
                <w:sz w:val="22"/>
                <w:szCs w:val="22"/>
                <w:lang w:val="bg-BG"/>
              </w:rPr>
            </w:pPr>
            <w:r w:rsidRPr="0041083E">
              <w:rPr>
                <w:sz w:val="22"/>
                <w:szCs w:val="22"/>
                <w:lang w:val="bg-BG"/>
              </w:rPr>
              <w:t>3.Наставничество на учители.</w:t>
            </w:r>
          </w:p>
        </w:tc>
        <w:tc>
          <w:tcPr>
            <w:tcW w:w="737" w:type="pct"/>
          </w:tcPr>
          <w:p w14:paraId="18843A87" w14:textId="77777777" w:rsidR="008E4A75" w:rsidRPr="0041083E" w:rsidRDefault="008E4A75" w:rsidP="0028581A">
            <w:pPr>
              <w:pStyle w:val="NoSpacing"/>
              <w:ind w:left="0" w:right="0" w:firstLine="0"/>
              <w:rPr>
                <w:sz w:val="22"/>
                <w:szCs w:val="22"/>
                <w:lang w:val="bg-BG"/>
              </w:rPr>
            </w:pPr>
            <w:r w:rsidRPr="0041083E">
              <w:rPr>
                <w:sz w:val="22"/>
                <w:szCs w:val="22"/>
                <w:lang w:val="bg-BG"/>
              </w:rPr>
              <w:lastRenderedPageBreak/>
              <w:t>1.Проведени</w:t>
            </w:r>
            <w:r w:rsidRPr="0041083E">
              <w:rPr>
                <w:sz w:val="22"/>
                <w:szCs w:val="22"/>
                <w:lang w:val="bg-BG"/>
              </w:rPr>
              <w:tab/>
              <w:t>обу- чения от Плана за</w:t>
            </w:r>
          </w:p>
          <w:p w14:paraId="23C5FA87" w14:textId="77777777" w:rsidR="008E4A75" w:rsidRPr="0028581A" w:rsidRDefault="008E4A75" w:rsidP="0028581A">
            <w:pPr>
              <w:pStyle w:val="NoSpacing"/>
              <w:ind w:left="0" w:right="0" w:firstLine="0"/>
              <w:rPr>
                <w:sz w:val="22"/>
                <w:szCs w:val="22"/>
              </w:rPr>
            </w:pPr>
            <w:r w:rsidRPr="0028581A">
              <w:rPr>
                <w:sz w:val="22"/>
                <w:szCs w:val="22"/>
              </w:rPr>
              <w:t>квалификация.</w:t>
            </w:r>
          </w:p>
          <w:p w14:paraId="7D28CA55" w14:textId="3E375EFE" w:rsidR="008E4A75" w:rsidRPr="0028581A" w:rsidRDefault="008E4A75" w:rsidP="0028581A">
            <w:pPr>
              <w:pStyle w:val="NoSpacing"/>
              <w:ind w:left="0" w:right="0" w:firstLine="0"/>
              <w:rPr>
                <w:sz w:val="22"/>
                <w:szCs w:val="22"/>
              </w:rPr>
            </w:pPr>
            <w:r w:rsidRPr="0028581A">
              <w:rPr>
                <w:sz w:val="22"/>
                <w:szCs w:val="22"/>
              </w:rPr>
              <w:lastRenderedPageBreak/>
              <w:t>2.</w:t>
            </w:r>
            <w:r w:rsidR="004673E6">
              <w:rPr>
                <w:sz w:val="22"/>
                <w:szCs w:val="22"/>
              </w:rPr>
              <w:t xml:space="preserve"> </w:t>
            </w:r>
            <w:r w:rsidRPr="0028581A">
              <w:rPr>
                <w:sz w:val="22"/>
                <w:szCs w:val="22"/>
              </w:rPr>
              <w:t>Мониторинг на наставничеството.</w:t>
            </w:r>
          </w:p>
        </w:tc>
        <w:tc>
          <w:tcPr>
            <w:tcW w:w="544" w:type="pct"/>
          </w:tcPr>
          <w:p w14:paraId="20E70F0C" w14:textId="77777777" w:rsidR="008E4A75" w:rsidRPr="0028581A" w:rsidRDefault="008E4A75" w:rsidP="0028581A">
            <w:pPr>
              <w:pStyle w:val="NoSpacing"/>
              <w:ind w:left="0" w:right="0" w:firstLine="0"/>
              <w:rPr>
                <w:sz w:val="22"/>
                <w:szCs w:val="22"/>
                <w:lang w:val="bg-BG"/>
              </w:rPr>
            </w:pPr>
            <w:r w:rsidRPr="0028581A">
              <w:rPr>
                <w:sz w:val="22"/>
                <w:szCs w:val="22"/>
                <w:lang w:val="bg-BG"/>
              </w:rPr>
              <w:lastRenderedPageBreak/>
              <w:t>Проведени обучения от</w:t>
            </w:r>
          </w:p>
          <w:p w14:paraId="5B39160D" w14:textId="77777777" w:rsidR="008E4A75" w:rsidRPr="0028581A" w:rsidRDefault="008E4A75" w:rsidP="0028581A">
            <w:pPr>
              <w:pStyle w:val="NoSpacing"/>
              <w:ind w:left="0" w:right="0" w:firstLine="0"/>
              <w:rPr>
                <w:sz w:val="22"/>
                <w:szCs w:val="22"/>
                <w:lang w:val="bg-BG"/>
              </w:rPr>
            </w:pPr>
            <w:r w:rsidRPr="0028581A">
              <w:rPr>
                <w:sz w:val="22"/>
                <w:szCs w:val="22"/>
                <w:lang w:val="bg-BG"/>
              </w:rPr>
              <w:t>Плана</w:t>
            </w:r>
            <w:r w:rsidRPr="0028581A">
              <w:rPr>
                <w:sz w:val="22"/>
                <w:szCs w:val="22"/>
                <w:lang w:val="bg-BG"/>
              </w:rPr>
              <w:tab/>
              <w:t xml:space="preserve">за ква-лификация на </w:t>
            </w:r>
            <w:r w:rsidRPr="0028581A">
              <w:rPr>
                <w:sz w:val="22"/>
                <w:szCs w:val="22"/>
                <w:lang w:val="bg-BG"/>
              </w:rPr>
              <w:lastRenderedPageBreak/>
              <w:t>педагогичес- ките специа</w:t>
            </w:r>
          </w:p>
          <w:p w14:paraId="380FD0A2" w14:textId="77777777" w:rsidR="008E4A75" w:rsidRPr="0028581A" w:rsidRDefault="008E4A75" w:rsidP="0028581A">
            <w:pPr>
              <w:pStyle w:val="NoSpacing"/>
              <w:ind w:left="0" w:right="0" w:firstLine="0"/>
              <w:rPr>
                <w:sz w:val="22"/>
                <w:szCs w:val="22"/>
                <w:lang w:val="bg-BG"/>
              </w:rPr>
            </w:pPr>
            <w:r w:rsidRPr="0028581A">
              <w:rPr>
                <w:sz w:val="22"/>
                <w:szCs w:val="22"/>
                <w:lang w:val="bg-BG"/>
              </w:rPr>
              <w:t>листи.Брой учители,</w:t>
            </w:r>
          </w:p>
          <w:p w14:paraId="51C39D82" w14:textId="77777777" w:rsidR="008E4A75" w:rsidRPr="0028581A" w:rsidRDefault="008E4A75" w:rsidP="0028581A">
            <w:pPr>
              <w:pStyle w:val="NoSpacing"/>
              <w:ind w:left="0" w:right="0" w:firstLine="0"/>
              <w:rPr>
                <w:sz w:val="22"/>
                <w:szCs w:val="22"/>
                <w:lang w:val="bg-BG"/>
              </w:rPr>
            </w:pPr>
            <w:r w:rsidRPr="0028581A">
              <w:rPr>
                <w:sz w:val="22"/>
                <w:szCs w:val="22"/>
                <w:lang w:val="bg-BG"/>
              </w:rPr>
              <w:t>преминали</w:t>
            </w:r>
          </w:p>
          <w:p w14:paraId="587E6914" w14:textId="77777777" w:rsidR="008E4A75" w:rsidRPr="0028581A" w:rsidRDefault="008E4A75" w:rsidP="0028581A">
            <w:pPr>
              <w:pStyle w:val="NoSpacing"/>
              <w:ind w:left="0" w:right="0" w:firstLine="0"/>
              <w:rPr>
                <w:sz w:val="22"/>
                <w:szCs w:val="22"/>
                <w:lang w:val="bg-BG"/>
              </w:rPr>
            </w:pPr>
            <w:r w:rsidRPr="0028581A">
              <w:rPr>
                <w:sz w:val="22"/>
                <w:szCs w:val="22"/>
                <w:lang w:val="bg-BG"/>
              </w:rPr>
              <w:t>обучения.</w:t>
            </w:r>
          </w:p>
        </w:tc>
        <w:tc>
          <w:tcPr>
            <w:tcW w:w="588" w:type="pct"/>
          </w:tcPr>
          <w:p w14:paraId="049210D7" w14:textId="033A266C" w:rsidR="008E4A75" w:rsidRPr="0028581A" w:rsidRDefault="00E3031C" w:rsidP="0028581A">
            <w:pPr>
              <w:pStyle w:val="NoSpacing"/>
              <w:ind w:left="0" w:right="0" w:firstLine="0"/>
              <w:rPr>
                <w:sz w:val="22"/>
                <w:szCs w:val="22"/>
                <w:lang w:val="bg-BG"/>
              </w:rPr>
            </w:pPr>
            <w:r>
              <w:rPr>
                <w:sz w:val="22"/>
                <w:szCs w:val="22"/>
                <w:lang w:val="bg-BG"/>
              </w:rPr>
              <w:lastRenderedPageBreak/>
              <w:t xml:space="preserve">Проведени обучения от Плана </w:t>
            </w:r>
            <w:r w:rsidR="008E4A75" w:rsidRPr="0028581A">
              <w:rPr>
                <w:sz w:val="22"/>
                <w:szCs w:val="22"/>
                <w:lang w:val="bg-BG"/>
              </w:rPr>
              <w:t>за ква лифи</w:t>
            </w:r>
            <w:r>
              <w:rPr>
                <w:sz w:val="22"/>
                <w:szCs w:val="22"/>
                <w:lang w:val="bg-BG"/>
              </w:rPr>
              <w:t xml:space="preserve">кация на педагоги- </w:t>
            </w:r>
            <w:r>
              <w:rPr>
                <w:sz w:val="22"/>
                <w:szCs w:val="22"/>
                <w:lang w:val="bg-BG"/>
              </w:rPr>
              <w:lastRenderedPageBreak/>
              <w:t>ческите спе</w:t>
            </w:r>
            <w:r w:rsidR="008E4A75" w:rsidRPr="0028581A">
              <w:rPr>
                <w:sz w:val="22"/>
                <w:szCs w:val="22"/>
                <w:lang w:val="bg-BG"/>
              </w:rPr>
              <w:t>циа</w:t>
            </w:r>
            <w:r>
              <w:rPr>
                <w:sz w:val="22"/>
                <w:szCs w:val="22"/>
                <w:lang w:val="bg-BG"/>
              </w:rPr>
              <w:t xml:space="preserve">- </w:t>
            </w:r>
            <w:r w:rsidR="008E4A75" w:rsidRPr="0028581A">
              <w:rPr>
                <w:sz w:val="22"/>
                <w:szCs w:val="22"/>
                <w:lang w:val="bg-BG"/>
              </w:rPr>
              <w:t>листи.</w:t>
            </w:r>
          </w:p>
        </w:tc>
        <w:tc>
          <w:tcPr>
            <w:tcW w:w="430" w:type="pct"/>
          </w:tcPr>
          <w:p w14:paraId="729CC325"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lastRenderedPageBreak/>
              <w:t>Директор ЗДУД</w:t>
            </w:r>
          </w:p>
          <w:p w14:paraId="02F767BE"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ЗДАСД</w:t>
            </w:r>
          </w:p>
          <w:p w14:paraId="68539CE4"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lastRenderedPageBreak/>
              <w:t>Педагоги- чески екип</w:t>
            </w:r>
          </w:p>
        </w:tc>
      </w:tr>
      <w:tr w:rsidR="008E4A75" w:rsidRPr="0041083E" w14:paraId="7D9437FE" w14:textId="77777777" w:rsidTr="004F4EF1">
        <w:trPr>
          <w:trHeight w:val="416"/>
        </w:trPr>
        <w:tc>
          <w:tcPr>
            <w:tcW w:w="5000" w:type="pct"/>
            <w:gridSpan w:val="9"/>
            <w:shd w:val="clear" w:color="auto" w:fill="F2F2F2" w:themeFill="background1" w:themeFillShade="F2"/>
          </w:tcPr>
          <w:p w14:paraId="029DDF82" w14:textId="77777777" w:rsidR="008E4A75" w:rsidRPr="0028581A" w:rsidRDefault="008E4A75" w:rsidP="0028581A">
            <w:pPr>
              <w:pStyle w:val="NoSpacing"/>
              <w:ind w:left="0" w:right="0" w:firstLine="0"/>
              <w:rPr>
                <w:b/>
                <w:spacing w:val="-2"/>
                <w:sz w:val="22"/>
                <w:szCs w:val="22"/>
                <w:lang w:val="bg-BG"/>
              </w:rPr>
            </w:pPr>
            <w:r w:rsidRPr="0028581A">
              <w:rPr>
                <w:b/>
                <w:spacing w:val="-2"/>
                <w:sz w:val="22"/>
                <w:szCs w:val="22"/>
                <w:lang w:val="bg-BG"/>
              </w:rPr>
              <w:lastRenderedPageBreak/>
              <w:t>Приоритетна област 2.Патриотично възпитание, формиране на национално самосъзнание и общочовешки ценности на децата и учениците</w:t>
            </w:r>
          </w:p>
        </w:tc>
      </w:tr>
      <w:tr w:rsidR="008E4A75" w:rsidRPr="0041083E" w14:paraId="20484D19" w14:textId="77777777" w:rsidTr="004F4EF1">
        <w:trPr>
          <w:trHeight w:val="416"/>
        </w:trPr>
        <w:tc>
          <w:tcPr>
            <w:tcW w:w="5000" w:type="pct"/>
            <w:gridSpan w:val="9"/>
            <w:shd w:val="clear" w:color="auto" w:fill="F2F2F2" w:themeFill="background1" w:themeFillShade="F2"/>
          </w:tcPr>
          <w:p w14:paraId="3A350D34" w14:textId="77777777" w:rsidR="008E4A75" w:rsidRPr="0028581A" w:rsidRDefault="008E4A75" w:rsidP="0028581A">
            <w:pPr>
              <w:pStyle w:val="NoSpacing"/>
              <w:ind w:left="0" w:right="0" w:firstLine="0"/>
              <w:rPr>
                <w:b/>
                <w:spacing w:val="-2"/>
                <w:sz w:val="22"/>
                <w:szCs w:val="22"/>
                <w:lang w:val="bg-BG"/>
              </w:rPr>
            </w:pPr>
            <w:r w:rsidRPr="0028581A">
              <w:rPr>
                <w:b/>
                <w:spacing w:val="-2"/>
                <w:sz w:val="22"/>
                <w:szCs w:val="22"/>
                <w:lang w:val="bg-BG"/>
              </w:rPr>
              <w:t>Оперативна цел 2.1. Дейности за формиране на патриотично възпитание</w:t>
            </w:r>
          </w:p>
        </w:tc>
      </w:tr>
      <w:tr w:rsidR="008E4A75" w:rsidRPr="001439D4" w14:paraId="6F649435" w14:textId="77777777" w:rsidTr="008E4A75">
        <w:trPr>
          <w:trHeight w:val="978"/>
        </w:trPr>
        <w:tc>
          <w:tcPr>
            <w:tcW w:w="873" w:type="pct"/>
          </w:tcPr>
          <w:p w14:paraId="10C27D52" w14:textId="77777777" w:rsidR="008E4A75" w:rsidRPr="0028581A" w:rsidRDefault="008E4A75" w:rsidP="0028581A">
            <w:pPr>
              <w:pStyle w:val="NoSpacing"/>
              <w:ind w:left="0" w:right="0" w:firstLine="0"/>
              <w:rPr>
                <w:sz w:val="22"/>
                <w:szCs w:val="22"/>
                <w:lang w:val="bg-BG"/>
              </w:rPr>
            </w:pPr>
            <w:r w:rsidRPr="0028581A">
              <w:rPr>
                <w:sz w:val="22"/>
                <w:szCs w:val="22"/>
                <w:lang w:val="bg-BG"/>
              </w:rPr>
              <w:t>2.1.1. Участие в дейности, свързани с почитане на българската история, култура и образование</w:t>
            </w:r>
          </w:p>
        </w:tc>
        <w:tc>
          <w:tcPr>
            <w:tcW w:w="521" w:type="pct"/>
            <w:gridSpan w:val="2"/>
          </w:tcPr>
          <w:p w14:paraId="104E5FF9" w14:textId="77777777" w:rsidR="008E4A75" w:rsidRPr="0028581A" w:rsidRDefault="008E4A75" w:rsidP="0028581A">
            <w:pPr>
              <w:pStyle w:val="NoSpacing"/>
              <w:ind w:left="0" w:right="0" w:firstLine="0"/>
              <w:rPr>
                <w:spacing w:val="-2"/>
                <w:sz w:val="22"/>
                <w:szCs w:val="22"/>
              </w:rPr>
            </w:pPr>
            <w:r w:rsidRPr="0028581A">
              <w:rPr>
                <w:spacing w:val="-2"/>
                <w:sz w:val="22"/>
                <w:szCs w:val="22"/>
              </w:rPr>
              <w:t>Не се изисква</w:t>
            </w:r>
          </w:p>
        </w:tc>
        <w:tc>
          <w:tcPr>
            <w:tcW w:w="498" w:type="pct"/>
          </w:tcPr>
          <w:p w14:paraId="29C49B3D" w14:textId="7152CF24" w:rsidR="008E4A75" w:rsidRPr="00E3031C" w:rsidRDefault="00E3031C" w:rsidP="0028581A">
            <w:pPr>
              <w:pStyle w:val="NoSpacing"/>
              <w:ind w:left="0" w:right="0" w:firstLine="0"/>
              <w:rPr>
                <w:sz w:val="22"/>
                <w:szCs w:val="22"/>
                <w:lang w:val="bg-BG"/>
              </w:rPr>
            </w:pPr>
            <w:r>
              <w:rPr>
                <w:sz w:val="22"/>
                <w:szCs w:val="22"/>
                <w:lang w:val="bg-BG"/>
              </w:rPr>
              <w:t>ежегодно</w:t>
            </w:r>
          </w:p>
          <w:p w14:paraId="76844D72" w14:textId="710926EA" w:rsidR="008E4A75" w:rsidRPr="00E3031C" w:rsidRDefault="008E4A75" w:rsidP="0028581A">
            <w:pPr>
              <w:pStyle w:val="NoSpacing"/>
              <w:ind w:left="0" w:right="0" w:firstLine="0"/>
              <w:rPr>
                <w:sz w:val="22"/>
                <w:szCs w:val="22"/>
                <w:lang w:val="bg-BG"/>
              </w:rPr>
            </w:pPr>
          </w:p>
        </w:tc>
        <w:tc>
          <w:tcPr>
            <w:tcW w:w="809" w:type="pct"/>
          </w:tcPr>
          <w:p w14:paraId="4C9C09E5" w14:textId="33FAC4D8"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Формиране на национална принадлежност, достойнство и гордост</w:t>
            </w:r>
          </w:p>
        </w:tc>
        <w:tc>
          <w:tcPr>
            <w:tcW w:w="737" w:type="pct"/>
          </w:tcPr>
          <w:p w14:paraId="19347D38" w14:textId="77777777" w:rsidR="008E4A75" w:rsidRPr="0028581A" w:rsidRDefault="008E4A75" w:rsidP="0028581A">
            <w:pPr>
              <w:pStyle w:val="NoSpacing"/>
              <w:ind w:left="0" w:right="0" w:firstLine="0"/>
              <w:rPr>
                <w:sz w:val="22"/>
                <w:szCs w:val="22"/>
              </w:rPr>
            </w:pPr>
            <w:r w:rsidRPr="0028581A">
              <w:rPr>
                <w:sz w:val="22"/>
                <w:szCs w:val="22"/>
              </w:rPr>
              <w:t>Брой събития</w:t>
            </w:r>
          </w:p>
        </w:tc>
        <w:tc>
          <w:tcPr>
            <w:tcW w:w="544" w:type="pct"/>
          </w:tcPr>
          <w:p w14:paraId="0DB49DD2" w14:textId="77777777" w:rsidR="008E4A75" w:rsidRPr="0028581A" w:rsidRDefault="008E4A75" w:rsidP="0028581A">
            <w:pPr>
              <w:pStyle w:val="NoSpacing"/>
              <w:ind w:left="0" w:right="0" w:firstLine="0"/>
              <w:rPr>
                <w:sz w:val="22"/>
                <w:szCs w:val="22"/>
              </w:rPr>
            </w:pPr>
            <w:r w:rsidRPr="0028581A">
              <w:rPr>
                <w:sz w:val="22"/>
                <w:szCs w:val="22"/>
              </w:rPr>
              <w:t>2</w:t>
            </w:r>
          </w:p>
        </w:tc>
        <w:tc>
          <w:tcPr>
            <w:tcW w:w="588" w:type="pct"/>
          </w:tcPr>
          <w:p w14:paraId="651737E9" w14:textId="77777777" w:rsidR="008E4A75" w:rsidRPr="0028581A" w:rsidRDefault="008E4A75" w:rsidP="0028581A">
            <w:pPr>
              <w:pStyle w:val="NoSpacing"/>
              <w:ind w:left="0" w:right="0" w:firstLine="0"/>
              <w:rPr>
                <w:sz w:val="22"/>
                <w:szCs w:val="22"/>
              </w:rPr>
            </w:pPr>
            <w:r w:rsidRPr="0028581A">
              <w:rPr>
                <w:sz w:val="22"/>
                <w:szCs w:val="22"/>
              </w:rPr>
              <w:t>5</w:t>
            </w:r>
          </w:p>
        </w:tc>
        <w:tc>
          <w:tcPr>
            <w:tcW w:w="430" w:type="pct"/>
          </w:tcPr>
          <w:p w14:paraId="46C8CF71"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20CB0E2D"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28EB8BF2"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1439D4" w14:paraId="037552B3" w14:textId="77777777" w:rsidTr="008E4A75">
        <w:trPr>
          <w:trHeight w:val="978"/>
        </w:trPr>
        <w:tc>
          <w:tcPr>
            <w:tcW w:w="873" w:type="pct"/>
          </w:tcPr>
          <w:p w14:paraId="0096B888" w14:textId="77777777" w:rsidR="008E4A75" w:rsidRPr="0028581A" w:rsidRDefault="008E4A75" w:rsidP="0028581A">
            <w:pPr>
              <w:pStyle w:val="NoSpacing"/>
              <w:ind w:left="0" w:right="0" w:firstLine="0"/>
              <w:rPr>
                <w:sz w:val="22"/>
                <w:szCs w:val="22"/>
                <w:lang w:val="bg-BG"/>
              </w:rPr>
            </w:pPr>
            <w:r w:rsidRPr="0028581A">
              <w:rPr>
                <w:sz w:val="22"/>
                <w:szCs w:val="22"/>
                <w:lang w:val="bg-BG"/>
              </w:rPr>
              <w:t>2.1.2. Отбелязване на националния празник, официалните и училищните празници</w:t>
            </w:r>
          </w:p>
        </w:tc>
        <w:tc>
          <w:tcPr>
            <w:tcW w:w="521" w:type="pct"/>
            <w:gridSpan w:val="2"/>
          </w:tcPr>
          <w:p w14:paraId="3131F5E0" w14:textId="77777777" w:rsidR="008E4A75" w:rsidRPr="0028581A" w:rsidRDefault="008E4A75" w:rsidP="0028581A">
            <w:pPr>
              <w:pStyle w:val="NoSpacing"/>
              <w:ind w:left="0" w:right="0" w:firstLine="0"/>
              <w:rPr>
                <w:spacing w:val="-2"/>
                <w:sz w:val="22"/>
                <w:szCs w:val="22"/>
              </w:rPr>
            </w:pPr>
            <w:r w:rsidRPr="0028581A">
              <w:rPr>
                <w:spacing w:val="-2"/>
                <w:sz w:val="22"/>
                <w:szCs w:val="22"/>
              </w:rPr>
              <w:t>Не се изисква</w:t>
            </w:r>
          </w:p>
        </w:tc>
        <w:tc>
          <w:tcPr>
            <w:tcW w:w="498" w:type="pct"/>
          </w:tcPr>
          <w:p w14:paraId="298A12B4" w14:textId="3AED5E18" w:rsidR="008E4A75" w:rsidRPr="00E3031C" w:rsidRDefault="00E3031C" w:rsidP="0028581A">
            <w:pPr>
              <w:pStyle w:val="NoSpacing"/>
              <w:ind w:left="0" w:right="0" w:firstLine="0"/>
              <w:rPr>
                <w:sz w:val="22"/>
                <w:szCs w:val="22"/>
                <w:lang w:val="bg-BG"/>
              </w:rPr>
            </w:pPr>
            <w:r>
              <w:rPr>
                <w:sz w:val="22"/>
                <w:szCs w:val="22"/>
                <w:lang w:val="bg-BG"/>
              </w:rPr>
              <w:t>ежегодно</w:t>
            </w:r>
          </w:p>
        </w:tc>
        <w:tc>
          <w:tcPr>
            <w:tcW w:w="809" w:type="pct"/>
          </w:tcPr>
          <w:p w14:paraId="30FC4089" w14:textId="5DA4D8EF"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Формиране на национално самосъзнание и чувство за принадлежност</w:t>
            </w:r>
          </w:p>
        </w:tc>
        <w:tc>
          <w:tcPr>
            <w:tcW w:w="737" w:type="pct"/>
          </w:tcPr>
          <w:p w14:paraId="584483A3" w14:textId="77777777" w:rsidR="008E4A75" w:rsidRPr="0028581A" w:rsidRDefault="008E4A75" w:rsidP="0028581A">
            <w:pPr>
              <w:pStyle w:val="NoSpacing"/>
              <w:ind w:left="0" w:right="0" w:firstLine="0"/>
              <w:rPr>
                <w:sz w:val="22"/>
                <w:szCs w:val="22"/>
              </w:rPr>
            </w:pPr>
            <w:r w:rsidRPr="0028581A">
              <w:rPr>
                <w:sz w:val="22"/>
                <w:szCs w:val="22"/>
              </w:rPr>
              <w:t>Брой събития</w:t>
            </w:r>
          </w:p>
        </w:tc>
        <w:tc>
          <w:tcPr>
            <w:tcW w:w="544" w:type="pct"/>
          </w:tcPr>
          <w:p w14:paraId="577AE313" w14:textId="77777777" w:rsidR="008E4A75" w:rsidRPr="0028581A" w:rsidRDefault="008E4A75" w:rsidP="0028581A">
            <w:pPr>
              <w:pStyle w:val="NoSpacing"/>
              <w:ind w:left="0" w:right="0" w:firstLine="0"/>
              <w:rPr>
                <w:sz w:val="22"/>
                <w:szCs w:val="22"/>
              </w:rPr>
            </w:pPr>
            <w:r w:rsidRPr="0028581A">
              <w:rPr>
                <w:sz w:val="22"/>
                <w:szCs w:val="22"/>
              </w:rPr>
              <w:t>4</w:t>
            </w:r>
          </w:p>
        </w:tc>
        <w:tc>
          <w:tcPr>
            <w:tcW w:w="588" w:type="pct"/>
          </w:tcPr>
          <w:p w14:paraId="20662818" w14:textId="77777777" w:rsidR="008E4A75" w:rsidRPr="0028581A" w:rsidRDefault="008E4A75" w:rsidP="0028581A">
            <w:pPr>
              <w:pStyle w:val="NoSpacing"/>
              <w:ind w:left="0" w:right="0" w:firstLine="0"/>
              <w:rPr>
                <w:sz w:val="22"/>
                <w:szCs w:val="22"/>
              </w:rPr>
            </w:pPr>
            <w:r w:rsidRPr="0028581A">
              <w:rPr>
                <w:sz w:val="22"/>
                <w:szCs w:val="22"/>
              </w:rPr>
              <w:t>6</w:t>
            </w:r>
          </w:p>
        </w:tc>
        <w:tc>
          <w:tcPr>
            <w:tcW w:w="430" w:type="pct"/>
          </w:tcPr>
          <w:p w14:paraId="0A1CF28B"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13917F76"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4FD397D9"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1439D4" w14:paraId="45337ED3" w14:textId="77777777" w:rsidTr="008E4A75">
        <w:trPr>
          <w:trHeight w:val="978"/>
        </w:trPr>
        <w:tc>
          <w:tcPr>
            <w:tcW w:w="873" w:type="pct"/>
          </w:tcPr>
          <w:p w14:paraId="46F261F6" w14:textId="77777777" w:rsidR="008E4A75" w:rsidRPr="0028581A" w:rsidRDefault="008E4A75" w:rsidP="0028581A">
            <w:pPr>
              <w:pStyle w:val="NoSpacing"/>
              <w:ind w:left="0" w:right="0" w:firstLine="0"/>
              <w:rPr>
                <w:sz w:val="22"/>
                <w:szCs w:val="22"/>
                <w:lang w:val="bg-BG"/>
              </w:rPr>
            </w:pPr>
            <w:r w:rsidRPr="0028581A">
              <w:rPr>
                <w:sz w:val="22"/>
                <w:szCs w:val="22"/>
                <w:lang w:val="bg-BG"/>
              </w:rPr>
              <w:t>2.1.3. Развитие на интереса към българските народно творчество и занаяти</w:t>
            </w:r>
          </w:p>
        </w:tc>
        <w:tc>
          <w:tcPr>
            <w:tcW w:w="521" w:type="pct"/>
            <w:gridSpan w:val="2"/>
          </w:tcPr>
          <w:p w14:paraId="5BA4F867" w14:textId="77777777" w:rsidR="008E4A75" w:rsidRPr="0028581A" w:rsidRDefault="008E4A75" w:rsidP="0028581A">
            <w:pPr>
              <w:pStyle w:val="NoSpacing"/>
              <w:ind w:left="0" w:right="0" w:firstLine="0"/>
              <w:rPr>
                <w:spacing w:val="-2"/>
                <w:sz w:val="22"/>
                <w:szCs w:val="22"/>
              </w:rPr>
            </w:pPr>
            <w:r w:rsidRPr="0028581A">
              <w:rPr>
                <w:spacing w:val="-2"/>
                <w:sz w:val="22"/>
                <w:szCs w:val="22"/>
              </w:rPr>
              <w:t>Не се изисква</w:t>
            </w:r>
          </w:p>
        </w:tc>
        <w:tc>
          <w:tcPr>
            <w:tcW w:w="498" w:type="pct"/>
          </w:tcPr>
          <w:p w14:paraId="6E95955D" w14:textId="0F280ED1" w:rsidR="008E4A75" w:rsidRPr="00E3031C" w:rsidRDefault="00E3031C" w:rsidP="0028581A">
            <w:pPr>
              <w:pStyle w:val="NoSpacing"/>
              <w:ind w:left="0" w:right="0" w:firstLine="0"/>
              <w:rPr>
                <w:sz w:val="22"/>
                <w:szCs w:val="22"/>
                <w:lang w:val="bg-BG"/>
              </w:rPr>
            </w:pPr>
            <w:r>
              <w:rPr>
                <w:sz w:val="22"/>
                <w:szCs w:val="22"/>
                <w:lang w:val="bg-BG"/>
              </w:rPr>
              <w:t>ежегодно</w:t>
            </w:r>
          </w:p>
        </w:tc>
        <w:tc>
          <w:tcPr>
            <w:tcW w:w="809" w:type="pct"/>
          </w:tcPr>
          <w:p w14:paraId="7B8FF3FD" w14:textId="175A40E8" w:rsidR="008E4A75" w:rsidRPr="0041083E" w:rsidRDefault="003C5750" w:rsidP="0028581A">
            <w:pPr>
              <w:pStyle w:val="NoSpacing"/>
              <w:ind w:left="0" w:right="0" w:firstLine="0"/>
              <w:rPr>
                <w:sz w:val="22"/>
                <w:szCs w:val="22"/>
                <w:lang w:val="bg-BG"/>
              </w:rPr>
            </w:pPr>
            <w:r>
              <w:rPr>
                <w:sz w:val="22"/>
                <w:szCs w:val="22"/>
                <w:lang w:val="bg-BG"/>
              </w:rPr>
              <w:t>1.</w:t>
            </w:r>
            <w:r w:rsidR="008E4A75" w:rsidRPr="0041083E">
              <w:rPr>
                <w:sz w:val="22"/>
                <w:szCs w:val="22"/>
                <w:lang w:val="bg-BG"/>
              </w:rPr>
              <w:t>Формиране на</w:t>
            </w:r>
          </w:p>
          <w:p w14:paraId="5C901DA1" w14:textId="77777777" w:rsidR="008E4A75" w:rsidRPr="0041083E" w:rsidRDefault="008E4A75" w:rsidP="0028581A">
            <w:pPr>
              <w:pStyle w:val="NoSpacing"/>
              <w:ind w:left="0" w:right="0" w:firstLine="0"/>
              <w:rPr>
                <w:sz w:val="22"/>
                <w:szCs w:val="22"/>
                <w:lang w:val="bg-BG"/>
              </w:rPr>
            </w:pPr>
            <w:r w:rsidRPr="0041083E">
              <w:rPr>
                <w:sz w:val="22"/>
                <w:szCs w:val="22"/>
                <w:lang w:val="bg-BG"/>
              </w:rPr>
              <w:t>устойчив интерес към</w:t>
            </w:r>
          </w:p>
          <w:p w14:paraId="1FCD98E9" w14:textId="77777777" w:rsidR="008E4A75" w:rsidRPr="0041083E" w:rsidRDefault="008E4A75" w:rsidP="0028581A">
            <w:pPr>
              <w:pStyle w:val="NoSpacing"/>
              <w:ind w:left="0" w:right="0" w:firstLine="0"/>
              <w:rPr>
                <w:sz w:val="22"/>
                <w:szCs w:val="22"/>
                <w:lang w:val="bg-BG"/>
              </w:rPr>
            </w:pPr>
            <w:r w:rsidRPr="0041083E">
              <w:rPr>
                <w:sz w:val="22"/>
                <w:szCs w:val="22"/>
                <w:lang w:val="bg-BG"/>
              </w:rPr>
              <w:t>традициите.</w:t>
            </w:r>
          </w:p>
        </w:tc>
        <w:tc>
          <w:tcPr>
            <w:tcW w:w="737" w:type="pct"/>
          </w:tcPr>
          <w:p w14:paraId="2D6FD9F1" w14:textId="77777777" w:rsidR="008E4A75" w:rsidRPr="0028581A" w:rsidRDefault="008E4A75" w:rsidP="0028581A">
            <w:pPr>
              <w:pStyle w:val="NoSpacing"/>
              <w:ind w:left="0" w:right="0" w:firstLine="0"/>
              <w:rPr>
                <w:sz w:val="22"/>
                <w:szCs w:val="22"/>
              </w:rPr>
            </w:pPr>
            <w:r w:rsidRPr="0028581A">
              <w:rPr>
                <w:sz w:val="22"/>
                <w:szCs w:val="22"/>
              </w:rPr>
              <w:t>Брой събития</w:t>
            </w:r>
          </w:p>
        </w:tc>
        <w:tc>
          <w:tcPr>
            <w:tcW w:w="544" w:type="pct"/>
          </w:tcPr>
          <w:p w14:paraId="3708CE57" w14:textId="77777777" w:rsidR="008E4A75" w:rsidRPr="0028581A" w:rsidRDefault="008E4A75" w:rsidP="0028581A">
            <w:pPr>
              <w:pStyle w:val="NoSpacing"/>
              <w:ind w:left="0" w:right="0" w:firstLine="0"/>
              <w:rPr>
                <w:sz w:val="22"/>
                <w:szCs w:val="22"/>
              </w:rPr>
            </w:pPr>
            <w:r w:rsidRPr="0028581A">
              <w:rPr>
                <w:sz w:val="22"/>
                <w:szCs w:val="22"/>
              </w:rPr>
              <w:t>1</w:t>
            </w:r>
          </w:p>
        </w:tc>
        <w:tc>
          <w:tcPr>
            <w:tcW w:w="588" w:type="pct"/>
          </w:tcPr>
          <w:p w14:paraId="67E0A6A3" w14:textId="77777777" w:rsidR="008E4A75" w:rsidRPr="0028581A" w:rsidRDefault="008E4A75" w:rsidP="0028581A">
            <w:pPr>
              <w:pStyle w:val="NoSpacing"/>
              <w:ind w:left="0" w:right="0" w:firstLine="0"/>
              <w:rPr>
                <w:sz w:val="22"/>
                <w:szCs w:val="22"/>
              </w:rPr>
            </w:pPr>
            <w:r w:rsidRPr="0028581A">
              <w:rPr>
                <w:sz w:val="22"/>
                <w:szCs w:val="22"/>
              </w:rPr>
              <w:t>2</w:t>
            </w:r>
          </w:p>
        </w:tc>
        <w:tc>
          <w:tcPr>
            <w:tcW w:w="430" w:type="pct"/>
          </w:tcPr>
          <w:p w14:paraId="30659C8C" w14:textId="77777777" w:rsidR="008E4A75" w:rsidRPr="0028581A" w:rsidRDefault="008E4A75" w:rsidP="0028581A">
            <w:pPr>
              <w:pStyle w:val="NoSpacing"/>
              <w:ind w:left="0" w:right="0" w:firstLine="0"/>
              <w:rPr>
                <w:spacing w:val="-2"/>
                <w:sz w:val="22"/>
                <w:szCs w:val="22"/>
              </w:rPr>
            </w:pPr>
            <w:r w:rsidRPr="0028581A">
              <w:rPr>
                <w:spacing w:val="-2"/>
                <w:sz w:val="22"/>
                <w:szCs w:val="22"/>
              </w:rPr>
              <w:t>Учители НЕ, ПГЕ и ГЕ</w:t>
            </w:r>
          </w:p>
        </w:tc>
      </w:tr>
      <w:tr w:rsidR="008E4A75" w:rsidRPr="001439D4" w14:paraId="70F56926" w14:textId="77777777" w:rsidTr="004F4EF1">
        <w:trPr>
          <w:trHeight w:val="246"/>
        </w:trPr>
        <w:tc>
          <w:tcPr>
            <w:tcW w:w="5000" w:type="pct"/>
            <w:gridSpan w:val="9"/>
            <w:shd w:val="clear" w:color="auto" w:fill="F2F2F2" w:themeFill="background1" w:themeFillShade="F2"/>
          </w:tcPr>
          <w:p w14:paraId="639547EE" w14:textId="77777777" w:rsidR="008E4A75" w:rsidRPr="0028581A" w:rsidRDefault="008E4A75" w:rsidP="0028581A">
            <w:pPr>
              <w:pStyle w:val="NoSpacing"/>
              <w:ind w:left="0" w:right="0" w:firstLine="0"/>
              <w:rPr>
                <w:b/>
                <w:spacing w:val="-2"/>
                <w:sz w:val="22"/>
                <w:szCs w:val="22"/>
                <w:lang w:val="bg-BG"/>
              </w:rPr>
            </w:pPr>
            <w:r w:rsidRPr="0028581A">
              <w:rPr>
                <w:b/>
                <w:spacing w:val="-2"/>
                <w:sz w:val="22"/>
                <w:szCs w:val="22"/>
                <w:lang w:val="bg-BG"/>
              </w:rPr>
              <w:t>Приоритетна област 3. Осигуряване на условия за физическа активност и участие в спортни дейности</w:t>
            </w:r>
          </w:p>
        </w:tc>
      </w:tr>
      <w:tr w:rsidR="008E4A75" w:rsidRPr="001439D4" w14:paraId="6A535DAF" w14:textId="77777777" w:rsidTr="004F4EF1">
        <w:trPr>
          <w:trHeight w:val="246"/>
        </w:trPr>
        <w:tc>
          <w:tcPr>
            <w:tcW w:w="5000" w:type="pct"/>
            <w:gridSpan w:val="9"/>
            <w:shd w:val="clear" w:color="auto" w:fill="F2F2F2" w:themeFill="background1" w:themeFillShade="F2"/>
          </w:tcPr>
          <w:p w14:paraId="11CFC208" w14:textId="77777777" w:rsidR="008E4A75" w:rsidRPr="0028581A" w:rsidRDefault="008E4A75" w:rsidP="0028581A">
            <w:pPr>
              <w:pStyle w:val="NoSpacing"/>
              <w:ind w:left="0" w:right="0" w:firstLine="0"/>
              <w:rPr>
                <w:b/>
                <w:spacing w:val="-2"/>
                <w:sz w:val="22"/>
                <w:szCs w:val="22"/>
                <w:lang w:val="bg-BG"/>
              </w:rPr>
            </w:pPr>
            <w:r w:rsidRPr="0028581A">
              <w:rPr>
                <w:b/>
                <w:spacing w:val="-2"/>
                <w:sz w:val="22"/>
                <w:szCs w:val="22"/>
                <w:lang w:val="bg-BG"/>
              </w:rPr>
              <w:t>Оперативна цел 3.1 Развитие на интереса към различни видове спортни дейности</w:t>
            </w:r>
          </w:p>
        </w:tc>
      </w:tr>
      <w:tr w:rsidR="008E4A75" w:rsidRPr="004F4EF1" w14:paraId="5E0A3FAD" w14:textId="77777777" w:rsidTr="008E4A75">
        <w:trPr>
          <w:trHeight w:val="978"/>
        </w:trPr>
        <w:tc>
          <w:tcPr>
            <w:tcW w:w="873" w:type="pct"/>
          </w:tcPr>
          <w:p w14:paraId="1B3DE5EF" w14:textId="77777777" w:rsidR="008E4A75" w:rsidRPr="0028581A" w:rsidRDefault="008E4A75" w:rsidP="0028581A">
            <w:pPr>
              <w:pStyle w:val="NoSpacing"/>
              <w:ind w:left="0" w:right="0" w:firstLine="0"/>
              <w:rPr>
                <w:sz w:val="22"/>
                <w:szCs w:val="22"/>
                <w:lang w:val="bg-BG"/>
              </w:rPr>
            </w:pPr>
            <w:r w:rsidRPr="0028581A">
              <w:rPr>
                <w:sz w:val="22"/>
                <w:szCs w:val="22"/>
                <w:lang w:val="bg-BG"/>
              </w:rPr>
              <w:t>3.1.1. Организиране на</w:t>
            </w:r>
          </w:p>
          <w:p w14:paraId="30AAAFC2" w14:textId="77777777" w:rsidR="008E4A75" w:rsidRPr="0028581A" w:rsidRDefault="008E4A75" w:rsidP="0028581A">
            <w:pPr>
              <w:pStyle w:val="NoSpacing"/>
              <w:ind w:left="0" w:right="0" w:firstLine="0"/>
              <w:rPr>
                <w:sz w:val="22"/>
                <w:szCs w:val="22"/>
                <w:lang w:val="bg-BG"/>
              </w:rPr>
            </w:pPr>
            <w:r w:rsidRPr="0028581A">
              <w:rPr>
                <w:sz w:val="22"/>
                <w:szCs w:val="22"/>
                <w:lang w:val="bg-BG"/>
              </w:rPr>
              <w:t>допълнителни спортни</w:t>
            </w:r>
          </w:p>
          <w:p w14:paraId="1F256638" w14:textId="77777777" w:rsidR="008E4A75" w:rsidRPr="0028581A" w:rsidRDefault="008E4A75" w:rsidP="0028581A">
            <w:pPr>
              <w:pStyle w:val="NoSpacing"/>
              <w:ind w:left="0" w:right="0" w:firstLine="0"/>
              <w:rPr>
                <w:sz w:val="22"/>
                <w:szCs w:val="22"/>
                <w:lang w:val="bg-BG"/>
              </w:rPr>
            </w:pPr>
            <w:r w:rsidRPr="0028581A">
              <w:rPr>
                <w:sz w:val="22"/>
                <w:szCs w:val="22"/>
                <w:lang w:val="bg-BG"/>
              </w:rPr>
              <w:t>занимания за учениците</w:t>
            </w:r>
          </w:p>
        </w:tc>
        <w:tc>
          <w:tcPr>
            <w:tcW w:w="521" w:type="pct"/>
            <w:gridSpan w:val="2"/>
          </w:tcPr>
          <w:p w14:paraId="3D8EBF1A" w14:textId="514ADE5F" w:rsidR="008E4A75" w:rsidRPr="003C5750" w:rsidRDefault="003C5750" w:rsidP="0028581A">
            <w:pPr>
              <w:pStyle w:val="NoSpacing"/>
              <w:ind w:left="0" w:right="0" w:firstLine="0"/>
              <w:rPr>
                <w:spacing w:val="-2"/>
                <w:sz w:val="22"/>
                <w:szCs w:val="22"/>
                <w:lang w:val="bg-BG"/>
              </w:rPr>
            </w:pPr>
            <w:r>
              <w:rPr>
                <w:spacing w:val="-2"/>
                <w:sz w:val="22"/>
                <w:szCs w:val="22"/>
                <w:lang w:val="bg-BG"/>
              </w:rPr>
              <w:t>Бюджет на училището</w:t>
            </w:r>
          </w:p>
        </w:tc>
        <w:tc>
          <w:tcPr>
            <w:tcW w:w="498" w:type="pct"/>
          </w:tcPr>
          <w:p w14:paraId="28460C68" w14:textId="77777777" w:rsidR="008E4A75" w:rsidRPr="0041083E" w:rsidRDefault="008E4A75" w:rsidP="0028581A">
            <w:pPr>
              <w:pStyle w:val="NoSpacing"/>
              <w:ind w:left="0" w:right="0" w:firstLine="0"/>
              <w:rPr>
                <w:sz w:val="22"/>
                <w:szCs w:val="22"/>
                <w:lang w:val="bg-BG"/>
              </w:rPr>
            </w:pPr>
            <w:r w:rsidRPr="0041083E">
              <w:rPr>
                <w:sz w:val="22"/>
                <w:szCs w:val="22"/>
                <w:lang w:val="bg-BG"/>
              </w:rPr>
              <w:t>Октомври</w:t>
            </w:r>
          </w:p>
          <w:p w14:paraId="2256C1F5" w14:textId="77777777" w:rsidR="008E4A75" w:rsidRPr="0041083E" w:rsidRDefault="008E4A75" w:rsidP="0028581A">
            <w:pPr>
              <w:pStyle w:val="NoSpacing"/>
              <w:ind w:left="0" w:right="0" w:firstLine="0"/>
              <w:rPr>
                <w:sz w:val="22"/>
                <w:szCs w:val="22"/>
                <w:lang w:val="bg-BG"/>
              </w:rPr>
            </w:pPr>
            <w:r w:rsidRPr="0041083E">
              <w:rPr>
                <w:sz w:val="22"/>
                <w:szCs w:val="22"/>
                <w:lang w:val="bg-BG"/>
              </w:rPr>
              <w:t>месец всяка</w:t>
            </w:r>
          </w:p>
          <w:p w14:paraId="755B951D" w14:textId="77777777" w:rsidR="008E4A75" w:rsidRPr="0041083E" w:rsidRDefault="008E4A75" w:rsidP="0028581A">
            <w:pPr>
              <w:pStyle w:val="NoSpacing"/>
              <w:ind w:left="0" w:right="0" w:firstLine="0"/>
              <w:rPr>
                <w:sz w:val="22"/>
                <w:szCs w:val="22"/>
                <w:lang w:val="bg-BG"/>
              </w:rPr>
            </w:pPr>
            <w:r w:rsidRPr="0041083E">
              <w:rPr>
                <w:sz w:val="22"/>
                <w:szCs w:val="22"/>
                <w:lang w:val="bg-BG"/>
              </w:rPr>
              <w:t>календарна</w:t>
            </w:r>
          </w:p>
          <w:p w14:paraId="557473D1" w14:textId="77777777" w:rsidR="008E4A75" w:rsidRPr="003C5750" w:rsidRDefault="008E4A75" w:rsidP="0028581A">
            <w:pPr>
              <w:pStyle w:val="NoSpacing"/>
              <w:ind w:left="0" w:right="0" w:firstLine="0"/>
              <w:rPr>
                <w:sz w:val="22"/>
                <w:szCs w:val="22"/>
                <w:lang w:val="bg-BG"/>
              </w:rPr>
            </w:pPr>
            <w:r w:rsidRPr="0041083E">
              <w:rPr>
                <w:sz w:val="22"/>
                <w:szCs w:val="22"/>
                <w:lang w:val="bg-BG"/>
              </w:rPr>
              <w:t>година</w:t>
            </w:r>
          </w:p>
        </w:tc>
        <w:tc>
          <w:tcPr>
            <w:tcW w:w="809" w:type="pct"/>
          </w:tcPr>
          <w:p w14:paraId="6F8C038C" w14:textId="0B6E60CF"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Засилен интерес на</w:t>
            </w:r>
          </w:p>
          <w:p w14:paraId="6970FDE7" w14:textId="77777777" w:rsidR="008E4A75" w:rsidRPr="0028581A" w:rsidRDefault="008E4A75" w:rsidP="0028581A">
            <w:pPr>
              <w:pStyle w:val="NoSpacing"/>
              <w:ind w:left="0" w:right="0" w:firstLine="0"/>
              <w:rPr>
                <w:sz w:val="22"/>
                <w:szCs w:val="22"/>
                <w:lang w:val="bg-BG"/>
              </w:rPr>
            </w:pPr>
            <w:r w:rsidRPr="0028581A">
              <w:rPr>
                <w:sz w:val="22"/>
                <w:szCs w:val="22"/>
                <w:lang w:val="bg-BG"/>
              </w:rPr>
              <w:t>учениците към различни</w:t>
            </w:r>
          </w:p>
          <w:p w14:paraId="2EC9846D" w14:textId="77777777" w:rsidR="008E4A75" w:rsidRPr="0028581A" w:rsidRDefault="008E4A75" w:rsidP="0028581A">
            <w:pPr>
              <w:pStyle w:val="NoSpacing"/>
              <w:ind w:left="0" w:right="0" w:firstLine="0"/>
              <w:rPr>
                <w:sz w:val="22"/>
                <w:szCs w:val="22"/>
              </w:rPr>
            </w:pPr>
            <w:r w:rsidRPr="0028581A">
              <w:rPr>
                <w:sz w:val="22"/>
                <w:szCs w:val="22"/>
              </w:rPr>
              <w:t>видове спорт</w:t>
            </w:r>
          </w:p>
        </w:tc>
        <w:tc>
          <w:tcPr>
            <w:tcW w:w="737" w:type="pct"/>
          </w:tcPr>
          <w:p w14:paraId="03EA0698" w14:textId="5E1D1C69" w:rsidR="008E4A75" w:rsidRPr="0028581A" w:rsidRDefault="003C5750" w:rsidP="0028581A">
            <w:pPr>
              <w:pStyle w:val="NoSpacing"/>
              <w:ind w:left="0" w:right="0" w:firstLine="0"/>
              <w:rPr>
                <w:sz w:val="22"/>
                <w:szCs w:val="22"/>
              </w:rPr>
            </w:pPr>
            <w:r>
              <w:rPr>
                <w:sz w:val="22"/>
                <w:szCs w:val="22"/>
                <w:lang w:val="bg-BG"/>
              </w:rPr>
              <w:t>1.</w:t>
            </w:r>
            <w:r w:rsidR="004673E6">
              <w:rPr>
                <w:sz w:val="22"/>
                <w:szCs w:val="22"/>
              </w:rPr>
              <w:t xml:space="preserve"> </w:t>
            </w:r>
            <w:r w:rsidR="008E4A75" w:rsidRPr="0028581A">
              <w:rPr>
                <w:sz w:val="22"/>
                <w:szCs w:val="22"/>
              </w:rPr>
              <w:t>Сформирани</w:t>
            </w:r>
          </w:p>
          <w:p w14:paraId="440BA326" w14:textId="77777777" w:rsidR="008E4A75" w:rsidRPr="0028581A" w:rsidRDefault="008E4A75" w:rsidP="0028581A">
            <w:pPr>
              <w:pStyle w:val="NoSpacing"/>
              <w:ind w:left="0" w:right="0" w:firstLine="0"/>
              <w:rPr>
                <w:sz w:val="22"/>
                <w:szCs w:val="22"/>
              </w:rPr>
            </w:pPr>
            <w:r w:rsidRPr="0028581A">
              <w:rPr>
                <w:sz w:val="22"/>
                <w:szCs w:val="22"/>
              </w:rPr>
              <w:t>групи по</w:t>
            </w:r>
          </w:p>
          <w:p w14:paraId="0D7ECFE9" w14:textId="77777777" w:rsidR="008E4A75" w:rsidRPr="0028581A" w:rsidRDefault="008E4A75" w:rsidP="0028581A">
            <w:pPr>
              <w:pStyle w:val="NoSpacing"/>
              <w:ind w:left="0" w:right="0" w:firstLine="0"/>
              <w:rPr>
                <w:sz w:val="22"/>
                <w:szCs w:val="22"/>
              </w:rPr>
            </w:pPr>
            <w:r w:rsidRPr="0028581A">
              <w:rPr>
                <w:sz w:val="22"/>
                <w:szCs w:val="22"/>
              </w:rPr>
              <w:t>различни видове</w:t>
            </w:r>
          </w:p>
          <w:p w14:paraId="54FACEB9" w14:textId="77777777" w:rsidR="008E4A75" w:rsidRPr="0028581A" w:rsidRDefault="008E4A75" w:rsidP="0028581A">
            <w:pPr>
              <w:pStyle w:val="NoSpacing"/>
              <w:ind w:left="0" w:right="0" w:firstLine="0"/>
              <w:rPr>
                <w:sz w:val="22"/>
                <w:szCs w:val="22"/>
              </w:rPr>
            </w:pPr>
            <w:r w:rsidRPr="0028581A">
              <w:rPr>
                <w:sz w:val="22"/>
                <w:szCs w:val="22"/>
              </w:rPr>
              <w:t>спорт</w:t>
            </w:r>
          </w:p>
        </w:tc>
        <w:tc>
          <w:tcPr>
            <w:tcW w:w="544" w:type="pct"/>
          </w:tcPr>
          <w:p w14:paraId="34D96813" w14:textId="77777777" w:rsidR="008E4A75" w:rsidRPr="0028581A" w:rsidRDefault="008E4A75" w:rsidP="0028581A">
            <w:pPr>
              <w:pStyle w:val="NoSpacing"/>
              <w:ind w:left="0" w:right="0" w:firstLine="0"/>
              <w:rPr>
                <w:sz w:val="22"/>
                <w:szCs w:val="22"/>
                <w:lang w:val="bg-BG"/>
              </w:rPr>
            </w:pPr>
            <w:r w:rsidRPr="0028581A">
              <w:rPr>
                <w:sz w:val="22"/>
                <w:szCs w:val="22"/>
                <w:lang w:val="bg-BG"/>
              </w:rPr>
              <w:t>Преобладаващо</w:t>
            </w:r>
          </w:p>
          <w:p w14:paraId="137A64B7" w14:textId="77777777" w:rsidR="008E4A75" w:rsidRPr="0028581A" w:rsidRDefault="008E4A75" w:rsidP="0028581A">
            <w:pPr>
              <w:pStyle w:val="NoSpacing"/>
              <w:ind w:left="0" w:right="0" w:firstLine="0"/>
              <w:rPr>
                <w:sz w:val="22"/>
                <w:szCs w:val="22"/>
                <w:lang w:val="bg-BG"/>
              </w:rPr>
            </w:pPr>
            <w:r w:rsidRPr="0028581A">
              <w:rPr>
                <w:sz w:val="22"/>
                <w:szCs w:val="22"/>
                <w:lang w:val="bg-BG"/>
              </w:rPr>
              <w:t>участие на</w:t>
            </w:r>
          </w:p>
          <w:p w14:paraId="597682B7" w14:textId="77777777" w:rsidR="008E4A75" w:rsidRPr="0028581A" w:rsidRDefault="008E4A75" w:rsidP="0028581A">
            <w:pPr>
              <w:pStyle w:val="NoSpacing"/>
              <w:ind w:left="0" w:right="0" w:firstLine="0"/>
              <w:rPr>
                <w:sz w:val="22"/>
                <w:szCs w:val="22"/>
                <w:lang w:val="bg-BG"/>
              </w:rPr>
            </w:pPr>
            <w:r w:rsidRPr="0028581A">
              <w:rPr>
                <w:sz w:val="22"/>
                <w:szCs w:val="22"/>
                <w:lang w:val="bg-BG"/>
              </w:rPr>
              <w:t>учениците от</w:t>
            </w:r>
          </w:p>
          <w:p w14:paraId="32819633" w14:textId="77777777" w:rsidR="008E4A75" w:rsidRPr="0028581A" w:rsidRDefault="008E4A75" w:rsidP="0028581A">
            <w:pPr>
              <w:pStyle w:val="NoSpacing"/>
              <w:ind w:left="0" w:right="0" w:firstLine="0"/>
              <w:rPr>
                <w:sz w:val="22"/>
                <w:szCs w:val="22"/>
                <w:lang w:val="bg-BG"/>
              </w:rPr>
            </w:pPr>
            <w:r w:rsidRPr="0028581A">
              <w:rPr>
                <w:sz w:val="22"/>
                <w:szCs w:val="22"/>
                <w:lang w:val="bg-BG"/>
              </w:rPr>
              <w:t>начален етап</w:t>
            </w:r>
          </w:p>
        </w:tc>
        <w:tc>
          <w:tcPr>
            <w:tcW w:w="588" w:type="pct"/>
          </w:tcPr>
          <w:p w14:paraId="306BF5B3" w14:textId="77777777" w:rsidR="008E4A75" w:rsidRPr="0028581A" w:rsidRDefault="008E4A75" w:rsidP="0028581A">
            <w:pPr>
              <w:pStyle w:val="NoSpacing"/>
              <w:ind w:left="0" w:right="0" w:firstLine="0"/>
              <w:rPr>
                <w:sz w:val="22"/>
                <w:szCs w:val="22"/>
                <w:lang w:val="bg-BG"/>
              </w:rPr>
            </w:pPr>
            <w:r w:rsidRPr="0028581A">
              <w:rPr>
                <w:sz w:val="22"/>
                <w:szCs w:val="22"/>
                <w:lang w:val="bg-BG"/>
              </w:rPr>
              <w:t>По-голям брой</w:t>
            </w:r>
          </w:p>
          <w:p w14:paraId="38BD9F55" w14:textId="77777777" w:rsidR="008E4A75" w:rsidRPr="0028581A" w:rsidRDefault="008E4A75" w:rsidP="0028581A">
            <w:pPr>
              <w:pStyle w:val="NoSpacing"/>
              <w:ind w:left="0" w:right="0" w:firstLine="0"/>
              <w:rPr>
                <w:sz w:val="22"/>
                <w:szCs w:val="22"/>
                <w:lang w:val="bg-BG"/>
              </w:rPr>
            </w:pPr>
            <w:r w:rsidRPr="0028581A">
              <w:rPr>
                <w:sz w:val="22"/>
                <w:szCs w:val="22"/>
                <w:lang w:val="bg-BG"/>
              </w:rPr>
              <w:t>учениците от</w:t>
            </w:r>
          </w:p>
          <w:p w14:paraId="5D964868" w14:textId="77777777" w:rsidR="008E4A75" w:rsidRPr="0028581A" w:rsidRDefault="008E4A75" w:rsidP="0028581A">
            <w:pPr>
              <w:pStyle w:val="NoSpacing"/>
              <w:ind w:left="0" w:right="0" w:firstLine="0"/>
              <w:rPr>
                <w:sz w:val="22"/>
                <w:szCs w:val="22"/>
                <w:lang w:val="bg-BG"/>
              </w:rPr>
            </w:pPr>
            <w:r w:rsidRPr="0028581A">
              <w:rPr>
                <w:sz w:val="22"/>
                <w:szCs w:val="22"/>
                <w:lang w:val="bg-BG"/>
              </w:rPr>
              <w:t>прогимназиален</w:t>
            </w:r>
          </w:p>
          <w:p w14:paraId="6964B763" w14:textId="77777777" w:rsidR="008E4A75" w:rsidRPr="0028581A" w:rsidRDefault="008E4A75" w:rsidP="0028581A">
            <w:pPr>
              <w:pStyle w:val="NoSpacing"/>
              <w:ind w:left="0" w:right="0" w:firstLine="0"/>
              <w:rPr>
                <w:sz w:val="22"/>
                <w:szCs w:val="22"/>
              </w:rPr>
            </w:pPr>
            <w:r w:rsidRPr="0028581A">
              <w:rPr>
                <w:sz w:val="22"/>
                <w:szCs w:val="22"/>
              </w:rPr>
              <w:t>и гимназиален</w:t>
            </w:r>
          </w:p>
          <w:p w14:paraId="57DC4999" w14:textId="77777777" w:rsidR="008E4A75" w:rsidRPr="0028581A" w:rsidRDefault="008E4A75" w:rsidP="0028581A">
            <w:pPr>
              <w:pStyle w:val="NoSpacing"/>
              <w:ind w:left="0" w:right="0" w:firstLine="0"/>
              <w:rPr>
                <w:sz w:val="22"/>
                <w:szCs w:val="22"/>
              </w:rPr>
            </w:pPr>
            <w:r w:rsidRPr="0028581A">
              <w:rPr>
                <w:sz w:val="22"/>
                <w:szCs w:val="22"/>
              </w:rPr>
              <w:t>етап</w:t>
            </w:r>
          </w:p>
        </w:tc>
        <w:tc>
          <w:tcPr>
            <w:tcW w:w="430" w:type="pct"/>
          </w:tcPr>
          <w:p w14:paraId="39005D5B" w14:textId="77777777" w:rsidR="008E4A75" w:rsidRPr="0028581A" w:rsidRDefault="008E4A75" w:rsidP="0028581A">
            <w:pPr>
              <w:pStyle w:val="NoSpacing"/>
              <w:ind w:left="0" w:right="0" w:firstLine="0"/>
              <w:rPr>
                <w:spacing w:val="-2"/>
                <w:sz w:val="22"/>
                <w:szCs w:val="22"/>
              </w:rPr>
            </w:pPr>
            <w:r w:rsidRPr="0028581A">
              <w:rPr>
                <w:spacing w:val="-2"/>
                <w:sz w:val="22"/>
                <w:szCs w:val="22"/>
              </w:rPr>
              <w:t>Учители ФВС</w:t>
            </w:r>
          </w:p>
        </w:tc>
      </w:tr>
      <w:tr w:rsidR="008E4A75" w:rsidRPr="004F4EF1" w14:paraId="62BF76EA" w14:textId="77777777" w:rsidTr="008E4A75">
        <w:trPr>
          <w:trHeight w:val="978"/>
        </w:trPr>
        <w:tc>
          <w:tcPr>
            <w:tcW w:w="873" w:type="pct"/>
          </w:tcPr>
          <w:p w14:paraId="4A39C4F6" w14:textId="77777777" w:rsidR="008E4A75" w:rsidRPr="0028581A" w:rsidRDefault="008E4A75" w:rsidP="0028581A">
            <w:pPr>
              <w:pStyle w:val="NoSpacing"/>
              <w:ind w:left="0" w:right="0" w:firstLine="0"/>
              <w:rPr>
                <w:sz w:val="22"/>
                <w:szCs w:val="22"/>
              </w:rPr>
            </w:pPr>
            <w:r w:rsidRPr="0028581A">
              <w:rPr>
                <w:sz w:val="22"/>
                <w:szCs w:val="22"/>
              </w:rPr>
              <w:t>3.1.2. Сформиране на клубове по</w:t>
            </w:r>
          </w:p>
          <w:p w14:paraId="2545E789" w14:textId="77777777" w:rsidR="008E4A75" w:rsidRPr="0028581A" w:rsidRDefault="008E4A75" w:rsidP="0028581A">
            <w:pPr>
              <w:pStyle w:val="NoSpacing"/>
              <w:ind w:left="0" w:right="0" w:firstLine="0"/>
              <w:rPr>
                <w:sz w:val="22"/>
                <w:szCs w:val="22"/>
              </w:rPr>
            </w:pPr>
            <w:r w:rsidRPr="0028581A">
              <w:rPr>
                <w:sz w:val="22"/>
                <w:szCs w:val="22"/>
              </w:rPr>
              <w:t>спорт</w:t>
            </w:r>
          </w:p>
        </w:tc>
        <w:tc>
          <w:tcPr>
            <w:tcW w:w="521" w:type="pct"/>
            <w:gridSpan w:val="2"/>
          </w:tcPr>
          <w:p w14:paraId="227115D9" w14:textId="59385F30" w:rsidR="008E4A75" w:rsidRPr="003C5750" w:rsidRDefault="003C5750" w:rsidP="0028581A">
            <w:pPr>
              <w:pStyle w:val="NoSpacing"/>
              <w:ind w:left="0" w:right="0" w:firstLine="0"/>
              <w:rPr>
                <w:spacing w:val="-2"/>
                <w:sz w:val="22"/>
                <w:szCs w:val="22"/>
                <w:lang w:val="bg-BG"/>
              </w:rPr>
            </w:pPr>
            <w:r>
              <w:rPr>
                <w:spacing w:val="-2"/>
                <w:sz w:val="22"/>
                <w:szCs w:val="22"/>
                <w:lang w:val="bg-BG"/>
              </w:rPr>
              <w:t>Бюджет на училището, ЗИ</w:t>
            </w:r>
          </w:p>
        </w:tc>
        <w:tc>
          <w:tcPr>
            <w:tcW w:w="498" w:type="pct"/>
          </w:tcPr>
          <w:p w14:paraId="675FE1B3" w14:textId="77777777" w:rsidR="008E4A75" w:rsidRPr="0041083E" w:rsidRDefault="008E4A75" w:rsidP="0028581A">
            <w:pPr>
              <w:pStyle w:val="NoSpacing"/>
              <w:ind w:left="0" w:right="0" w:firstLine="0"/>
              <w:rPr>
                <w:sz w:val="22"/>
                <w:szCs w:val="22"/>
                <w:lang w:val="bg-BG"/>
              </w:rPr>
            </w:pPr>
            <w:r w:rsidRPr="0041083E">
              <w:rPr>
                <w:sz w:val="22"/>
                <w:szCs w:val="22"/>
                <w:lang w:val="bg-BG"/>
              </w:rPr>
              <w:t>Октомври</w:t>
            </w:r>
          </w:p>
          <w:p w14:paraId="64626EE2" w14:textId="77777777" w:rsidR="008E4A75" w:rsidRPr="0041083E" w:rsidRDefault="008E4A75" w:rsidP="0028581A">
            <w:pPr>
              <w:pStyle w:val="NoSpacing"/>
              <w:ind w:left="0" w:right="0" w:firstLine="0"/>
              <w:rPr>
                <w:sz w:val="22"/>
                <w:szCs w:val="22"/>
                <w:lang w:val="bg-BG"/>
              </w:rPr>
            </w:pPr>
            <w:r w:rsidRPr="0041083E">
              <w:rPr>
                <w:sz w:val="22"/>
                <w:szCs w:val="22"/>
                <w:lang w:val="bg-BG"/>
              </w:rPr>
              <w:t>месец всяка</w:t>
            </w:r>
          </w:p>
          <w:p w14:paraId="2F44D2A8" w14:textId="77777777" w:rsidR="008E4A75" w:rsidRPr="0041083E" w:rsidRDefault="008E4A75" w:rsidP="0028581A">
            <w:pPr>
              <w:pStyle w:val="NoSpacing"/>
              <w:ind w:left="0" w:right="0" w:firstLine="0"/>
              <w:rPr>
                <w:sz w:val="22"/>
                <w:szCs w:val="22"/>
                <w:lang w:val="bg-BG"/>
              </w:rPr>
            </w:pPr>
            <w:r w:rsidRPr="0041083E">
              <w:rPr>
                <w:sz w:val="22"/>
                <w:szCs w:val="22"/>
                <w:lang w:val="bg-BG"/>
              </w:rPr>
              <w:t>календарна</w:t>
            </w:r>
          </w:p>
          <w:p w14:paraId="7E5248D9" w14:textId="77777777" w:rsidR="008E4A75" w:rsidRPr="0041083E" w:rsidRDefault="008E4A75" w:rsidP="0028581A">
            <w:pPr>
              <w:pStyle w:val="NoSpacing"/>
              <w:ind w:left="0" w:right="0" w:firstLine="0"/>
              <w:rPr>
                <w:sz w:val="22"/>
                <w:szCs w:val="22"/>
                <w:lang w:val="bg-BG"/>
              </w:rPr>
            </w:pPr>
            <w:r w:rsidRPr="0041083E">
              <w:rPr>
                <w:sz w:val="22"/>
                <w:szCs w:val="22"/>
                <w:lang w:val="bg-BG"/>
              </w:rPr>
              <w:t>година</w:t>
            </w:r>
          </w:p>
        </w:tc>
        <w:tc>
          <w:tcPr>
            <w:tcW w:w="809" w:type="pct"/>
          </w:tcPr>
          <w:p w14:paraId="35C1BA86" w14:textId="0BE69D59"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Осигуряване на възможност за физическа активност на</w:t>
            </w:r>
          </w:p>
          <w:p w14:paraId="641D6CBC" w14:textId="77777777" w:rsidR="008E4A75" w:rsidRPr="0028581A" w:rsidRDefault="008E4A75" w:rsidP="0028581A">
            <w:pPr>
              <w:pStyle w:val="NoSpacing"/>
              <w:ind w:left="0" w:right="0" w:firstLine="0"/>
              <w:rPr>
                <w:sz w:val="22"/>
                <w:szCs w:val="22"/>
              </w:rPr>
            </w:pPr>
            <w:r w:rsidRPr="0028581A">
              <w:rPr>
                <w:sz w:val="22"/>
                <w:szCs w:val="22"/>
              </w:rPr>
              <w:t>учениците</w:t>
            </w:r>
          </w:p>
        </w:tc>
        <w:tc>
          <w:tcPr>
            <w:tcW w:w="737" w:type="pct"/>
          </w:tcPr>
          <w:p w14:paraId="57E16221" w14:textId="5451382D" w:rsidR="008E4A75" w:rsidRPr="0028581A" w:rsidRDefault="003C5750" w:rsidP="0028581A">
            <w:pPr>
              <w:pStyle w:val="NoSpacing"/>
              <w:ind w:left="0" w:right="0" w:firstLine="0"/>
              <w:rPr>
                <w:sz w:val="22"/>
                <w:szCs w:val="22"/>
              </w:rPr>
            </w:pPr>
            <w:r>
              <w:rPr>
                <w:sz w:val="22"/>
                <w:szCs w:val="22"/>
                <w:lang w:val="bg-BG"/>
              </w:rPr>
              <w:t>1.</w:t>
            </w:r>
            <w:r w:rsidR="008E4A75" w:rsidRPr="0028581A">
              <w:rPr>
                <w:sz w:val="22"/>
                <w:szCs w:val="22"/>
              </w:rPr>
              <w:t>Разширяване на</w:t>
            </w:r>
          </w:p>
          <w:p w14:paraId="7C7E7329" w14:textId="77777777" w:rsidR="008E4A75" w:rsidRPr="0028581A" w:rsidRDefault="008E4A75" w:rsidP="0028581A">
            <w:pPr>
              <w:pStyle w:val="NoSpacing"/>
              <w:ind w:left="0" w:right="0" w:firstLine="0"/>
              <w:rPr>
                <w:sz w:val="22"/>
                <w:szCs w:val="22"/>
              </w:rPr>
            </w:pPr>
            <w:r w:rsidRPr="0028581A">
              <w:rPr>
                <w:sz w:val="22"/>
                <w:szCs w:val="22"/>
              </w:rPr>
              <w:t>обхвата на спортните</w:t>
            </w:r>
          </w:p>
          <w:p w14:paraId="1A14F0AC" w14:textId="77777777" w:rsidR="008E4A75" w:rsidRPr="0028581A" w:rsidRDefault="008E4A75" w:rsidP="0028581A">
            <w:pPr>
              <w:pStyle w:val="NoSpacing"/>
              <w:ind w:left="0" w:right="0" w:firstLine="0"/>
              <w:rPr>
                <w:sz w:val="22"/>
                <w:szCs w:val="22"/>
              </w:rPr>
            </w:pPr>
            <w:r w:rsidRPr="0028581A">
              <w:rPr>
                <w:sz w:val="22"/>
                <w:szCs w:val="22"/>
              </w:rPr>
              <w:t>занимания по</w:t>
            </w:r>
          </w:p>
          <w:p w14:paraId="3061A4DE" w14:textId="77777777" w:rsidR="008E4A75" w:rsidRPr="0028581A" w:rsidRDefault="008E4A75" w:rsidP="0028581A">
            <w:pPr>
              <w:pStyle w:val="NoSpacing"/>
              <w:ind w:left="0" w:right="0" w:firstLine="0"/>
              <w:rPr>
                <w:sz w:val="22"/>
                <w:szCs w:val="22"/>
              </w:rPr>
            </w:pPr>
            <w:r w:rsidRPr="0028581A">
              <w:rPr>
                <w:sz w:val="22"/>
                <w:szCs w:val="22"/>
              </w:rPr>
              <w:t>интереси</w:t>
            </w:r>
          </w:p>
        </w:tc>
        <w:tc>
          <w:tcPr>
            <w:tcW w:w="544" w:type="pct"/>
          </w:tcPr>
          <w:p w14:paraId="2CFE9CD6" w14:textId="02C7D295" w:rsidR="008E4A75" w:rsidRPr="00072870" w:rsidRDefault="00072870" w:rsidP="0028581A">
            <w:pPr>
              <w:pStyle w:val="NoSpacing"/>
              <w:ind w:left="0" w:right="0" w:firstLine="0"/>
              <w:rPr>
                <w:sz w:val="22"/>
                <w:szCs w:val="22"/>
                <w:lang w:val="bg-BG"/>
              </w:rPr>
            </w:pPr>
            <w:r w:rsidRPr="00072870">
              <w:rPr>
                <w:sz w:val="22"/>
                <w:szCs w:val="22"/>
                <w:lang w:val="bg-BG"/>
              </w:rPr>
              <w:t>Шахмат</w:t>
            </w:r>
          </w:p>
        </w:tc>
        <w:tc>
          <w:tcPr>
            <w:tcW w:w="588" w:type="pct"/>
          </w:tcPr>
          <w:p w14:paraId="3ED37C75" w14:textId="77777777" w:rsidR="008E4A75" w:rsidRPr="0028581A" w:rsidRDefault="008E4A75" w:rsidP="0028581A">
            <w:pPr>
              <w:pStyle w:val="NoSpacing"/>
              <w:ind w:left="0" w:right="0" w:firstLine="0"/>
              <w:rPr>
                <w:sz w:val="22"/>
                <w:szCs w:val="22"/>
              </w:rPr>
            </w:pPr>
            <w:r w:rsidRPr="0028581A">
              <w:rPr>
                <w:sz w:val="22"/>
                <w:szCs w:val="22"/>
              </w:rPr>
              <w:t>Спортни</w:t>
            </w:r>
          </w:p>
          <w:p w14:paraId="525A6F9E" w14:textId="77777777" w:rsidR="008E4A75" w:rsidRPr="0028581A" w:rsidRDefault="008E4A75" w:rsidP="0028581A">
            <w:pPr>
              <w:pStyle w:val="NoSpacing"/>
              <w:ind w:left="0" w:right="0" w:firstLine="0"/>
              <w:rPr>
                <w:sz w:val="22"/>
                <w:szCs w:val="22"/>
              </w:rPr>
            </w:pPr>
            <w:r w:rsidRPr="0028581A">
              <w:rPr>
                <w:sz w:val="22"/>
                <w:szCs w:val="22"/>
              </w:rPr>
              <w:t>дейности сред</w:t>
            </w:r>
          </w:p>
          <w:p w14:paraId="7278D570" w14:textId="77777777" w:rsidR="008E4A75" w:rsidRPr="0028581A" w:rsidRDefault="008E4A75" w:rsidP="0028581A">
            <w:pPr>
              <w:pStyle w:val="NoSpacing"/>
              <w:ind w:left="0" w:right="0" w:firstLine="0"/>
              <w:rPr>
                <w:sz w:val="22"/>
                <w:szCs w:val="22"/>
              </w:rPr>
            </w:pPr>
            <w:r w:rsidRPr="0028581A">
              <w:rPr>
                <w:sz w:val="22"/>
                <w:szCs w:val="22"/>
              </w:rPr>
              <w:t>природата</w:t>
            </w:r>
          </w:p>
        </w:tc>
        <w:tc>
          <w:tcPr>
            <w:tcW w:w="430" w:type="pct"/>
          </w:tcPr>
          <w:p w14:paraId="20A1301C" w14:textId="77777777" w:rsidR="008E4A75" w:rsidRPr="0028581A" w:rsidRDefault="008E4A75" w:rsidP="0028581A">
            <w:pPr>
              <w:pStyle w:val="NoSpacing"/>
              <w:ind w:left="0" w:right="0" w:firstLine="0"/>
              <w:rPr>
                <w:spacing w:val="-2"/>
                <w:sz w:val="22"/>
                <w:szCs w:val="22"/>
              </w:rPr>
            </w:pPr>
            <w:r w:rsidRPr="0028581A">
              <w:rPr>
                <w:spacing w:val="-2"/>
                <w:sz w:val="22"/>
                <w:szCs w:val="22"/>
              </w:rPr>
              <w:t>Начални учители и учители по ФВС</w:t>
            </w:r>
          </w:p>
        </w:tc>
      </w:tr>
      <w:tr w:rsidR="008E4A75" w:rsidRPr="004F4EF1" w14:paraId="790C9244" w14:textId="77777777" w:rsidTr="008E4A75">
        <w:trPr>
          <w:trHeight w:val="978"/>
        </w:trPr>
        <w:tc>
          <w:tcPr>
            <w:tcW w:w="873" w:type="pct"/>
          </w:tcPr>
          <w:p w14:paraId="6641D98E" w14:textId="77777777" w:rsidR="008E4A75" w:rsidRPr="0028581A" w:rsidRDefault="008E4A75" w:rsidP="0028581A">
            <w:pPr>
              <w:pStyle w:val="NoSpacing"/>
              <w:ind w:left="0" w:right="0" w:firstLine="0"/>
              <w:rPr>
                <w:sz w:val="22"/>
                <w:szCs w:val="22"/>
              </w:rPr>
            </w:pPr>
            <w:r w:rsidRPr="0028581A">
              <w:rPr>
                <w:sz w:val="22"/>
                <w:szCs w:val="22"/>
              </w:rPr>
              <w:lastRenderedPageBreak/>
              <w:t>3.1.3. Участие в мероприятия от</w:t>
            </w:r>
          </w:p>
          <w:p w14:paraId="074401AB" w14:textId="77777777" w:rsidR="008E4A75" w:rsidRPr="0028581A" w:rsidRDefault="008E4A75" w:rsidP="0028581A">
            <w:pPr>
              <w:pStyle w:val="NoSpacing"/>
              <w:ind w:left="0" w:right="0" w:firstLine="0"/>
              <w:rPr>
                <w:sz w:val="22"/>
                <w:szCs w:val="22"/>
              </w:rPr>
            </w:pPr>
            <w:r w:rsidRPr="0028581A">
              <w:rPr>
                <w:sz w:val="22"/>
                <w:szCs w:val="22"/>
              </w:rPr>
              <w:t>националния спортен</w:t>
            </w:r>
          </w:p>
          <w:p w14:paraId="5700B1DF" w14:textId="77777777" w:rsidR="008E4A75" w:rsidRPr="0028581A" w:rsidRDefault="008E4A75" w:rsidP="0028581A">
            <w:pPr>
              <w:pStyle w:val="NoSpacing"/>
              <w:ind w:left="0" w:right="0" w:firstLine="0"/>
              <w:rPr>
                <w:sz w:val="22"/>
                <w:szCs w:val="22"/>
              </w:rPr>
            </w:pPr>
            <w:r w:rsidRPr="0028581A">
              <w:rPr>
                <w:sz w:val="22"/>
                <w:szCs w:val="22"/>
              </w:rPr>
              <w:t>календар</w:t>
            </w:r>
          </w:p>
        </w:tc>
        <w:tc>
          <w:tcPr>
            <w:tcW w:w="521" w:type="pct"/>
            <w:gridSpan w:val="2"/>
          </w:tcPr>
          <w:p w14:paraId="50B48D0E" w14:textId="309E7A44" w:rsidR="008E4A75" w:rsidRPr="003C5750" w:rsidRDefault="003C5750" w:rsidP="0028581A">
            <w:pPr>
              <w:pStyle w:val="NoSpacing"/>
              <w:ind w:left="0" w:right="0" w:firstLine="0"/>
              <w:rPr>
                <w:spacing w:val="-2"/>
                <w:sz w:val="22"/>
                <w:szCs w:val="22"/>
                <w:lang w:val="bg-BG"/>
              </w:rPr>
            </w:pPr>
            <w:r>
              <w:rPr>
                <w:spacing w:val="-2"/>
                <w:sz w:val="22"/>
                <w:szCs w:val="22"/>
                <w:lang w:val="bg-BG"/>
              </w:rPr>
              <w:t>Бюджет на училището</w:t>
            </w:r>
          </w:p>
        </w:tc>
        <w:tc>
          <w:tcPr>
            <w:tcW w:w="498" w:type="pct"/>
          </w:tcPr>
          <w:p w14:paraId="39943225" w14:textId="77777777" w:rsidR="008E4A75" w:rsidRPr="0028581A" w:rsidRDefault="008E4A75" w:rsidP="0028581A">
            <w:pPr>
              <w:pStyle w:val="NoSpacing"/>
              <w:ind w:left="0" w:right="0" w:firstLine="0"/>
              <w:rPr>
                <w:sz w:val="22"/>
                <w:szCs w:val="22"/>
              </w:rPr>
            </w:pPr>
            <w:r w:rsidRPr="0028581A">
              <w:rPr>
                <w:sz w:val="22"/>
                <w:szCs w:val="22"/>
              </w:rPr>
              <w:t>ежегодно</w:t>
            </w:r>
          </w:p>
        </w:tc>
        <w:tc>
          <w:tcPr>
            <w:tcW w:w="809" w:type="pct"/>
          </w:tcPr>
          <w:p w14:paraId="05548A0A" w14:textId="0BE746F0"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Участие на учениците в</w:t>
            </w:r>
          </w:p>
          <w:p w14:paraId="174057E2" w14:textId="77777777" w:rsidR="008E4A75" w:rsidRPr="0028581A" w:rsidRDefault="008E4A75" w:rsidP="0028581A">
            <w:pPr>
              <w:pStyle w:val="NoSpacing"/>
              <w:ind w:left="0" w:right="0" w:firstLine="0"/>
              <w:rPr>
                <w:sz w:val="22"/>
                <w:szCs w:val="22"/>
                <w:lang w:val="bg-BG"/>
              </w:rPr>
            </w:pPr>
            <w:r w:rsidRPr="0028581A">
              <w:rPr>
                <w:sz w:val="22"/>
                <w:szCs w:val="22"/>
                <w:lang w:val="bg-BG"/>
              </w:rPr>
              <w:t>междуучилищни спортни прояви и</w:t>
            </w:r>
          </w:p>
          <w:p w14:paraId="1A784010" w14:textId="77777777" w:rsidR="008E4A75" w:rsidRPr="0028581A" w:rsidRDefault="008E4A75" w:rsidP="0028581A">
            <w:pPr>
              <w:pStyle w:val="NoSpacing"/>
              <w:ind w:left="0" w:right="0" w:firstLine="0"/>
              <w:rPr>
                <w:sz w:val="22"/>
                <w:szCs w:val="22"/>
              </w:rPr>
            </w:pPr>
            <w:r w:rsidRPr="0028581A">
              <w:rPr>
                <w:sz w:val="22"/>
                <w:szCs w:val="22"/>
              </w:rPr>
              <w:t>печелене на призови места</w:t>
            </w:r>
          </w:p>
        </w:tc>
        <w:tc>
          <w:tcPr>
            <w:tcW w:w="737" w:type="pct"/>
          </w:tcPr>
          <w:p w14:paraId="123E59D1" w14:textId="0545CF97" w:rsidR="008E4A75" w:rsidRPr="0028581A" w:rsidRDefault="003C5750" w:rsidP="0028581A">
            <w:pPr>
              <w:pStyle w:val="NoSpacing"/>
              <w:ind w:left="0" w:right="0" w:firstLine="0"/>
              <w:rPr>
                <w:sz w:val="22"/>
                <w:szCs w:val="22"/>
              </w:rPr>
            </w:pPr>
            <w:r>
              <w:rPr>
                <w:sz w:val="22"/>
                <w:szCs w:val="22"/>
                <w:lang w:val="bg-BG"/>
              </w:rPr>
              <w:t>1.</w:t>
            </w:r>
            <w:r w:rsidR="008E4A75" w:rsidRPr="0028581A">
              <w:rPr>
                <w:sz w:val="22"/>
                <w:szCs w:val="22"/>
              </w:rPr>
              <w:t>Участие в</w:t>
            </w:r>
          </w:p>
          <w:p w14:paraId="7D085CA5" w14:textId="77777777" w:rsidR="008E4A75" w:rsidRPr="0028581A" w:rsidRDefault="008E4A75" w:rsidP="0028581A">
            <w:pPr>
              <w:pStyle w:val="NoSpacing"/>
              <w:ind w:left="0" w:right="0" w:firstLine="0"/>
              <w:rPr>
                <w:sz w:val="22"/>
                <w:szCs w:val="22"/>
              </w:rPr>
            </w:pPr>
            <w:r w:rsidRPr="0028581A">
              <w:rPr>
                <w:sz w:val="22"/>
                <w:szCs w:val="22"/>
              </w:rPr>
              <w:t>различни спортни</w:t>
            </w:r>
          </w:p>
          <w:p w14:paraId="44D72F36" w14:textId="77777777" w:rsidR="008E4A75" w:rsidRPr="0028581A" w:rsidRDefault="008E4A75" w:rsidP="0028581A">
            <w:pPr>
              <w:pStyle w:val="NoSpacing"/>
              <w:ind w:left="0" w:right="0" w:firstLine="0"/>
              <w:rPr>
                <w:sz w:val="22"/>
                <w:szCs w:val="22"/>
              </w:rPr>
            </w:pPr>
            <w:r w:rsidRPr="0028581A">
              <w:rPr>
                <w:sz w:val="22"/>
                <w:szCs w:val="22"/>
              </w:rPr>
              <w:t>мероприятия</w:t>
            </w:r>
          </w:p>
        </w:tc>
        <w:tc>
          <w:tcPr>
            <w:tcW w:w="544" w:type="pct"/>
          </w:tcPr>
          <w:p w14:paraId="0E3AFB78" w14:textId="77777777" w:rsidR="008E4A75" w:rsidRPr="0028581A" w:rsidRDefault="008E4A75" w:rsidP="0028581A">
            <w:pPr>
              <w:pStyle w:val="NoSpacing"/>
              <w:ind w:left="0" w:right="0" w:firstLine="0"/>
              <w:rPr>
                <w:sz w:val="22"/>
                <w:szCs w:val="22"/>
              </w:rPr>
            </w:pPr>
            <w:r w:rsidRPr="0028581A">
              <w:rPr>
                <w:sz w:val="22"/>
                <w:szCs w:val="22"/>
              </w:rPr>
              <w:t>Активно участие</w:t>
            </w:r>
          </w:p>
          <w:p w14:paraId="07CDDDB3" w14:textId="77777777" w:rsidR="008E4A75" w:rsidRPr="0028581A" w:rsidRDefault="008E4A75" w:rsidP="0028581A">
            <w:pPr>
              <w:pStyle w:val="NoSpacing"/>
              <w:ind w:left="0" w:right="0" w:firstLine="0"/>
              <w:rPr>
                <w:sz w:val="22"/>
                <w:szCs w:val="22"/>
              </w:rPr>
            </w:pPr>
            <w:r w:rsidRPr="0028581A">
              <w:rPr>
                <w:sz w:val="22"/>
                <w:szCs w:val="22"/>
              </w:rPr>
              <w:t>в организирани</w:t>
            </w:r>
          </w:p>
          <w:p w14:paraId="7FBECADB" w14:textId="77777777" w:rsidR="008E4A75" w:rsidRPr="0028581A" w:rsidRDefault="008E4A75" w:rsidP="0028581A">
            <w:pPr>
              <w:pStyle w:val="NoSpacing"/>
              <w:ind w:left="0" w:right="0" w:firstLine="0"/>
              <w:rPr>
                <w:sz w:val="22"/>
                <w:szCs w:val="22"/>
              </w:rPr>
            </w:pPr>
            <w:r w:rsidRPr="0028581A">
              <w:rPr>
                <w:sz w:val="22"/>
                <w:szCs w:val="22"/>
              </w:rPr>
              <w:t>спортни</w:t>
            </w:r>
          </w:p>
          <w:p w14:paraId="5579218D" w14:textId="77777777" w:rsidR="008E4A75" w:rsidRPr="0028581A" w:rsidRDefault="008E4A75" w:rsidP="0028581A">
            <w:pPr>
              <w:pStyle w:val="NoSpacing"/>
              <w:ind w:left="0" w:right="0" w:firstLine="0"/>
              <w:rPr>
                <w:sz w:val="22"/>
                <w:szCs w:val="22"/>
              </w:rPr>
            </w:pPr>
            <w:r w:rsidRPr="0028581A">
              <w:rPr>
                <w:sz w:val="22"/>
                <w:szCs w:val="22"/>
              </w:rPr>
              <w:t>състезания</w:t>
            </w:r>
          </w:p>
        </w:tc>
        <w:tc>
          <w:tcPr>
            <w:tcW w:w="588" w:type="pct"/>
          </w:tcPr>
          <w:p w14:paraId="230910F1" w14:textId="77777777" w:rsidR="008E4A75" w:rsidRPr="0028581A" w:rsidRDefault="008E4A75" w:rsidP="0028581A">
            <w:pPr>
              <w:pStyle w:val="NoSpacing"/>
              <w:ind w:left="0" w:right="0" w:firstLine="0"/>
              <w:rPr>
                <w:sz w:val="22"/>
                <w:szCs w:val="22"/>
              </w:rPr>
            </w:pPr>
            <w:r w:rsidRPr="0028581A">
              <w:rPr>
                <w:sz w:val="22"/>
                <w:szCs w:val="22"/>
              </w:rPr>
              <w:t>Запазване и</w:t>
            </w:r>
          </w:p>
          <w:p w14:paraId="2DDBA48D" w14:textId="77777777" w:rsidR="008E4A75" w:rsidRPr="0028581A" w:rsidRDefault="008E4A75" w:rsidP="0028581A">
            <w:pPr>
              <w:pStyle w:val="NoSpacing"/>
              <w:ind w:left="0" w:right="0" w:firstLine="0"/>
              <w:rPr>
                <w:sz w:val="22"/>
                <w:szCs w:val="22"/>
              </w:rPr>
            </w:pPr>
            <w:r w:rsidRPr="0028581A">
              <w:rPr>
                <w:sz w:val="22"/>
                <w:szCs w:val="22"/>
              </w:rPr>
              <w:t>развиване на</w:t>
            </w:r>
          </w:p>
          <w:p w14:paraId="5E447523" w14:textId="77777777" w:rsidR="008E4A75" w:rsidRPr="0028581A" w:rsidRDefault="008E4A75" w:rsidP="0028581A">
            <w:pPr>
              <w:pStyle w:val="NoSpacing"/>
              <w:ind w:left="0" w:right="0" w:firstLine="0"/>
              <w:rPr>
                <w:sz w:val="22"/>
                <w:szCs w:val="22"/>
              </w:rPr>
            </w:pPr>
            <w:r w:rsidRPr="0028581A">
              <w:rPr>
                <w:sz w:val="22"/>
                <w:szCs w:val="22"/>
              </w:rPr>
              <w:t>дейността</w:t>
            </w:r>
          </w:p>
        </w:tc>
        <w:tc>
          <w:tcPr>
            <w:tcW w:w="430" w:type="pct"/>
          </w:tcPr>
          <w:p w14:paraId="034E973C" w14:textId="77777777" w:rsidR="008E4A75" w:rsidRPr="0028581A" w:rsidRDefault="008E4A75" w:rsidP="0028581A">
            <w:pPr>
              <w:pStyle w:val="NoSpacing"/>
              <w:ind w:left="0" w:right="0" w:firstLine="0"/>
              <w:rPr>
                <w:spacing w:val="-2"/>
                <w:sz w:val="22"/>
                <w:szCs w:val="22"/>
              </w:rPr>
            </w:pPr>
            <w:r w:rsidRPr="0028581A">
              <w:rPr>
                <w:spacing w:val="-2"/>
                <w:sz w:val="22"/>
                <w:szCs w:val="22"/>
              </w:rPr>
              <w:t>Учители по ФВС</w:t>
            </w:r>
          </w:p>
        </w:tc>
      </w:tr>
      <w:tr w:rsidR="008E4A75" w:rsidRPr="004F4EF1" w14:paraId="20798C2B" w14:textId="77777777" w:rsidTr="004F4EF1">
        <w:trPr>
          <w:trHeight w:val="306"/>
        </w:trPr>
        <w:tc>
          <w:tcPr>
            <w:tcW w:w="5000" w:type="pct"/>
            <w:gridSpan w:val="9"/>
            <w:shd w:val="clear" w:color="auto" w:fill="F2F2F2" w:themeFill="background1" w:themeFillShade="F2"/>
          </w:tcPr>
          <w:p w14:paraId="725420C1"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3.2 Оборудване и ремонт на физкултурни салони/ спортни площадки</w:t>
            </w:r>
          </w:p>
        </w:tc>
      </w:tr>
      <w:tr w:rsidR="008E4A75" w:rsidRPr="004F4EF1" w14:paraId="3354E4B0" w14:textId="77777777" w:rsidTr="00072870">
        <w:trPr>
          <w:trHeight w:val="978"/>
        </w:trPr>
        <w:tc>
          <w:tcPr>
            <w:tcW w:w="873" w:type="pct"/>
          </w:tcPr>
          <w:p w14:paraId="7203116E" w14:textId="77777777" w:rsidR="008E4A75" w:rsidRPr="0028581A" w:rsidRDefault="008E4A75" w:rsidP="0028581A">
            <w:pPr>
              <w:pStyle w:val="NoSpacing"/>
              <w:ind w:left="0" w:right="0" w:firstLine="0"/>
              <w:rPr>
                <w:sz w:val="22"/>
                <w:szCs w:val="22"/>
              </w:rPr>
            </w:pPr>
            <w:r w:rsidRPr="0028581A">
              <w:rPr>
                <w:sz w:val="22"/>
                <w:szCs w:val="22"/>
              </w:rPr>
              <w:t>3.2.1. Включване в национални</w:t>
            </w:r>
          </w:p>
          <w:p w14:paraId="7AC0918F" w14:textId="77777777" w:rsidR="008E4A75" w:rsidRPr="0028581A" w:rsidRDefault="008E4A75" w:rsidP="0028581A">
            <w:pPr>
              <w:pStyle w:val="NoSpacing"/>
              <w:ind w:left="0" w:right="0" w:firstLine="0"/>
              <w:rPr>
                <w:sz w:val="22"/>
                <w:szCs w:val="22"/>
              </w:rPr>
            </w:pPr>
            <w:r w:rsidRPr="0028581A">
              <w:rPr>
                <w:sz w:val="22"/>
                <w:szCs w:val="22"/>
              </w:rPr>
              <w:t>програми със спортна</w:t>
            </w:r>
          </w:p>
          <w:p w14:paraId="489D0AAB" w14:textId="77777777" w:rsidR="008E4A75" w:rsidRPr="0028581A" w:rsidRDefault="008E4A75" w:rsidP="0028581A">
            <w:pPr>
              <w:pStyle w:val="NoSpacing"/>
              <w:ind w:left="0" w:right="0" w:firstLine="0"/>
              <w:rPr>
                <w:sz w:val="22"/>
                <w:szCs w:val="22"/>
              </w:rPr>
            </w:pPr>
            <w:r w:rsidRPr="0028581A">
              <w:rPr>
                <w:sz w:val="22"/>
                <w:szCs w:val="22"/>
              </w:rPr>
              <w:t>насоченост</w:t>
            </w:r>
          </w:p>
        </w:tc>
        <w:tc>
          <w:tcPr>
            <w:tcW w:w="521" w:type="pct"/>
            <w:gridSpan w:val="2"/>
          </w:tcPr>
          <w:p w14:paraId="4BAF155E" w14:textId="408D399E" w:rsidR="008E4A75" w:rsidRPr="003C5750" w:rsidRDefault="008E4A75" w:rsidP="0028581A">
            <w:pPr>
              <w:pStyle w:val="NoSpacing"/>
              <w:ind w:left="0" w:right="0" w:firstLine="0"/>
              <w:rPr>
                <w:spacing w:val="-2"/>
                <w:sz w:val="22"/>
                <w:szCs w:val="22"/>
                <w:lang w:val="bg-BG"/>
              </w:rPr>
            </w:pPr>
            <w:r w:rsidRPr="0028581A">
              <w:rPr>
                <w:spacing w:val="-2"/>
                <w:sz w:val="22"/>
                <w:szCs w:val="22"/>
              </w:rPr>
              <w:t>МОН</w:t>
            </w:r>
            <w:r w:rsidR="003C5750">
              <w:rPr>
                <w:spacing w:val="-2"/>
                <w:sz w:val="22"/>
                <w:szCs w:val="22"/>
                <w:lang w:val="bg-BG"/>
              </w:rPr>
              <w:t xml:space="preserve">, НП „Заедно в изкуствата и </w:t>
            </w:r>
            <w:proofErr w:type="gramStart"/>
            <w:r w:rsidR="003C5750">
              <w:rPr>
                <w:spacing w:val="-2"/>
                <w:sz w:val="22"/>
                <w:szCs w:val="22"/>
                <w:lang w:val="bg-BG"/>
              </w:rPr>
              <w:t>спорта“</w:t>
            </w:r>
            <w:proofErr w:type="gramEnd"/>
          </w:p>
        </w:tc>
        <w:tc>
          <w:tcPr>
            <w:tcW w:w="498" w:type="pct"/>
          </w:tcPr>
          <w:p w14:paraId="16D3896C" w14:textId="77777777" w:rsidR="008E4A75" w:rsidRPr="0028581A" w:rsidRDefault="008E4A75" w:rsidP="0028581A">
            <w:pPr>
              <w:pStyle w:val="NoSpacing"/>
              <w:ind w:left="0" w:right="0" w:firstLine="0"/>
              <w:rPr>
                <w:sz w:val="22"/>
                <w:szCs w:val="22"/>
              </w:rPr>
            </w:pPr>
            <w:r w:rsidRPr="0028581A">
              <w:rPr>
                <w:sz w:val="22"/>
                <w:szCs w:val="22"/>
              </w:rPr>
              <w:t>ежегодно</w:t>
            </w:r>
          </w:p>
        </w:tc>
        <w:tc>
          <w:tcPr>
            <w:tcW w:w="809" w:type="pct"/>
          </w:tcPr>
          <w:p w14:paraId="4C4BB8A5" w14:textId="548813DC"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Осъвременяване на</w:t>
            </w:r>
          </w:p>
          <w:p w14:paraId="0FF76591" w14:textId="77777777" w:rsidR="008E4A75" w:rsidRPr="0028581A" w:rsidRDefault="008E4A75" w:rsidP="0028581A">
            <w:pPr>
              <w:pStyle w:val="NoSpacing"/>
              <w:ind w:left="0" w:right="0" w:firstLine="0"/>
              <w:rPr>
                <w:sz w:val="22"/>
                <w:szCs w:val="22"/>
                <w:lang w:val="bg-BG"/>
              </w:rPr>
            </w:pPr>
            <w:r w:rsidRPr="0028581A">
              <w:rPr>
                <w:sz w:val="22"/>
                <w:szCs w:val="22"/>
                <w:lang w:val="bg-BG"/>
              </w:rPr>
              <w:t>спортното оборудване и</w:t>
            </w:r>
          </w:p>
          <w:p w14:paraId="21001410" w14:textId="77777777" w:rsidR="008E4A75" w:rsidRPr="0028581A" w:rsidRDefault="008E4A75" w:rsidP="0028581A">
            <w:pPr>
              <w:pStyle w:val="NoSpacing"/>
              <w:ind w:left="0" w:right="0" w:firstLine="0"/>
              <w:rPr>
                <w:sz w:val="22"/>
                <w:szCs w:val="22"/>
                <w:lang w:val="bg-BG"/>
              </w:rPr>
            </w:pPr>
            <w:r w:rsidRPr="0028581A">
              <w:rPr>
                <w:sz w:val="22"/>
                <w:szCs w:val="22"/>
                <w:lang w:val="bg-BG"/>
              </w:rPr>
              <w:t>осигуряване на екипировка на</w:t>
            </w:r>
          </w:p>
          <w:p w14:paraId="1B0E7FFC" w14:textId="77777777" w:rsidR="008E4A75" w:rsidRPr="0028581A" w:rsidRDefault="008E4A75" w:rsidP="0028581A">
            <w:pPr>
              <w:pStyle w:val="NoSpacing"/>
              <w:ind w:left="0" w:right="0" w:firstLine="0"/>
              <w:rPr>
                <w:sz w:val="22"/>
                <w:szCs w:val="22"/>
              </w:rPr>
            </w:pPr>
            <w:r w:rsidRPr="0028581A">
              <w:rPr>
                <w:sz w:val="22"/>
                <w:szCs w:val="22"/>
              </w:rPr>
              <w:t>състезателите</w:t>
            </w:r>
          </w:p>
        </w:tc>
        <w:tc>
          <w:tcPr>
            <w:tcW w:w="737" w:type="pct"/>
            <w:shd w:val="clear" w:color="auto" w:fill="FFFFFF" w:themeFill="background1"/>
          </w:tcPr>
          <w:p w14:paraId="39BCC1F5" w14:textId="2B847744" w:rsidR="008E4A75" w:rsidRPr="00072870" w:rsidRDefault="00072870" w:rsidP="006D2DFA">
            <w:pPr>
              <w:pStyle w:val="NoSpacing"/>
              <w:numPr>
                <w:ilvl w:val="0"/>
                <w:numId w:val="61"/>
              </w:numPr>
              <w:tabs>
                <w:tab w:val="left" w:pos="197"/>
              </w:tabs>
              <w:ind w:left="55" w:right="0" w:hanging="55"/>
              <w:rPr>
                <w:sz w:val="22"/>
                <w:szCs w:val="22"/>
                <w:lang w:val="bg-BG"/>
              </w:rPr>
            </w:pPr>
            <w:r>
              <w:rPr>
                <w:sz w:val="22"/>
                <w:szCs w:val="22"/>
                <w:lang w:val="bg-BG"/>
              </w:rPr>
              <w:t>Групи по хандбал и волейбол, фетбол.</w:t>
            </w:r>
          </w:p>
        </w:tc>
        <w:tc>
          <w:tcPr>
            <w:tcW w:w="544" w:type="pct"/>
          </w:tcPr>
          <w:p w14:paraId="1969AC32" w14:textId="77777777" w:rsidR="008E4A75" w:rsidRPr="0028581A" w:rsidRDefault="008E4A75" w:rsidP="0028581A">
            <w:pPr>
              <w:pStyle w:val="NoSpacing"/>
              <w:ind w:left="0" w:right="0" w:firstLine="0"/>
              <w:rPr>
                <w:sz w:val="22"/>
                <w:szCs w:val="22"/>
              </w:rPr>
            </w:pPr>
            <w:r w:rsidRPr="0028581A">
              <w:rPr>
                <w:sz w:val="22"/>
                <w:szCs w:val="22"/>
              </w:rPr>
              <w:t xml:space="preserve"> клубове по НП</w:t>
            </w:r>
          </w:p>
          <w:p w14:paraId="05FFCBFD" w14:textId="77777777" w:rsidR="008E4A75" w:rsidRPr="0028581A" w:rsidRDefault="008E4A75" w:rsidP="0028581A">
            <w:pPr>
              <w:pStyle w:val="NoSpacing"/>
              <w:ind w:left="0" w:right="0" w:firstLine="0"/>
              <w:rPr>
                <w:sz w:val="22"/>
                <w:szCs w:val="22"/>
              </w:rPr>
            </w:pPr>
            <w:r w:rsidRPr="0028581A">
              <w:rPr>
                <w:sz w:val="22"/>
                <w:szCs w:val="22"/>
              </w:rPr>
              <w:t>“Заедно в</w:t>
            </w:r>
          </w:p>
          <w:p w14:paraId="414169E0" w14:textId="77777777" w:rsidR="008E4A75" w:rsidRPr="0028581A" w:rsidRDefault="008E4A75" w:rsidP="0028581A">
            <w:pPr>
              <w:pStyle w:val="NoSpacing"/>
              <w:ind w:left="0" w:right="0" w:firstLine="0"/>
              <w:rPr>
                <w:sz w:val="22"/>
                <w:szCs w:val="22"/>
              </w:rPr>
            </w:pPr>
            <w:r w:rsidRPr="0028581A">
              <w:rPr>
                <w:sz w:val="22"/>
                <w:szCs w:val="22"/>
              </w:rPr>
              <w:t>изкуствата и в</w:t>
            </w:r>
          </w:p>
          <w:p w14:paraId="05877C5D" w14:textId="77777777" w:rsidR="008E4A75" w:rsidRPr="0028581A" w:rsidRDefault="008E4A75" w:rsidP="0028581A">
            <w:pPr>
              <w:pStyle w:val="NoSpacing"/>
              <w:ind w:left="0" w:right="0" w:firstLine="0"/>
              <w:rPr>
                <w:sz w:val="22"/>
                <w:szCs w:val="22"/>
              </w:rPr>
            </w:pPr>
            <w:r w:rsidRPr="0028581A">
              <w:rPr>
                <w:sz w:val="22"/>
                <w:szCs w:val="22"/>
              </w:rPr>
              <w:t>спорта”</w:t>
            </w:r>
          </w:p>
        </w:tc>
        <w:tc>
          <w:tcPr>
            <w:tcW w:w="588" w:type="pct"/>
          </w:tcPr>
          <w:p w14:paraId="39BAA1ED" w14:textId="77777777" w:rsidR="008E4A75" w:rsidRPr="0028581A" w:rsidRDefault="008E4A75" w:rsidP="0028581A">
            <w:pPr>
              <w:pStyle w:val="NoSpacing"/>
              <w:ind w:left="0" w:right="0" w:firstLine="0"/>
              <w:rPr>
                <w:sz w:val="22"/>
                <w:szCs w:val="22"/>
              </w:rPr>
            </w:pPr>
            <w:r w:rsidRPr="0028581A">
              <w:rPr>
                <w:sz w:val="22"/>
                <w:szCs w:val="22"/>
              </w:rPr>
              <w:t>Запазване и</w:t>
            </w:r>
          </w:p>
          <w:p w14:paraId="47E2C608" w14:textId="77777777" w:rsidR="008E4A75" w:rsidRPr="0028581A" w:rsidRDefault="008E4A75" w:rsidP="0028581A">
            <w:pPr>
              <w:pStyle w:val="NoSpacing"/>
              <w:ind w:left="0" w:right="0" w:firstLine="0"/>
              <w:rPr>
                <w:sz w:val="22"/>
                <w:szCs w:val="22"/>
              </w:rPr>
            </w:pPr>
            <w:r w:rsidRPr="0028581A">
              <w:rPr>
                <w:sz w:val="22"/>
                <w:szCs w:val="22"/>
              </w:rPr>
              <w:t>развиване на</w:t>
            </w:r>
          </w:p>
          <w:p w14:paraId="61D3FEF1" w14:textId="77777777" w:rsidR="008E4A75" w:rsidRPr="0028581A" w:rsidRDefault="008E4A75" w:rsidP="0028581A">
            <w:pPr>
              <w:pStyle w:val="NoSpacing"/>
              <w:ind w:left="0" w:right="0" w:firstLine="0"/>
              <w:rPr>
                <w:sz w:val="22"/>
                <w:szCs w:val="22"/>
              </w:rPr>
            </w:pPr>
            <w:r w:rsidRPr="0028581A">
              <w:rPr>
                <w:sz w:val="22"/>
                <w:szCs w:val="22"/>
              </w:rPr>
              <w:t>дейността на</w:t>
            </w:r>
          </w:p>
          <w:p w14:paraId="1CE83BD2" w14:textId="77777777" w:rsidR="008E4A75" w:rsidRPr="0028581A" w:rsidRDefault="008E4A75" w:rsidP="0028581A">
            <w:pPr>
              <w:pStyle w:val="NoSpacing"/>
              <w:ind w:left="0" w:right="0" w:firstLine="0"/>
              <w:rPr>
                <w:sz w:val="22"/>
                <w:szCs w:val="22"/>
              </w:rPr>
            </w:pPr>
            <w:r w:rsidRPr="0028581A">
              <w:rPr>
                <w:sz w:val="22"/>
                <w:szCs w:val="22"/>
              </w:rPr>
              <w:t>клубовете</w:t>
            </w:r>
          </w:p>
        </w:tc>
        <w:tc>
          <w:tcPr>
            <w:tcW w:w="430" w:type="pct"/>
          </w:tcPr>
          <w:p w14:paraId="144B99B8" w14:textId="77777777" w:rsidR="008E4A75" w:rsidRPr="0028581A" w:rsidRDefault="008E4A75" w:rsidP="0028581A">
            <w:pPr>
              <w:pStyle w:val="NoSpacing"/>
              <w:ind w:left="0" w:right="0" w:firstLine="0"/>
              <w:rPr>
                <w:spacing w:val="-2"/>
                <w:sz w:val="22"/>
                <w:szCs w:val="22"/>
              </w:rPr>
            </w:pPr>
            <w:r w:rsidRPr="0028581A">
              <w:rPr>
                <w:spacing w:val="-2"/>
                <w:sz w:val="22"/>
                <w:szCs w:val="22"/>
              </w:rPr>
              <w:t>Учители по ФВС</w:t>
            </w:r>
          </w:p>
        </w:tc>
      </w:tr>
      <w:tr w:rsidR="008E4A75" w:rsidRPr="004F4EF1" w14:paraId="5DEFFE97" w14:textId="77777777" w:rsidTr="004F4EF1">
        <w:trPr>
          <w:trHeight w:val="287"/>
        </w:trPr>
        <w:tc>
          <w:tcPr>
            <w:tcW w:w="5000" w:type="pct"/>
            <w:gridSpan w:val="9"/>
            <w:shd w:val="clear" w:color="auto" w:fill="F2F2F2" w:themeFill="background1" w:themeFillShade="F2"/>
          </w:tcPr>
          <w:p w14:paraId="5AD5FA4B" w14:textId="77777777" w:rsidR="008E4A75" w:rsidRPr="0028581A" w:rsidRDefault="008E4A75" w:rsidP="0028581A">
            <w:pPr>
              <w:pStyle w:val="NoSpacing"/>
              <w:ind w:left="0" w:right="0" w:firstLine="0"/>
              <w:rPr>
                <w:b/>
                <w:spacing w:val="-2"/>
                <w:sz w:val="22"/>
                <w:szCs w:val="22"/>
              </w:rPr>
            </w:pPr>
            <w:r w:rsidRPr="0028581A">
              <w:rPr>
                <w:b/>
                <w:spacing w:val="-2"/>
                <w:sz w:val="22"/>
                <w:szCs w:val="22"/>
              </w:rPr>
              <w:t>Приоритетна област 4. Гражданско, здравно, екологично и интеркултурно образование.</w:t>
            </w:r>
          </w:p>
        </w:tc>
      </w:tr>
      <w:tr w:rsidR="008E4A75" w:rsidRPr="004F4EF1" w14:paraId="2CA283C5" w14:textId="77777777" w:rsidTr="004F4EF1">
        <w:trPr>
          <w:trHeight w:val="287"/>
        </w:trPr>
        <w:tc>
          <w:tcPr>
            <w:tcW w:w="5000" w:type="pct"/>
            <w:gridSpan w:val="9"/>
            <w:tcBorders>
              <w:bottom w:val="single" w:sz="8" w:space="0" w:color="000000"/>
            </w:tcBorders>
            <w:shd w:val="clear" w:color="auto" w:fill="F2F2F2" w:themeFill="background1" w:themeFillShade="F2"/>
          </w:tcPr>
          <w:p w14:paraId="5B06BD8C" w14:textId="77777777" w:rsidR="008E4A75" w:rsidRPr="0028581A" w:rsidRDefault="008E4A75" w:rsidP="0028581A">
            <w:pPr>
              <w:pStyle w:val="NoSpacing"/>
              <w:ind w:left="0" w:right="0" w:firstLine="0"/>
              <w:rPr>
                <w:b/>
                <w:sz w:val="22"/>
                <w:szCs w:val="22"/>
              </w:rPr>
            </w:pPr>
            <w:r w:rsidRPr="0028581A">
              <w:rPr>
                <w:b/>
                <w:sz w:val="22"/>
                <w:szCs w:val="22"/>
              </w:rPr>
              <w:t>Оперативна</w:t>
            </w:r>
            <w:r w:rsidRPr="0028581A">
              <w:rPr>
                <w:b/>
                <w:spacing w:val="-6"/>
                <w:sz w:val="22"/>
                <w:szCs w:val="22"/>
              </w:rPr>
              <w:t xml:space="preserve"> </w:t>
            </w:r>
            <w:r w:rsidRPr="0028581A">
              <w:rPr>
                <w:b/>
                <w:sz w:val="22"/>
                <w:szCs w:val="22"/>
              </w:rPr>
              <w:t>цел</w:t>
            </w:r>
            <w:r w:rsidRPr="0028581A">
              <w:rPr>
                <w:b/>
                <w:spacing w:val="-6"/>
                <w:sz w:val="22"/>
                <w:szCs w:val="22"/>
              </w:rPr>
              <w:t xml:space="preserve"> </w:t>
            </w:r>
            <w:r w:rsidRPr="0028581A">
              <w:rPr>
                <w:b/>
                <w:sz w:val="22"/>
                <w:szCs w:val="22"/>
              </w:rPr>
              <w:t>4.1.</w:t>
            </w:r>
            <w:r w:rsidRPr="0028581A">
              <w:rPr>
                <w:b/>
                <w:spacing w:val="-6"/>
                <w:sz w:val="22"/>
                <w:szCs w:val="22"/>
              </w:rPr>
              <w:t xml:space="preserve"> </w:t>
            </w:r>
            <w:r w:rsidRPr="0028581A">
              <w:rPr>
                <w:b/>
                <w:sz w:val="22"/>
                <w:szCs w:val="22"/>
              </w:rPr>
              <w:t>Формиране</w:t>
            </w:r>
            <w:r w:rsidRPr="0028581A">
              <w:rPr>
                <w:b/>
                <w:spacing w:val="-5"/>
                <w:sz w:val="22"/>
                <w:szCs w:val="22"/>
              </w:rPr>
              <w:t xml:space="preserve"> </w:t>
            </w:r>
            <w:r w:rsidRPr="0028581A">
              <w:rPr>
                <w:b/>
                <w:sz w:val="22"/>
                <w:szCs w:val="22"/>
              </w:rPr>
              <w:t>на</w:t>
            </w:r>
            <w:r w:rsidRPr="0028581A">
              <w:rPr>
                <w:b/>
                <w:spacing w:val="-6"/>
                <w:sz w:val="22"/>
                <w:szCs w:val="22"/>
              </w:rPr>
              <w:t xml:space="preserve"> </w:t>
            </w:r>
            <w:r w:rsidRPr="0028581A">
              <w:rPr>
                <w:b/>
                <w:sz w:val="22"/>
                <w:szCs w:val="22"/>
              </w:rPr>
              <w:t>национално</w:t>
            </w:r>
            <w:r w:rsidRPr="0028581A">
              <w:rPr>
                <w:b/>
                <w:spacing w:val="-6"/>
                <w:sz w:val="22"/>
                <w:szCs w:val="22"/>
              </w:rPr>
              <w:t xml:space="preserve"> </w:t>
            </w:r>
            <w:r w:rsidRPr="0028581A">
              <w:rPr>
                <w:b/>
                <w:sz w:val="22"/>
                <w:szCs w:val="22"/>
              </w:rPr>
              <w:t>самосъзнание</w:t>
            </w:r>
            <w:r w:rsidRPr="0028581A">
              <w:rPr>
                <w:b/>
                <w:spacing w:val="-5"/>
                <w:sz w:val="22"/>
                <w:szCs w:val="22"/>
              </w:rPr>
              <w:t xml:space="preserve"> </w:t>
            </w:r>
            <w:r w:rsidRPr="0028581A">
              <w:rPr>
                <w:b/>
                <w:sz w:val="22"/>
                <w:szCs w:val="22"/>
              </w:rPr>
              <w:t>и</w:t>
            </w:r>
            <w:r w:rsidRPr="0028581A">
              <w:rPr>
                <w:b/>
                <w:spacing w:val="-9"/>
                <w:sz w:val="22"/>
                <w:szCs w:val="22"/>
              </w:rPr>
              <w:t xml:space="preserve"> </w:t>
            </w:r>
            <w:r w:rsidRPr="0028581A">
              <w:rPr>
                <w:b/>
                <w:sz w:val="22"/>
                <w:szCs w:val="22"/>
              </w:rPr>
              <w:t>общочовешки</w:t>
            </w:r>
            <w:r w:rsidRPr="0028581A">
              <w:rPr>
                <w:b/>
                <w:spacing w:val="-5"/>
                <w:sz w:val="22"/>
                <w:szCs w:val="22"/>
              </w:rPr>
              <w:t xml:space="preserve"> </w:t>
            </w:r>
            <w:r w:rsidRPr="0028581A">
              <w:rPr>
                <w:b/>
                <w:spacing w:val="-2"/>
                <w:sz w:val="22"/>
                <w:szCs w:val="22"/>
              </w:rPr>
              <w:t>ценности</w:t>
            </w:r>
          </w:p>
        </w:tc>
      </w:tr>
      <w:tr w:rsidR="008E4A75" w:rsidRPr="004F4EF1" w14:paraId="2CE4D0B8" w14:textId="77777777" w:rsidTr="008E4A75">
        <w:trPr>
          <w:trHeight w:val="978"/>
        </w:trPr>
        <w:tc>
          <w:tcPr>
            <w:tcW w:w="873" w:type="pct"/>
          </w:tcPr>
          <w:p w14:paraId="71A5E339" w14:textId="77777777" w:rsidR="008E4A75" w:rsidRPr="0028581A" w:rsidRDefault="008E4A75" w:rsidP="0028581A">
            <w:pPr>
              <w:pStyle w:val="NoSpacing"/>
              <w:ind w:left="0" w:right="0" w:firstLine="0"/>
              <w:rPr>
                <w:sz w:val="22"/>
                <w:szCs w:val="22"/>
              </w:rPr>
            </w:pPr>
            <w:r w:rsidRPr="0028581A">
              <w:rPr>
                <w:sz w:val="22"/>
                <w:szCs w:val="22"/>
              </w:rPr>
              <w:t>4.1.1. Реализиране на дейности, свързани с изучаване на национал- ната история, култура, традиции и ценности.</w:t>
            </w:r>
          </w:p>
        </w:tc>
        <w:tc>
          <w:tcPr>
            <w:tcW w:w="521" w:type="pct"/>
            <w:gridSpan w:val="2"/>
          </w:tcPr>
          <w:p w14:paraId="040AE691" w14:textId="39D6FDEF" w:rsidR="008E4A75" w:rsidRPr="003C5750" w:rsidRDefault="003C5750" w:rsidP="0028581A">
            <w:pPr>
              <w:pStyle w:val="NoSpacing"/>
              <w:ind w:left="0" w:right="0" w:firstLine="0"/>
              <w:rPr>
                <w:spacing w:val="-2"/>
                <w:sz w:val="22"/>
                <w:szCs w:val="22"/>
                <w:lang w:val="bg-BG"/>
              </w:rPr>
            </w:pPr>
            <w:r w:rsidRPr="00072870">
              <w:rPr>
                <w:spacing w:val="-2"/>
                <w:sz w:val="22"/>
                <w:szCs w:val="22"/>
                <w:lang w:val="bg-BG"/>
              </w:rPr>
              <w:t>Не се изисква</w:t>
            </w:r>
          </w:p>
        </w:tc>
        <w:tc>
          <w:tcPr>
            <w:tcW w:w="498" w:type="pct"/>
          </w:tcPr>
          <w:p w14:paraId="6259D776" w14:textId="302ED3DB" w:rsidR="008E4A75" w:rsidRPr="003C5750" w:rsidRDefault="003C5750" w:rsidP="0028581A">
            <w:pPr>
              <w:pStyle w:val="NoSpacing"/>
              <w:ind w:left="0" w:right="0" w:firstLine="0"/>
              <w:rPr>
                <w:sz w:val="22"/>
                <w:szCs w:val="22"/>
                <w:lang w:val="bg-BG"/>
              </w:rPr>
            </w:pPr>
            <w:r>
              <w:rPr>
                <w:sz w:val="22"/>
                <w:szCs w:val="22"/>
                <w:lang w:val="bg-BG"/>
              </w:rPr>
              <w:t>ежегодно</w:t>
            </w:r>
          </w:p>
        </w:tc>
        <w:tc>
          <w:tcPr>
            <w:tcW w:w="809" w:type="pct"/>
          </w:tcPr>
          <w:p w14:paraId="2BABC6ED" w14:textId="2EE4565E" w:rsidR="008E4A75" w:rsidRPr="0028581A" w:rsidRDefault="008E4A75" w:rsidP="0028581A">
            <w:pPr>
              <w:pStyle w:val="NoSpacing"/>
              <w:ind w:left="0" w:right="0" w:firstLine="0"/>
              <w:rPr>
                <w:sz w:val="22"/>
                <w:szCs w:val="22"/>
                <w:lang w:val="bg-BG"/>
              </w:rPr>
            </w:pPr>
            <w:r w:rsidRPr="0028581A">
              <w:rPr>
                <w:sz w:val="22"/>
                <w:szCs w:val="22"/>
                <w:lang w:val="bg-BG"/>
              </w:rPr>
              <w:t>1.Приобщаване на уч</w:t>
            </w:r>
            <w:r w:rsidR="003C5750">
              <w:rPr>
                <w:sz w:val="22"/>
                <w:szCs w:val="22"/>
                <w:lang w:val="bg-BG"/>
              </w:rPr>
              <w:t>ениците към националните тради</w:t>
            </w:r>
            <w:r w:rsidRPr="0028581A">
              <w:rPr>
                <w:sz w:val="22"/>
                <w:szCs w:val="22"/>
                <w:lang w:val="bg-BG"/>
              </w:rPr>
              <w:t>ции и ценности.</w:t>
            </w:r>
          </w:p>
          <w:p w14:paraId="77FB2BA4" w14:textId="77777777" w:rsidR="008E4A75" w:rsidRPr="0028581A" w:rsidRDefault="008E4A75" w:rsidP="0028581A">
            <w:pPr>
              <w:pStyle w:val="NoSpacing"/>
              <w:ind w:left="0" w:right="0" w:firstLine="0"/>
              <w:rPr>
                <w:sz w:val="22"/>
                <w:szCs w:val="22"/>
                <w:lang w:val="bg-BG"/>
              </w:rPr>
            </w:pPr>
            <w:r w:rsidRPr="0028581A">
              <w:rPr>
                <w:sz w:val="22"/>
                <w:szCs w:val="22"/>
                <w:lang w:val="bg-BG"/>
              </w:rPr>
              <w:t>2.Изграждане на чувство за принадлежност и идентичност с националната култура и история.</w:t>
            </w:r>
          </w:p>
        </w:tc>
        <w:tc>
          <w:tcPr>
            <w:tcW w:w="737" w:type="pct"/>
          </w:tcPr>
          <w:p w14:paraId="79C61F98" w14:textId="77777777" w:rsidR="008E4A75" w:rsidRPr="0028581A" w:rsidRDefault="008E4A75" w:rsidP="0028581A">
            <w:pPr>
              <w:pStyle w:val="NoSpacing"/>
              <w:ind w:left="0" w:right="0" w:firstLine="0"/>
              <w:rPr>
                <w:sz w:val="22"/>
                <w:szCs w:val="22"/>
                <w:lang w:val="bg-BG"/>
              </w:rPr>
            </w:pPr>
            <w:r w:rsidRPr="0028581A">
              <w:rPr>
                <w:sz w:val="22"/>
                <w:szCs w:val="22"/>
                <w:lang w:val="bg-BG"/>
              </w:rPr>
              <w:t>1.Посещение на исторически и кул- турни обекти.</w:t>
            </w:r>
          </w:p>
          <w:p w14:paraId="40B71583" w14:textId="0E436395" w:rsidR="008E4A75" w:rsidRPr="0028581A" w:rsidRDefault="003C5750" w:rsidP="0028581A">
            <w:pPr>
              <w:pStyle w:val="NoSpacing"/>
              <w:ind w:left="0" w:right="0" w:firstLine="0"/>
              <w:rPr>
                <w:sz w:val="22"/>
                <w:szCs w:val="22"/>
                <w:lang w:val="bg-BG"/>
              </w:rPr>
            </w:pPr>
            <w:r>
              <w:rPr>
                <w:sz w:val="22"/>
                <w:szCs w:val="22"/>
                <w:lang w:val="bg-BG"/>
              </w:rPr>
              <w:t>2.Участие на учени</w:t>
            </w:r>
            <w:r w:rsidR="008E4A75" w:rsidRPr="0028581A">
              <w:rPr>
                <w:sz w:val="22"/>
                <w:szCs w:val="22"/>
                <w:lang w:val="bg-BG"/>
              </w:rPr>
              <w:t>ци в литературни и исторически конкур- си.</w:t>
            </w:r>
          </w:p>
        </w:tc>
        <w:tc>
          <w:tcPr>
            <w:tcW w:w="544" w:type="pct"/>
          </w:tcPr>
          <w:p w14:paraId="4AC10FD7" w14:textId="77777777" w:rsidR="008E4A75" w:rsidRPr="0028581A" w:rsidRDefault="008E4A75" w:rsidP="0028581A">
            <w:pPr>
              <w:pStyle w:val="NoSpacing"/>
              <w:ind w:left="0" w:right="0" w:firstLine="0"/>
              <w:rPr>
                <w:sz w:val="22"/>
                <w:szCs w:val="22"/>
                <w:lang w:val="bg-BG"/>
              </w:rPr>
            </w:pPr>
            <w:r w:rsidRPr="0028581A">
              <w:rPr>
                <w:sz w:val="22"/>
                <w:szCs w:val="22"/>
                <w:lang w:val="bg-BG"/>
              </w:rPr>
              <w:t>Посетени исто- рически и кул- турни обекти. Участия в уче- нически кон- курси.</w:t>
            </w:r>
          </w:p>
        </w:tc>
        <w:tc>
          <w:tcPr>
            <w:tcW w:w="588" w:type="pct"/>
          </w:tcPr>
          <w:p w14:paraId="6B898F5B" w14:textId="77777777" w:rsidR="008E4A75" w:rsidRPr="0028581A" w:rsidRDefault="008E4A75" w:rsidP="0028581A">
            <w:pPr>
              <w:pStyle w:val="NoSpacing"/>
              <w:ind w:left="0" w:right="0" w:firstLine="0"/>
              <w:rPr>
                <w:sz w:val="22"/>
                <w:szCs w:val="22"/>
                <w:lang w:val="bg-BG"/>
              </w:rPr>
            </w:pPr>
            <w:r w:rsidRPr="0028581A">
              <w:rPr>
                <w:sz w:val="22"/>
                <w:szCs w:val="22"/>
                <w:lang w:val="bg-BG"/>
              </w:rPr>
              <w:t>Посетени исторически и културни</w:t>
            </w:r>
          </w:p>
          <w:p w14:paraId="174D979D" w14:textId="77777777" w:rsidR="008E4A75" w:rsidRPr="0028581A" w:rsidRDefault="008E4A75" w:rsidP="0028581A">
            <w:pPr>
              <w:pStyle w:val="NoSpacing"/>
              <w:ind w:left="0" w:right="0" w:firstLine="0"/>
              <w:rPr>
                <w:sz w:val="22"/>
                <w:szCs w:val="22"/>
                <w:lang w:val="bg-BG"/>
              </w:rPr>
            </w:pPr>
            <w:r w:rsidRPr="0028581A">
              <w:rPr>
                <w:sz w:val="22"/>
                <w:szCs w:val="22"/>
                <w:lang w:val="bg-BG"/>
              </w:rPr>
              <w:t>обекти.</w:t>
            </w:r>
          </w:p>
          <w:p w14:paraId="16BE17C3" w14:textId="77777777" w:rsidR="008E4A75" w:rsidRPr="0028581A" w:rsidRDefault="008E4A75" w:rsidP="0028581A">
            <w:pPr>
              <w:pStyle w:val="NoSpacing"/>
              <w:ind w:left="0" w:right="0" w:firstLine="0"/>
              <w:rPr>
                <w:sz w:val="22"/>
                <w:szCs w:val="22"/>
              </w:rPr>
            </w:pPr>
            <w:r w:rsidRPr="0028581A">
              <w:rPr>
                <w:sz w:val="22"/>
                <w:szCs w:val="22"/>
              </w:rPr>
              <w:t>Участия в ученически конкурси.</w:t>
            </w:r>
          </w:p>
        </w:tc>
        <w:tc>
          <w:tcPr>
            <w:tcW w:w="430" w:type="pct"/>
          </w:tcPr>
          <w:p w14:paraId="15A25063"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0EF29074"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0A9C653F"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4F4EF1" w14:paraId="13F3393E" w14:textId="77777777" w:rsidTr="008E4A75">
        <w:trPr>
          <w:trHeight w:val="978"/>
        </w:trPr>
        <w:tc>
          <w:tcPr>
            <w:tcW w:w="873" w:type="pct"/>
          </w:tcPr>
          <w:p w14:paraId="6127EA79" w14:textId="77777777" w:rsidR="008E4A75" w:rsidRPr="0028581A" w:rsidRDefault="008E4A75" w:rsidP="0028581A">
            <w:pPr>
              <w:pStyle w:val="NoSpacing"/>
              <w:ind w:left="0" w:right="0" w:firstLine="0"/>
              <w:rPr>
                <w:sz w:val="22"/>
                <w:szCs w:val="22"/>
              </w:rPr>
            </w:pPr>
            <w:r w:rsidRPr="0028581A">
              <w:rPr>
                <w:sz w:val="22"/>
                <w:szCs w:val="22"/>
              </w:rPr>
              <w:t>4.1.2. Съхранение на училищни традиции и ритуали.</w:t>
            </w:r>
          </w:p>
        </w:tc>
        <w:tc>
          <w:tcPr>
            <w:tcW w:w="521" w:type="pct"/>
            <w:gridSpan w:val="2"/>
          </w:tcPr>
          <w:p w14:paraId="535B16AC" w14:textId="36385952" w:rsidR="008E4A75" w:rsidRPr="003C5750" w:rsidRDefault="003C5750"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502AC1BF" w14:textId="6CCC4A2E" w:rsidR="008E4A75" w:rsidRPr="003C5750" w:rsidRDefault="003C5750" w:rsidP="0028581A">
            <w:pPr>
              <w:pStyle w:val="NoSpacing"/>
              <w:ind w:left="0" w:right="0" w:firstLine="0"/>
              <w:rPr>
                <w:sz w:val="22"/>
                <w:szCs w:val="22"/>
                <w:lang w:val="bg-BG"/>
              </w:rPr>
            </w:pPr>
            <w:r>
              <w:rPr>
                <w:sz w:val="22"/>
                <w:szCs w:val="22"/>
                <w:lang w:val="bg-BG"/>
              </w:rPr>
              <w:t>ежегодно</w:t>
            </w:r>
          </w:p>
        </w:tc>
        <w:tc>
          <w:tcPr>
            <w:tcW w:w="809" w:type="pct"/>
          </w:tcPr>
          <w:p w14:paraId="135793E8" w14:textId="77777777" w:rsidR="008E4A75" w:rsidRPr="0028581A" w:rsidRDefault="008E4A75" w:rsidP="0028581A">
            <w:pPr>
              <w:pStyle w:val="NoSpacing"/>
              <w:ind w:left="0" w:right="0" w:firstLine="0"/>
              <w:rPr>
                <w:sz w:val="22"/>
                <w:szCs w:val="22"/>
                <w:lang w:val="bg-BG"/>
              </w:rPr>
            </w:pPr>
            <w:r w:rsidRPr="0028581A">
              <w:rPr>
                <w:sz w:val="22"/>
                <w:szCs w:val="22"/>
                <w:lang w:val="bg-BG"/>
              </w:rPr>
              <w:t>1.Утвърждаване облика на училището чрез спазване на училищните традиции.</w:t>
            </w:r>
          </w:p>
          <w:p w14:paraId="21D1E4C1" w14:textId="77777777" w:rsidR="008E4A75" w:rsidRPr="0028581A" w:rsidRDefault="008E4A75" w:rsidP="0028581A">
            <w:pPr>
              <w:pStyle w:val="NoSpacing"/>
              <w:ind w:left="0" w:right="0" w:firstLine="0"/>
              <w:rPr>
                <w:sz w:val="22"/>
                <w:szCs w:val="22"/>
                <w:lang w:val="bg-BG"/>
              </w:rPr>
            </w:pPr>
            <w:r w:rsidRPr="0028581A">
              <w:rPr>
                <w:sz w:val="22"/>
                <w:szCs w:val="22"/>
                <w:lang w:val="bg-BG"/>
              </w:rPr>
              <w:t>2.Чувство за принадлежност, сплотеност и единство.</w:t>
            </w:r>
          </w:p>
        </w:tc>
        <w:tc>
          <w:tcPr>
            <w:tcW w:w="737" w:type="pct"/>
          </w:tcPr>
          <w:p w14:paraId="0C417FCE" w14:textId="77777777" w:rsidR="008E4A75" w:rsidRPr="0028581A" w:rsidRDefault="008E4A75" w:rsidP="0028581A">
            <w:pPr>
              <w:pStyle w:val="NoSpacing"/>
              <w:ind w:left="0" w:right="0" w:firstLine="0"/>
              <w:rPr>
                <w:sz w:val="22"/>
                <w:szCs w:val="22"/>
                <w:lang w:val="bg-BG"/>
              </w:rPr>
            </w:pPr>
            <w:r w:rsidRPr="0028581A">
              <w:rPr>
                <w:sz w:val="22"/>
                <w:szCs w:val="22"/>
                <w:lang w:val="bg-BG"/>
              </w:rPr>
              <w:t>1.Участие в</w:t>
            </w:r>
          </w:p>
          <w:p w14:paraId="47D0C472" w14:textId="77777777" w:rsidR="008E4A75" w:rsidRPr="0028581A" w:rsidRDefault="008E4A75" w:rsidP="0028581A">
            <w:pPr>
              <w:pStyle w:val="NoSpacing"/>
              <w:ind w:left="0" w:right="0" w:firstLine="0"/>
              <w:rPr>
                <w:sz w:val="22"/>
                <w:szCs w:val="22"/>
                <w:lang w:val="bg-BG"/>
              </w:rPr>
            </w:pPr>
            <w:r w:rsidRPr="0028581A">
              <w:rPr>
                <w:sz w:val="22"/>
                <w:szCs w:val="22"/>
                <w:lang w:val="bg-BG"/>
              </w:rPr>
              <w:t>дейностите от</w:t>
            </w:r>
          </w:p>
          <w:p w14:paraId="2F0D359D" w14:textId="77777777" w:rsidR="008E4A75" w:rsidRPr="0028581A" w:rsidRDefault="008E4A75" w:rsidP="0028581A">
            <w:pPr>
              <w:pStyle w:val="NoSpacing"/>
              <w:ind w:left="0" w:right="0" w:firstLine="0"/>
              <w:rPr>
                <w:sz w:val="22"/>
                <w:szCs w:val="22"/>
                <w:lang w:val="bg-BG"/>
              </w:rPr>
            </w:pPr>
            <w:r w:rsidRPr="0028581A">
              <w:rPr>
                <w:sz w:val="22"/>
                <w:szCs w:val="22"/>
                <w:lang w:val="bg-BG"/>
              </w:rPr>
              <w:t>Календарния план на училището.</w:t>
            </w:r>
          </w:p>
        </w:tc>
        <w:tc>
          <w:tcPr>
            <w:tcW w:w="544" w:type="pct"/>
          </w:tcPr>
          <w:p w14:paraId="28CE869A" w14:textId="77777777" w:rsidR="008E4A75" w:rsidRPr="0028581A" w:rsidRDefault="008E4A75" w:rsidP="0028581A">
            <w:pPr>
              <w:pStyle w:val="NoSpacing"/>
              <w:ind w:left="0" w:right="0" w:firstLine="0"/>
              <w:rPr>
                <w:sz w:val="22"/>
                <w:szCs w:val="22"/>
                <w:lang w:val="bg-BG"/>
              </w:rPr>
            </w:pPr>
            <w:r w:rsidRPr="0028581A">
              <w:rPr>
                <w:sz w:val="22"/>
                <w:szCs w:val="22"/>
                <w:lang w:val="bg-BG"/>
              </w:rPr>
              <w:t>Участия в</w:t>
            </w:r>
          </w:p>
          <w:p w14:paraId="160E8F20" w14:textId="77777777" w:rsidR="008E4A75" w:rsidRPr="0028581A" w:rsidRDefault="008E4A75" w:rsidP="0028581A">
            <w:pPr>
              <w:pStyle w:val="NoSpacing"/>
              <w:ind w:left="0" w:right="0" w:firstLine="0"/>
              <w:rPr>
                <w:sz w:val="22"/>
                <w:szCs w:val="22"/>
                <w:lang w:val="bg-BG"/>
              </w:rPr>
            </w:pPr>
            <w:r w:rsidRPr="0028581A">
              <w:rPr>
                <w:sz w:val="22"/>
                <w:szCs w:val="22"/>
                <w:lang w:val="bg-BG"/>
              </w:rPr>
              <w:t>дейностите от Годишен</w:t>
            </w:r>
          </w:p>
          <w:p w14:paraId="4795758C" w14:textId="77777777" w:rsidR="008E4A75" w:rsidRPr="0028581A" w:rsidRDefault="008E4A75" w:rsidP="0028581A">
            <w:pPr>
              <w:pStyle w:val="NoSpacing"/>
              <w:ind w:left="0" w:right="0" w:firstLine="0"/>
              <w:rPr>
                <w:sz w:val="22"/>
                <w:szCs w:val="22"/>
                <w:lang w:val="bg-BG"/>
              </w:rPr>
            </w:pPr>
            <w:r w:rsidRPr="0028581A">
              <w:rPr>
                <w:sz w:val="22"/>
                <w:szCs w:val="22"/>
                <w:lang w:val="bg-BG"/>
              </w:rPr>
              <w:t>календарен план на</w:t>
            </w:r>
          </w:p>
          <w:p w14:paraId="4BCB5B2B" w14:textId="77777777" w:rsidR="008E4A75" w:rsidRPr="0028581A" w:rsidRDefault="008E4A75" w:rsidP="0028581A">
            <w:pPr>
              <w:pStyle w:val="NoSpacing"/>
              <w:ind w:left="0" w:right="0" w:firstLine="0"/>
              <w:rPr>
                <w:sz w:val="22"/>
                <w:szCs w:val="22"/>
              </w:rPr>
            </w:pPr>
            <w:r w:rsidRPr="0028581A">
              <w:rPr>
                <w:sz w:val="22"/>
                <w:szCs w:val="22"/>
              </w:rPr>
              <w:t>училището.</w:t>
            </w:r>
          </w:p>
        </w:tc>
        <w:tc>
          <w:tcPr>
            <w:tcW w:w="588" w:type="pct"/>
          </w:tcPr>
          <w:p w14:paraId="53755C42" w14:textId="77777777" w:rsidR="008E4A75" w:rsidRPr="0028581A" w:rsidRDefault="008E4A75" w:rsidP="0028581A">
            <w:pPr>
              <w:pStyle w:val="NoSpacing"/>
              <w:ind w:left="0" w:right="0" w:firstLine="0"/>
              <w:rPr>
                <w:sz w:val="22"/>
                <w:szCs w:val="22"/>
              </w:rPr>
            </w:pPr>
            <w:r w:rsidRPr="0028581A">
              <w:rPr>
                <w:sz w:val="22"/>
                <w:szCs w:val="22"/>
              </w:rPr>
              <w:t>Участия в</w:t>
            </w:r>
          </w:p>
          <w:p w14:paraId="58612F6F" w14:textId="77777777" w:rsidR="008E4A75" w:rsidRPr="0028581A" w:rsidRDefault="008E4A75" w:rsidP="0028581A">
            <w:pPr>
              <w:pStyle w:val="NoSpacing"/>
              <w:ind w:left="0" w:right="0" w:firstLine="0"/>
              <w:rPr>
                <w:sz w:val="22"/>
                <w:szCs w:val="22"/>
              </w:rPr>
            </w:pPr>
            <w:r w:rsidRPr="0028581A">
              <w:rPr>
                <w:sz w:val="22"/>
                <w:szCs w:val="22"/>
              </w:rPr>
              <w:t>дейностите от Годишен</w:t>
            </w:r>
          </w:p>
          <w:p w14:paraId="23659EE6" w14:textId="77777777" w:rsidR="008E4A75" w:rsidRPr="0028581A" w:rsidRDefault="008E4A75" w:rsidP="0028581A">
            <w:pPr>
              <w:pStyle w:val="NoSpacing"/>
              <w:ind w:left="0" w:right="0" w:firstLine="0"/>
              <w:rPr>
                <w:sz w:val="22"/>
                <w:szCs w:val="22"/>
              </w:rPr>
            </w:pPr>
            <w:r w:rsidRPr="0028581A">
              <w:rPr>
                <w:sz w:val="22"/>
                <w:szCs w:val="22"/>
              </w:rPr>
              <w:t>календарен план на</w:t>
            </w:r>
          </w:p>
          <w:p w14:paraId="0C8DB4C6" w14:textId="77777777" w:rsidR="008E4A75" w:rsidRPr="0028581A" w:rsidRDefault="008E4A75" w:rsidP="0028581A">
            <w:pPr>
              <w:pStyle w:val="NoSpacing"/>
              <w:ind w:left="0" w:right="0" w:firstLine="0"/>
              <w:rPr>
                <w:sz w:val="22"/>
                <w:szCs w:val="22"/>
              </w:rPr>
            </w:pPr>
            <w:r w:rsidRPr="0028581A">
              <w:rPr>
                <w:sz w:val="22"/>
                <w:szCs w:val="22"/>
              </w:rPr>
              <w:t>училището.</w:t>
            </w:r>
          </w:p>
        </w:tc>
        <w:tc>
          <w:tcPr>
            <w:tcW w:w="430" w:type="pct"/>
          </w:tcPr>
          <w:p w14:paraId="335CD3E4"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0B39A201"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3D08C17A"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4F4EF1" w14:paraId="7A4EBBB3" w14:textId="77777777" w:rsidTr="004F4EF1">
        <w:trPr>
          <w:trHeight w:val="288"/>
        </w:trPr>
        <w:tc>
          <w:tcPr>
            <w:tcW w:w="5000" w:type="pct"/>
            <w:gridSpan w:val="9"/>
            <w:shd w:val="clear" w:color="auto" w:fill="F2F2F2" w:themeFill="background1" w:themeFillShade="F2"/>
          </w:tcPr>
          <w:p w14:paraId="74E7C3C8"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4.2 Изграждане на автономна и активна личност на ученика</w:t>
            </w:r>
          </w:p>
        </w:tc>
      </w:tr>
      <w:tr w:rsidR="008E4A75" w:rsidRPr="004F4EF1" w14:paraId="67B2906A" w14:textId="77777777" w:rsidTr="003C5750">
        <w:trPr>
          <w:trHeight w:val="424"/>
        </w:trPr>
        <w:tc>
          <w:tcPr>
            <w:tcW w:w="873" w:type="pct"/>
          </w:tcPr>
          <w:p w14:paraId="3983BF88" w14:textId="77777777" w:rsidR="008E4A75" w:rsidRPr="0028581A" w:rsidRDefault="008E4A75" w:rsidP="0028581A">
            <w:pPr>
              <w:pStyle w:val="NoSpacing"/>
              <w:ind w:left="0" w:right="0" w:firstLine="0"/>
              <w:rPr>
                <w:sz w:val="22"/>
                <w:szCs w:val="22"/>
              </w:rPr>
            </w:pPr>
            <w:r w:rsidRPr="0028581A">
              <w:rPr>
                <w:sz w:val="22"/>
                <w:szCs w:val="22"/>
              </w:rPr>
              <w:t>4.2.1. Ученически съвет</w:t>
            </w:r>
          </w:p>
        </w:tc>
        <w:tc>
          <w:tcPr>
            <w:tcW w:w="521" w:type="pct"/>
            <w:gridSpan w:val="2"/>
          </w:tcPr>
          <w:p w14:paraId="0E57A7D7" w14:textId="00322AE5" w:rsidR="008E4A75" w:rsidRPr="003C5750" w:rsidRDefault="003C5750"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53CE9801" w14:textId="77777777" w:rsidR="008E4A75" w:rsidRPr="0028581A" w:rsidRDefault="008E4A75" w:rsidP="0028581A">
            <w:pPr>
              <w:pStyle w:val="NoSpacing"/>
              <w:ind w:left="0" w:right="0" w:firstLine="0"/>
              <w:rPr>
                <w:sz w:val="22"/>
                <w:szCs w:val="22"/>
              </w:rPr>
            </w:pPr>
            <w:r w:rsidRPr="0028581A">
              <w:rPr>
                <w:sz w:val="22"/>
                <w:szCs w:val="22"/>
              </w:rPr>
              <w:t>ежегодно</w:t>
            </w:r>
          </w:p>
        </w:tc>
        <w:tc>
          <w:tcPr>
            <w:tcW w:w="809" w:type="pct"/>
          </w:tcPr>
          <w:p w14:paraId="37AA4158" w14:textId="6DC87CB7"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Активни ученици,</w:t>
            </w:r>
          </w:p>
          <w:p w14:paraId="1999A4CA" w14:textId="77777777" w:rsidR="008E4A75" w:rsidRPr="0028581A" w:rsidRDefault="008E4A75" w:rsidP="0028581A">
            <w:pPr>
              <w:pStyle w:val="NoSpacing"/>
              <w:ind w:left="0" w:right="0" w:firstLine="0"/>
              <w:rPr>
                <w:sz w:val="22"/>
                <w:szCs w:val="22"/>
                <w:lang w:val="bg-BG"/>
              </w:rPr>
            </w:pPr>
            <w:r w:rsidRPr="0028581A">
              <w:rPr>
                <w:sz w:val="22"/>
                <w:szCs w:val="22"/>
                <w:lang w:val="bg-BG"/>
              </w:rPr>
              <w:t>които имат желание да</w:t>
            </w:r>
          </w:p>
          <w:p w14:paraId="3653885D" w14:textId="77777777" w:rsidR="008E4A75" w:rsidRPr="0028581A" w:rsidRDefault="008E4A75" w:rsidP="0028581A">
            <w:pPr>
              <w:pStyle w:val="NoSpacing"/>
              <w:ind w:left="0" w:right="0" w:firstLine="0"/>
              <w:rPr>
                <w:sz w:val="22"/>
                <w:szCs w:val="22"/>
              </w:rPr>
            </w:pPr>
            <w:r w:rsidRPr="0028581A">
              <w:rPr>
                <w:sz w:val="22"/>
                <w:szCs w:val="22"/>
              </w:rPr>
              <w:t>подобрят училищната среда</w:t>
            </w:r>
          </w:p>
        </w:tc>
        <w:tc>
          <w:tcPr>
            <w:tcW w:w="737" w:type="pct"/>
          </w:tcPr>
          <w:p w14:paraId="3DA32D5B" w14:textId="3312E07A" w:rsidR="008E4A75" w:rsidRPr="0028581A" w:rsidRDefault="003C5750" w:rsidP="0028581A">
            <w:pPr>
              <w:pStyle w:val="NoSpacing"/>
              <w:ind w:left="0" w:right="0" w:firstLine="0"/>
              <w:rPr>
                <w:sz w:val="22"/>
                <w:szCs w:val="22"/>
              </w:rPr>
            </w:pPr>
            <w:r>
              <w:rPr>
                <w:sz w:val="22"/>
                <w:szCs w:val="22"/>
                <w:lang w:val="bg-BG"/>
              </w:rPr>
              <w:t>1.</w:t>
            </w:r>
            <w:r w:rsidR="008E4A75" w:rsidRPr="0028581A">
              <w:rPr>
                <w:sz w:val="22"/>
                <w:szCs w:val="22"/>
              </w:rPr>
              <w:t>Сформиран</w:t>
            </w:r>
          </w:p>
          <w:p w14:paraId="380FC02B" w14:textId="77777777" w:rsidR="008E4A75" w:rsidRPr="0028581A" w:rsidRDefault="008E4A75" w:rsidP="0028581A">
            <w:pPr>
              <w:pStyle w:val="NoSpacing"/>
              <w:ind w:left="0" w:right="0" w:firstLine="0"/>
              <w:rPr>
                <w:sz w:val="22"/>
                <w:szCs w:val="22"/>
              </w:rPr>
            </w:pPr>
            <w:r w:rsidRPr="0028581A">
              <w:rPr>
                <w:sz w:val="22"/>
                <w:szCs w:val="22"/>
              </w:rPr>
              <w:t>ученически съвет</w:t>
            </w:r>
          </w:p>
        </w:tc>
        <w:tc>
          <w:tcPr>
            <w:tcW w:w="544" w:type="pct"/>
          </w:tcPr>
          <w:p w14:paraId="4F4C0FBB" w14:textId="77777777" w:rsidR="008E4A75" w:rsidRPr="0028581A" w:rsidRDefault="008E4A75" w:rsidP="0028581A">
            <w:pPr>
              <w:pStyle w:val="NoSpacing"/>
              <w:ind w:left="0" w:right="0" w:firstLine="0"/>
              <w:rPr>
                <w:sz w:val="22"/>
                <w:szCs w:val="22"/>
              </w:rPr>
            </w:pPr>
            <w:r w:rsidRPr="0028581A">
              <w:rPr>
                <w:sz w:val="22"/>
                <w:szCs w:val="22"/>
              </w:rPr>
              <w:t>Съществува</w:t>
            </w:r>
          </w:p>
          <w:p w14:paraId="3404582B" w14:textId="77777777" w:rsidR="008E4A75" w:rsidRPr="0028581A" w:rsidRDefault="008E4A75" w:rsidP="0028581A">
            <w:pPr>
              <w:pStyle w:val="NoSpacing"/>
              <w:ind w:left="0" w:right="0" w:firstLine="0"/>
              <w:rPr>
                <w:sz w:val="22"/>
                <w:szCs w:val="22"/>
              </w:rPr>
            </w:pPr>
            <w:r w:rsidRPr="0028581A">
              <w:rPr>
                <w:sz w:val="22"/>
                <w:szCs w:val="22"/>
              </w:rPr>
              <w:t>ученически съвет</w:t>
            </w:r>
          </w:p>
        </w:tc>
        <w:tc>
          <w:tcPr>
            <w:tcW w:w="588" w:type="pct"/>
          </w:tcPr>
          <w:p w14:paraId="25B73E4B" w14:textId="77777777" w:rsidR="008E4A75" w:rsidRPr="0028581A" w:rsidRDefault="008E4A75" w:rsidP="0028581A">
            <w:pPr>
              <w:pStyle w:val="NoSpacing"/>
              <w:ind w:left="0" w:right="0" w:firstLine="0"/>
              <w:rPr>
                <w:sz w:val="22"/>
                <w:szCs w:val="22"/>
              </w:rPr>
            </w:pPr>
            <w:r w:rsidRPr="0028581A">
              <w:rPr>
                <w:sz w:val="22"/>
                <w:szCs w:val="22"/>
              </w:rPr>
              <w:t>Разширяване</w:t>
            </w:r>
          </w:p>
          <w:p w14:paraId="01DD8077" w14:textId="77777777" w:rsidR="008E4A75" w:rsidRPr="0028581A" w:rsidRDefault="008E4A75" w:rsidP="0028581A">
            <w:pPr>
              <w:pStyle w:val="NoSpacing"/>
              <w:ind w:left="0" w:right="0" w:firstLine="0"/>
              <w:rPr>
                <w:sz w:val="22"/>
                <w:szCs w:val="22"/>
              </w:rPr>
            </w:pPr>
            <w:r w:rsidRPr="0028581A">
              <w:rPr>
                <w:sz w:val="22"/>
                <w:szCs w:val="22"/>
              </w:rPr>
              <w:t>обхвата на</w:t>
            </w:r>
          </w:p>
          <w:p w14:paraId="29961811" w14:textId="77777777" w:rsidR="008E4A75" w:rsidRPr="0028581A" w:rsidRDefault="008E4A75" w:rsidP="0028581A">
            <w:pPr>
              <w:pStyle w:val="NoSpacing"/>
              <w:ind w:left="0" w:right="0" w:firstLine="0"/>
              <w:rPr>
                <w:sz w:val="22"/>
                <w:szCs w:val="22"/>
              </w:rPr>
            </w:pPr>
            <w:r w:rsidRPr="0028581A">
              <w:rPr>
                <w:sz w:val="22"/>
                <w:szCs w:val="22"/>
              </w:rPr>
              <w:t>дейността на</w:t>
            </w:r>
          </w:p>
          <w:p w14:paraId="7E261EEA" w14:textId="77777777" w:rsidR="008E4A75" w:rsidRPr="0028581A" w:rsidRDefault="008E4A75" w:rsidP="0028581A">
            <w:pPr>
              <w:pStyle w:val="NoSpacing"/>
              <w:ind w:left="0" w:right="0" w:firstLine="0"/>
              <w:rPr>
                <w:sz w:val="22"/>
                <w:szCs w:val="22"/>
              </w:rPr>
            </w:pPr>
            <w:r w:rsidRPr="0028581A">
              <w:rPr>
                <w:sz w:val="22"/>
                <w:szCs w:val="22"/>
              </w:rPr>
              <w:t>ученическия</w:t>
            </w:r>
          </w:p>
          <w:p w14:paraId="177CE694" w14:textId="77777777" w:rsidR="008E4A75" w:rsidRPr="0028581A" w:rsidRDefault="008E4A75" w:rsidP="0028581A">
            <w:pPr>
              <w:pStyle w:val="NoSpacing"/>
              <w:ind w:left="0" w:right="0" w:firstLine="0"/>
              <w:rPr>
                <w:sz w:val="22"/>
                <w:szCs w:val="22"/>
              </w:rPr>
            </w:pPr>
            <w:r w:rsidRPr="0028581A">
              <w:rPr>
                <w:sz w:val="22"/>
                <w:szCs w:val="22"/>
              </w:rPr>
              <w:lastRenderedPageBreak/>
              <w:t>съвет</w:t>
            </w:r>
          </w:p>
        </w:tc>
        <w:tc>
          <w:tcPr>
            <w:tcW w:w="430" w:type="pct"/>
          </w:tcPr>
          <w:p w14:paraId="2DA68113" w14:textId="77777777" w:rsidR="008E4A75" w:rsidRPr="0028581A" w:rsidRDefault="008E4A75" w:rsidP="0028581A">
            <w:pPr>
              <w:pStyle w:val="NoSpacing"/>
              <w:ind w:left="0" w:right="0" w:firstLine="0"/>
              <w:rPr>
                <w:spacing w:val="-2"/>
                <w:sz w:val="22"/>
                <w:szCs w:val="22"/>
              </w:rPr>
            </w:pPr>
            <w:r w:rsidRPr="0028581A">
              <w:rPr>
                <w:spacing w:val="-2"/>
                <w:sz w:val="22"/>
                <w:szCs w:val="22"/>
              </w:rPr>
              <w:lastRenderedPageBreak/>
              <w:t>ПдС</w:t>
            </w:r>
          </w:p>
        </w:tc>
      </w:tr>
      <w:tr w:rsidR="008E4A75" w:rsidRPr="004F4EF1" w14:paraId="62A88230" w14:textId="77777777" w:rsidTr="008E4A75">
        <w:trPr>
          <w:trHeight w:val="978"/>
        </w:trPr>
        <w:tc>
          <w:tcPr>
            <w:tcW w:w="873" w:type="pct"/>
          </w:tcPr>
          <w:p w14:paraId="485B1C88" w14:textId="77777777" w:rsidR="008E4A75" w:rsidRPr="0028581A" w:rsidRDefault="008E4A75" w:rsidP="0028581A">
            <w:pPr>
              <w:pStyle w:val="NoSpacing"/>
              <w:ind w:left="0" w:right="0" w:firstLine="0"/>
              <w:rPr>
                <w:sz w:val="22"/>
                <w:szCs w:val="22"/>
              </w:rPr>
            </w:pPr>
            <w:r w:rsidRPr="0028581A">
              <w:rPr>
                <w:sz w:val="22"/>
                <w:szCs w:val="22"/>
              </w:rPr>
              <w:t>4.2.2. Реализиране на</w:t>
            </w:r>
          </w:p>
          <w:p w14:paraId="6A626811" w14:textId="77777777" w:rsidR="008E4A75" w:rsidRPr="0028581A" w:rsidRDefault="008E4A75" w:rsidP="0028581A">
            <w:pPr>
              <w:pStyle w:val="NoSpacing"/>
              <w:ind w:left="0" w:right="0" w:firstLine="0"/>
              <w:rPr>
                <w:sz w:val="22"/>
                <w:szCs w:val="22"/>
              </w:rPr>
            </w:pPr>
            <w:r w:rsidRPr="0028581A">
              <w:rPr>
                <w:sz w:val="22"/>
                <w:szCs w:val="22"/>
              </w:rPr>
              <w:t>ученически проекти</w:t>
            </w:r>
          </w:p>
        </w:tc>
        <w:tc>
          <w:tcPr>
            <w:tcW w:w="521" w:type="pct"/>
            <w:gridSpan w:val="2"/>
          </w:tcPr>
          <w:p w14:paraId="5C3F4C22" w14:textId="5F2E07C9" w:rsidR="008E4A75" w:rsidRPr="003C5750" w:rsidRDefault="003C5750"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0358AD24" w14:textId="77777777" w:rsidR="008E4A75" w:rsidRPr="0028581A" w:rsidRDefault="008E4A75" w:rsidP="0028581A">
            <w:pPr>
              <w:pStyle w:val="NoSpacing"/>
              <w:ind w:left="0" w:right="0" w:firstLine="0"/>
              <w:rPr>
                <w:sz w:val="22"/>
                <w:szCs w:val="22"/>
              </w:rPr>
            </w:pPr>
            <w:r w:rsidRPr="0028581A">
              <w:rPr>
                <w:sz w:val="22"/>
                <w:szCs w:val="22"/>
              </w:rPr>
              <w:t>ежегодно</w:t>
            </w:r>
          </w:p>
        </w:tc>
        <w:tc>
          <w:tcPr>
            <w:tcW w:w="809" w:type="pct"/>
          </w:tcPr>
          <w:p w14:paraId="7BF6EA0F" w14:textId="3C839D5F"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Активно участие на</w:t>
            </w:r>
          </w:p>
          <w:p w14:paraId="4A7E3331" w14:textId="77777777" w:rsidR="008E4A75" w:rsidRPr="0028581A" w:rsidRDefault="008E4A75" w:rsidP="0028581A">
            <w:pPr>
              <w:pStyle w:val="NoSpacing"/>
              <w:ind w:left="0" w:right="0" w:firstLine="0"/>
              <w:rPr>
                <w:sz w:val="22"/>
                <w:szCs w:val="22"/>
                <w:lang w:val="bg-BG"/>
              </w:rPr>
            </w:pPr>
            <w:r w:rsidRPr="0028581A">
              <w:rPr>
                <w:sz w:val="22"/>
                <w:szCs w:val="22"/>
                <w:lang w:val="bg-BG"/>
              </w:rPr>
              <w:t>учениците от прогимна зиален и гимназиален</w:t>
            </w:r>
          </w:p>
          <w:p w14:paraId="667EAE73" w14:textId="77777777" w:rsidR="008E4A75" w:rsidRPr="0028581A" w:rsidRDefault="008E4A75" w:rsidP="0028581A">
            <w:pPr>
              <w:pStyle w:val="NoSpacing"/>
              <w:ind w:left="0" w:right="0" w:firstLine="0"/>
              <w:rPr>
                <w:sz w:val="22"/>
                <w:szCs w:val="22"/>
                <w:lang w:val="bg-BG"/>
              </w:rPr>
            </w:pPr>
            <w:r w:rsidRPr="0028581A">
              <w:rPr>
                <w:sz w:val="22"/>
                <w:szCs w:val="22"/>
                <w:lang w:val="bg-BG"/>
              </w:rPr>
              <w:t>етап в изработване и</w:t>
            </w:r>
          </w:p>
          <w:p w14:paraId="24F74ED7" w14:textId="77777777" w:rsidR="008E4A75" w:rsidRPr="0028581A" w:rsidRDefault="008E4A75" w:rsidP="0028581A">
            <w:pPr>
              <w:pStyle w:val="NoSpacing"/>
              <w:ind w:left="0" w:right="0" w:firstLine="0"/>
              <w:rPr>
                <w:sz w:val="22"/>
                <w:szCs w:val="22"/>
                <w:lang w:val="bg-BG"/>
              </w:rPr>
            </w:pPr>
            <w:r w:rsidRPr="0028581A">
              <w:rPr>
                <w:sz w:val="22"/>
                <w:szCs w:val="22"/>
                <w:lang w:val="bg-BG"/>
              </w:rPr>
              <w:t>реализиране на училищни проекти</w:t>
            </w:r>
          </w:p>
        </w:tc>
        <w:tc>
          <w:tcPr>
            <w:tcW w:w="737" w:type="pct"/>
          </w:tcPr>
          <w:p w14:paraId="3E985882" w14:textId="484CAA33"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Осъществяване</w:t>
            </w:r>
          </w:p>
          <w:p w14:paraId="0B209E69" w14:textId="6A90944B" w:rsidR="008E4A75" w:rsidRPr="0028581A" w:rsidRDefault="008E4A75" w:rsidP="0028581A">
            <w:pPr>
              <w:pStyle w:val="NoSpacing"/>
              <w:ind w:left="0" w:right="0" w:firstLine="0"/>
              <w:rPr>
                <w:sz w:val="22"/>
                <w:szCs w:val="22"/>
                <w:lang w:val="bg-BG"/>
              </w:rPr>
            </w:pPr>
            <w:r w:rsidRPr="0028581A">
              <w:rPr>
                <w:sz w:val="22"/>
                <w:szCs w:val="22"/>
                <w:lang w:val="bg-BG"/>
              </w:rPr>
              <w:t>на учениче</w:t>
            </w:r>
            <w:r w:rsidR="003C5750">
              <w:rPr>
                <w:sz w:val="22"/>
                <w:szCs w:val="22"/>
                <w:lang w:val="bg-BG"/>
              </w:rPr>
              <w:t xml:space="preserve">ски проекти с </w:t>
            </w:r>
            <w:r w:rsidRPr="0028581A">
              <w:rPr>
                <w:sz w:val="22"/>
                <w:szCs w:val="22"/>
                <w:lang w:val="bg-BG"/>
              </w:rPr>
              <w:t>насоченост към</w:t>
            </w:r>
          </w:p>
          <w:p w14:paraId="7D69C9A1" w14:textId="77777777" w:rsidR="008E4A75" w:rsidRPr="0028581A" w:rsidRDefault="008E4A75" w:rsidP="0028581A">
            <w:pPr>
              <w:pStyle w:val="NoSpacing"/>
              <w:ind w:left="0" w:right="0" w:firstLine="0"/>
              <w:rPr>
                <w:sz w:val="22"/>
                <w:szCs w:val="22"/>
                <w:lang w:val="bg-BG"/>
              </w:rPr>
            </w:pPr>
            <w:r w:rsidRPr="0028581A">
              <w:rPr>
                <w:sz w:val="22"/>
                <w:szCs w:val="22"/>
                <w:lang w:val="bg-BG"/>
              </w:rPr>
              <w:t>развиване на</w:t>
            </w:r>
          </w:p>
          <w:p w14:paraId="5E691B20" w14:textId="77777777" w:rsidR="008E4A75" w:rsidRPr="0028581A" w:rsidRDefault="008E4A75" w:rsidP="0028581A">
            <w:pPr>
              <w:pStyle w:val="NoSpacing"/>
              <w:ind w:left="0" w:right="0" w:firstLine="0"/>
              <w:rPr>
                <w:sz w:val="22"/>
                <w:szCs w:val="22"/>
                <w:lang w:val="bg-BG"/>
              </w:rPr>
            </w:pPr>
            <w:r w:rsidRPr="0028581A">
              <w:rPr>
                <w:sz w:val="22"/>
                <w:szCs w:val="22"/>
                <w:lang w:val="bg-BG"/>
              </w:rPr>
              <w:t>училищната общност и осъвременяване</w:t>
            </w:r>
          </w:p>
          <w:p w14:paraId="01427B5D" w14:textId="77777777" w:rsidR="008E4A75" w:rsidRPr="0028581A" w:rsidRDefault="008E4A75" w:rsidP="0028581A">
            <w:pPr>
              <w:pStyle w:val="NoSpacing"/>
              <w:ind w:left="0" w:right="0" w:firstLine="0"/>
              <w:rPr>
                <w:sz w:val="22"/>
                <w:szCs w:val="22"/>
              </w:rPr>
            </w:pPr>
            <w:r w:rsidRPr="0028581A">
              <w:rPr>
                <w:sz w:val="22"/>
                <w:szCs w:val="22"/>
              </w:rPr>
              <w:t>на училищната среда</w:t>
            </w:r>
          </w:p>
        </w:tc>
        <w:tc>
          <w:tcPr>
            <w:tcW w:w="544" w:type="pct"/>
          </w:tcPr>
          <w:p w14:paraId="6E833F00" w14:textId="77777777" w:rsidR="008E4A75" w:rsidRPr="0028581A" w:rsidRDefault="008E4A75" w:rsidP="0028581A">
            <w:pPr>
              <w:pStyle w:val="NoSpacing"/>
              <w:ind w:left="0" w:right="0" w:firstLine="0"/>
              <w:rPr>
                <w:sz w:val="22"/>
                <w:szCs w:val="22"/>
              </w:rPr>
            </w:pPr>
            <w:r w:rsidRPr="0028581A">
              <w:rPr>
                <w:sz w:val="22"/>
                <w:szCs w:val="22"/>
              </w:rPr>
              <w:t>Участие на</w:t>
            </w:r>
          </w:p>
          <w:p w14:paraId="3C14E740" w14:textId="77777777" w:rsidR="008E4A75" w:rsidRPr="0028581A" w:rsidRDefault="008E4A75" w:rsidP="0028581A">
            <w:pPr>
              <w:pStyle w:val="NoSpacing"/>
              <w:ind w:left="0" w:right="0" w:firstLine="0"/>
              <w:rPr>
                <w:sz w:val="22"/>
                <w:szCs w:val="22"/>
              </w:rPr>
            </w:pPr>
            <w:r w:rsidRPr="0028581A">
              <w:rPr>
                <w:sz w:val="22"/>
                <w:szCs w:val="22"/>
              </w:rPr>
              <w:t>ученици от</w:t>
            </w:r>
          </w:p>
          <w:p w14:paraId="08F85832" w14:textId="77777777" w:rsidR="008E4A75" w:rsidRPr="0028581A" w:rsidRDefault="008E4A75" w:rsidP="0028581A">
            <w:pPr>
              <w:pStyle w:val="NoSpacing"/>
              <w:ind w:left="0" w:right="0" w:firstLine="0"/>
              <w:rPr>
                <w:sz w:val="22"/>
                <w:szCs w:val="22"/>
              </w:rPr>
            </w:pPr>
            <w:r w:rsidRPr="0028581A">
              <w:rPr>
                <w:sz w:val="22"/>
                <w:szCs w:val="22"/>
              </w:rPr>
              <w:t>гимназиален етап</w:t>
            </w:r>
          </w:p>
        </w:tc>
        <w:tc>
          <w:tcPr>
            <w:tcW w:w="588" w:type="pct"/>
          </w:tcPr>
          <w:p w14:paraId="3A5C36C1" w14:textId="77777777" w:rsidR="008E4A75" w:rsidRPr="0028581A" w:rsidRDefault="008E4A75" w:rsidP="0028581A">
            <w:pPr>
              <w:pStyle w:val="NoSpacing"/>
              <w:ind w:left="0" w:right="0" w:firstLine="0"/>
              <w:rPr>
                <w:sz w:val="22"/>
                <w:szCs w:val="22"/>
              </w:rPr>
            </w:pPr>
            <w:r w:rsidRPr="0028581A">
              <w:rPr>
                <w:sz w:val="22"/>
                <w:szCs w:val="22"/>
              </w:rPr>
              <w:t>Включване на</w:t>
            </w:r>
          </w:p>
          <w:p w14:paraId="7EAD539D" w14:textId="77777777" w:rsidR="008E4A75" w:rsidRPr="0028581A" w:rsidRDefault="008E4A75" w:rsidP="0028581A">
            <w:pPr>
              <w:pStyle w:val="NoSpacing"/>
              <w:ind w:left="0" w:right="0" w:firstLine="0"/>
              <w:rPr>
                <w:sz w:val="22"/>
                <w:szCs w:val="22"/>
              </w:rPr>
            </w:pPr>
            <w:r w:rsidRPr="0028581A">
              <w:rPr>
                <w:sz w:val="22"/>
                <w:szCs w:val="22"/>
              </w:rPr>
              <w:t>учениците от</w:t>
            </w:r>
          </w:p>
          <w:p w14:paraId="5A6DB581" w14:textId="77777777" w:rsidR="008E4A75" w:rsidRPr="0028581A" w:rsidRDefault="008E4A75" w:rsidP="0028581A">
            <w:pPr>
              <w:pStyle w:val="NoSpacing"/>
              <w:ind w:left="0" w:right="0" w:firstLine="0"/>
              <w:rPr>
                <w:sz w:val="22"/>
                <w:szCs w:val="22"/>
              </w:rPr>
            </w:pPr>
            <w:r w:rsidRPr="0028581A">
              <w:rPr>
                <w:sz w:val="22"/>
                <w:szCs w:val="22"/>
              </w:rPr>
              <w:t>прогимназиален</w:t>
            </w:r>
          </w:p>
          <w:p w14:paraId="3DD8FF4A" w14:textId="77777777" w:rsidR="008E4A75" w:rsidRPr="0028581A" w:rsidRDefault="008E4A75" w:rsidP="0028581A">
            <w:pPr>
              <w:pStyle w:val="NoSpacing"/>
              <w:ind w:left="0" w:right="0" w:firstLine="0"/>
              <w:rPr>
                <w:sz w:val="22"/>
                <w:szCs w:val="22"/>
              </w:rPr>
            </w:pPr>
            <w:r w:rsidRPr="0028581A">
              <w:rPr>
                <w:sz w:val="22"/>
                <w:szCs w:val="22"/>
              </w:rPr>
              <w:t>етап</w:t>
            </w:r>
          </w:p>
        </w:tc>
        <w:tc>
          <w:tcPr>
            <w:tcW w:w="430" w:type="pct"/>
          </w:tcPr>
          <w:p w14:paraId="02A2AE77" w14:textId="421722B8" w:rsidR="008E4A75" w:rsidRPr="0028581A" w:rsidRDefault="003C5750" w:rsidP="0028581A">
            <w:pPr>
              <w:pStyle w:val="NoSpacing"/>
              <w:ind w:left="0" w:right="0" w:firstLine="0"/>
              <w:rPr>
                <w:spacing w:val="-2"/>
                <w:sz w:val="22"/>
                <w:szCs w:val="22"/>
              </w:rPr>
            </w:pPr>
            <w:r>
              <w:rPr>
                <w:spacing w:val="-2"/>
                <w:sz w:val="22"/>
                <w:szCs w:val="22"/>
              </w:rPr>
              <w:t>ПдС, Учители от</w:t>
            </w:r>
            <w:r>
              <w:rPr>
                <w:spacing w:val="-2"/>
                <w:sz w:val="22"/>
                <w:szCs w:val="22"/>
                <w:lang w:val="bg-BG"/>
              </w:rPr>
              <w:t xml:space="preserve"> </w:t>
            </w:r>
            <w:r>
              <w:rPr>
                <w:spacing w:val="-2"/>
                <w:sz w:val="22"/>
                <w:szCs w:val="22"/>
              </w:rPr>
              <w:t>Филосо</w:t>
            </w:r>
            <w:r w:rsidR="008E4A75" w:rsidRPr="0028581A">
              <w:rPr>
                <w:spacing w:val="-2"/>
                <w:sz w:val="22"/>
                <w:szCs w:val="22"/>
              </w:rPr>
              <w:t>ф</w:t>
            </w:r>
            <w:r>
              <w:rPr>
                <w:spacing w:val="-2"/>
                <w:sz w:val="22"/>
                <w:szCs w:val="22"/>
                <w:lang w:val="bg-BG"/>
              </w:rPr>
              <w:t xml:space="preserve">- </w:t>
            </w:r>
            <w:r w:rsidR="008E4A75" w:rsidRPr="0028581A">
              <w:rPr>
                <w:spacing w:val="-2"/>
                <w:sz w:val="22"/>
                <w:szCs w:val="22"/>
              </w:rPr>
              <w:t>ския</w:t>
            </w:r>
          </w:p>
          <w:p w14:paraId="360BB44B" w14:textId="77777777" w:rsidR="008E4A75" w:rsidRPr="0028581A" w:rsidRDefault="008E4A75" w:rsidP="0028581A">
            <w:pPr>
              <w:pStyle w:val="NoSpacing"/>
              <w:ind w:left="0" w:right="0" w:firstLine="0"/>
              <w:rPr>
                <w:spacing w:val="-2"/>
                <w:sz w:val="22"/>
                <w:szCs w:val="22"/>
              </w:rPr>
            </w:pPr>
            <w:r w:rsidRPr="0028581A">
              <w:rPr>
                <w:spacing w:val="-2"/>
                <w:sz w:val="22"/>
                <w:szCs w:val="22"/>
              </w:rPr>
              <w:t>цикъл и история и</w:t>
            </w:r>
          </w:p>
          <w:p w14:paraId="7A106967" w14:textId="48C61572" w:rsidR="008E4A75" w:rsidRPr="0028581A" w:rsidRDefault="003C5750" w:rsidP="0028581A">
            <w:pPr>
              <w:pStyle w:val="NoSpacing"/>
              <w:ind w:left="0" w:right="0" w:firstLine="0"/>
              <w:rPr>
                <w:spacing w:val="-2"/>
                <w:sz w:val="22"/>
                <w:szCs w:val="22"/>
              </w:rPr>
            </w:pPr>
            <w:r>
              <w:rPr>
                <w:spacing w:val="-2"/>
                <w:sz w:val="22"/>
                <w:szCs w:val="22"/>
              </w:rPr>
              <w:t>цивилизации</w:t>
            </w:r>
          </w:p>
        </w:tc>
      </w:tr>
      <w:tr w:rsidR="008E4A75" w:rsidRPr="004F4EF1" w14:paraId="47E4BF7B" w14:textId="77777777" w:rsidTr="004F4EF1">
        <w:trPr>
          <w:trHeight w:val="255"/>
        </w:trPr>
        <w:tc>
          <w:tcPr>
            <w:tcW w:w="5000" w:type="pct"/>
            <w:gridSpan w:val="9"/>
            <w:shd w:val="clear" w:color="auto" w:fill="F2F2F2" w:themeFill="background1" w:themeFillShade="F2"/>
          </w:tcPr>
          <w:p w14:paraId="75974952"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4.3 Грижа за здравето</w:t>
            </w:r>
          </w:p>
        </w:tc>
      </w:tr>
      <w:tr w:rsidR="008E4A75" w:rsidRPr="004F4EF1" w14:paraId="3DF82156" w14:textId="77777777" w:rsidTr="008E4A75">
        <w:trPr>
          <w:trHeight w:val="978"/>
        </w:trPr>
        <w:tc>
          <w:tcPr>
            <w:tcW w:w="873" w:type="pct"/>
          </w:tcPr>
          <w:p w14:paraId="2D92B2B8" w14:textId="77777777" w:rsidR="008E4A75" w:rsidRPr="0028581A" w:rsidRDefault="008E4A75" w:rsidP="0028581A">
            <w:pPr>
              <w:pStyle w:val="NoSpacing"/>
              <w:ind w:left="0" w:right="0" w:firstLine="0"/>
              <w:rPr>
                <w:sz w:val="22"/>
                <w:szCs w:val="22"/>
              </w:rPr>
            </w:pPr>
            <w:r w:rsidRPr="0028581A">
              <w:rPr>
                <w:sz w:val="22"/>
                <w:szCs w:val="22"/>
              </w:rPr>
              <w:t>4.3.1. Осигуряване на</w:t>
            </w:r>
          </w:p>
          <w:p w14:paraId="6FDEF8EF" w14:textId="77777777" w:rsidR="008E4A75" w:rsidRPr="0028581A" w:rsidRDefault="008E4A75" w:rsidP="0028581A">
            <w:pPr>
              <w:pStyle w:val="NoSpacing"/>
              <w:ind w:left="0" w:right="0" w:firstLine="0"/>
              <w:rPr>
                <w:sz w:val="22"/>
                <w:szCs w:val="22"/>
              </w:rPr>
            </w:pPr>
            <w:r w:rsidRPr="0028581A">
              <w:rPr>
                <w:sz w:val="22"/>
                <w:szCs w:val="22"/>
              </w:rPr>
              <w:t>медицинско обслужване</w:t>
            </w:r>
          </w:p>
        </w:tc>
        <w:tc>
          <w:tcPr>
            <w:tcW w:w="521" w:type="pct"/>
            <w:gridSpan w:val="2"/>
          </w:tcPr>
          <w:p w14:paraId="5800DC96" w14:textId="77777777" w:rsidR="008E4A75" w:rsidRPr="0028581A" w:rsidRDefault="008E4A75" w:rsidP="0028581A">
            <w:pPr>
              <w:pStyle w:val="NoSpacing"/>
              <w:ind w:left="0" w:right="0" w:firstLine="0"/>
              <w:rPr>
                <w:spacing w:val="-2"/>
                <w:sz w:val="22"/>
                <w:szCs w:val="22"/>
              </w:rPr>
            </w:pPr>
            <w:r w:rsidRPr="0028581A">
              <w:rPr>
                <w:spacing w:val="-2"/>
                <w:sz w:val="22"/>
                <w:szCs w:val="22"/>
              </w:rPr>
              <w:t>Делегиран</w:t>
            </w:r>
          </w:p>
          <w:p w14:paraId="341B58C2" w14:textId="77777777" w:rsidR="008E4A75" w:rsidRPr="0028581A" w:rsidRDefault="008E4A75" w:rsidP="0028581A">
            <w:pPr>
              <w:pStyle w:val="NoSpacing"/>
              <w:ind w:left="0" w:right="0" w:firstLine="0"/>
              <w:rPr>
                <w:spacing w:val="-2"/>
                <w:sz w:val="22"/>
                <w:szCs w:val="22"/>
              </w:rPr>
            </w:pPr>
            <w:r w:rsidRPr="0028581A">
              <w:rPr>
                <w:spacing w:val="-2"/>
                <w:sz w:val="22"/>
                <w:szCs w:val="22"/>
              </w:rPr>
              <w:t>бюджет</w:t>
            </w:r>
          </w:p>
        </w:tc>
        <w:tc>
          <w:tcPr>
            <w:tcW w:w="498" w:type="pct"/>
          </w:tcPr>
          <w:p w14:paraId="1828E465" w14:textId="77777777" w:rsidR="008E4A75" w:rsidRPr="0028581A" w:rsidRDefault="008E4A75" w:rsidP="0028581A">
            <w:pPr>
              <w:pStyle w:val="NoSpacing"/>
              <w:ind w:left="0" w:right="0" w:firstLine="0"/>
              <w:rPr>
                <w:sz w:val="22"/>
                <w:szCs w:val="22"/>
              </w:rPr>
            </w:pPr>
            <w:r w:rsidRPr="0028581A">
              <w:rPr>
                <w:sz w:val="22"/>
                <w:szCs w:val="22"/>
              </w:rPr>
              <w:t>ежегодно</w:t>
            </w:r>
          </w:p>
        </w:tc>
        <w:tc>
          <w:tcPr>
            <w:tcW w:w="809" w:type="pct"/>
          </w:tcPr>
          <w:p w14:paraId="73CEA8F7" w14:textId="75FFE7E4" w:rsidR="008E4A75" w:rsidRPr="0028581A" w:rsidRDefault="003C5750" w:rsidP="0028581A">
            <w:pPr>
              <w:pStyle w:val="NoSpacing"/>
              <w:ind w:left="0" w:right="0" w:firstLine="0"/>
              <w:rPr>
                <w:sz w:val="22"/>
                <w:szCs w:val="22"/>
              </w:rPr>
            </w:pPr>
            <w:r>
              <w:rPr>
                <w:sz w:val="22"/>
                <w:szCs w:val="22"/>
                <w:lang w:val="bg-BG"/>
              </w:rPr>
              <w:t>1.</w:t>
            </w:r>
            <w:r w:rsidR="008E4A75" w:rsidRPr="0028581A">
              <w:rPr>
                <w:sz w:val="22"/>
                <w:szCs w:val="22"/>
              </w:rPr>
              <w:t>Осигурено</w:t>
            </w:r>
          </w:p>
          <w:p w14:paraId="5A35075C" w14:textId="77777777" w:rsidR="008E4A75" w:rsidRPr="0028581A" w:rsidRDefault="008E4A75" w:rsidP="0028581A">
            <w:pPr>
              <w:pStyle w:val="NoSpacing"/>
              <w:ind w:left="0" w:right="0" w:firstLine="0"/>
              <w:rPr>
                <w:sz w:val="22"/>
                <w:szCs w:val="22"/>
              </w:rPr>
            </w:pPr>
            <w:r w:rsidRPr="0028581A">
              <w:rPr>
                <w:sz w:val="22"/>
                <w:szCs w:val="22"/>
              </w:rPr>
              <w:t>медицинско</w:t>
            </w:r>
          </w:p>
          <w:p w14:paraId="3F684989" w14:textId="77777777" w:rsidR="008E4A75" w:rsidRPr="0028581A" w:rsidRDefault="008E4A75" w:rsidP="0028581A">
            <w:pPr>
              <w:pStyle w:val="NoSpacing"/>
              <w:ind w:left="0" w:right="0" w:firstLine="0"/>
              <w:rPr>
                <w:sz w:val="22"/>
                <w:szCs w:val="22"/>
              </w:rPr>
            </w:pPr>
            <w:r w:rsidRPr="0028581A">
              <w:rPr>
                <w:sz w:val="22"/>
                <w:szCs w:val="22"/>
              </w:rPr>
              <w:t>лице.</w:t>
            </w:r>
          </w:p>
        </w:tc>
        <w:tc>
          <w:tcPr>
            <w:tcW w:w="737" w:type="pct"/>
          </w:tcPr>
          <w:p w14:paraId="1ED9E2F0" w14:textId="670A39A0" w:rsidR="008E4A75" w:rsidRPr="0028581A" w:rsidRDefault="003C5750" w:rsidP="0028581A">
            <w:pPr>
              <w:pStyle w:val="NoSpacing"/>
              <w:ind w:left="0" w:right="0" w:firstLine="0"/>
              <w:rPr>
                <w:sz w:val="22"/>
                <w:szCs w:val="22"/>
              </w:rPr>
            </w:pPr>
            <w:r>
              <w:rPr>
                <w:sz w:val="22"/>
                <w:szCs w:val="22"/>
                <w:lang w:val="bg-BG"/>
              </w:rPr>
              <w:t>1.</w:t>
            </w:r>
            <w:r w:rsidR="008E4A75" w:rsidRPr="0028581A">
              <w:rPr>
                <w:sz w:val="22"/>
                <w:szCs w:val="22"/>
              </w:rPr>
              <w:t>Оборудван</w:t>
            </w:r>
          </w:p>
          <w:p w14:paraId="27E3E6AF" w14:textId="77777777" w:rsidR="008E4A75" w:rsidRPr="0028581A" w:rsidRDefault="008E4A75" w:rsidP="0028581A">
            <w:pPr>
              <w:pStyle w:val="NoSpacing"/>
              <w:ind w:left="0" w:right="0" w:firstLine="0"/>
              <w:rPr>
                <w:sz w:val="22"/>
                <w:szCs w:val="22"/>
              </w:rPr>
            </w:pPr>
            <w:r w:rsidRPr="0028581A">
              <w:rPr>
                <w:sz w:val="22"/>
                <w:szCs w:val="22"/>
              </w:rPr>
              <w:t>медицински</w:t>
            </w:r>
          </w:p>
          <w:p w14:paraId="6D1584B7" w14:textId="77777777" w:rsidR="008E4A75" w:rsidRPr="0028581A" w:rsidRDefault="008E4A75" w:rsidP="0028581A">
            <w:pPr>
              <w:pStyle w:val="NoSpacing"/>
              <w:ind w:left="0" w:right="0" w:firstLine="0"/>
              <w:rPr>
                <w:sz w:val="22"/>
                <w:szCs w:val="22"/>
              </w:rPr>
            </w:pPr>
            <w:r w:rsidRPr="0028581A">
              <w:rPr>
                <w:sz w:val="22"/>
                <w:szCs w:val="22"/>
              </w:rPr>
              <w:t>кабинет</w:t>
            </w:r>
          </w:p>
        </w:tc>
        <w:tc>
          <w:tcPr>
            <w:tcW w:w="544" w:type="pct"/>
          </w:tcPr>
          <w:p w14:paraId="6D9142B6" w14:textId="77777777" w:rsidR="008E4A75" w:rsidRPr="0028581A" w:rsidRDefault="008E4A75" w:rsidP="0028581A">
            <w:pPr>
              <w:pStyle w:val="NoSpacing"/>
              <w:ind w:left="0" w:right="0" w:firstLine="0"/>
              <w:rPr>
                <w:sz w:val="22"/>
                <w:szCs w:val="22"/>
              </w:rPr>
            </w:pPr>
            <w:r w:rsidRPr="0028581A">
              <w:rPr>
                <w:sz w:val="22"/>
                <w:szCs w:val="22"/>
              </w:rPr>
              <w:t>Наличие на 1</w:t>
            </w:r>
          </w:p>
          <w:p w14:paraId="78B91F0C" w14:textId="77777777" w:rsidR="008E4A75" w:rsidRPr="0028581A" w:rsidRDefault="008E4A75" w:rsidP="0028581A">
            <w:pPr>
              <w:pStyle w:val="NoSpacing"/>
              <w:ind w:left="0" w:right="0" w:firstLine="0"/>
              <w:rPr>
                <w:sz w:val="22"/>
                <w:szCs w:val="22"/>
              </w:rPr>
            </w:pPr>
            <w:r w:rsidRPr="0028581A">
              <w:rPr>
                <w:sz w:val="22"/>
                <w:szCs w:val="22"/>
              </w:rPr>
              <w:t>медицинска</w:t>
            </w:r>
          </w:p>
          <w:p w14:paraId="70E914F4" w14:textId="77777777" w:rsidR="008E4A75" w:rsidRPr="0028581A" w:rsidRDefault="008E4A75" w:rsidP="0028581A">
            <w:pPr>
              <w:pStyle w:val="NoSpacing"/>
              <w:ind w:left="0" w:right="0" w:firstLine="0"/>
              <w:rPr>
                <w:sz w:val="22"/>
                <w:szCs w:val="22"/>
              </w:rPr>
            </w:pPr>
            <w:r w:rsidRPr="0028581A">
              <w:rPr>
                <w:sz w:val="22"/>
                <w:szCs w:val="22"/>
              </w:rPr>
              <w:t>сестра</w:t>
            </w:r>
          </w:p>
        </w:tc>
        <w:tc>
          <w:tcPr>
            <w:tcW w:w="588" w:type="pct"/>
          </w:tcPr>
          <w:p w14:paraId="7D8FBD02" w14:textId="746928E9" w:rsidR="008E4A75" w:rsidRPr="0028581A" w:rsidRDefault="003C5750" w:rsidP="0028581A">
            <w:pPr>
              <w:pStyle w:val="NoSpacing"/>
              <w:ind w:left="0" w:right="0" w:firstLine="0"/>
              <w:rPr>
                <w:sz w:val="22"/>
                <w:szCs w:val="22"/>
              </w:rPr>
            </w:pPr>
            <w:r>
              <w:rPr>
                <w:sz w:val="22"/>
                <w:szCs w:val="22"/>
              </w:rPr>
              <w:t>Запазване на броя и</w:t>
            </w:r>
            <w:r>
              <w:rPr>
                <w:sz w:val="22"/>
                <w:szCs w:val="22"/>
                <w:lang w:val="bg-BG"/>
              </w:rPr>
              <w:t xml:space="preserve"> </w:t>
            </w:r>
            <w:r w:rsidR="008E4A75" w:rsidRPr="0028581A">
              <w:rPr>
                <w:sz w:val="22"/>
                <w:szCs w:val="22"/>
              </w:rPr>
              <w:t>допълване на</w:t>
            </w:r>
          </w:p>
          <w:p w14:paraId="0E52E1C7" w14:textId="77777777" w:rsidR="008E4A75" w:rsidRPr="0028581A" w:rsidRDefault="008E4A75" w:rsidP="0028581A">
            <w:pPr>
              <w:pStyle w:val="NoSpacing"/>
              <w:ind w:left="0" w:right="0" w:firstLine="0"/>
              <w:rPr>
                <w:sz w:val="22"/>
                <w:szCs w:val="22"/>
              </w:rPr>
            </w:pPr>
            <w:r w:rsidRPr="0028581A">
              <w:rPr>
                <w:sz w:val="22"/>
                <w:szCs w:val="22"/>
              </w:rPr>
              <w:t>оборудването на</w:t>
            </w:r>
          </w:p>
          <w:p w14:paraId="1CAC4013" w14:textId="77777777" w:rsidR="008E4A75" w:rsidRPr="0028581A" w:rsidRDefault="008E4A75" w:rsidP="0028581A">
            <w:pPr>
              <w:pStyle w:val="NoSpacing"/>
              <w:ind w:left="0" w:right="0" w:firstLine="0"/>
              <w:rPr>
                <w:sz w:val="22"/>
                <w:szCs w:val="22"/>
              </w:rPr>
            </w:pPr>
            <w:r w:rsidRPr="0028581A">
              <w:rPr>
                <w:sz w:val="22"/>
                <w:szCs w:val="22"/>
              </w:rPr>
              <w:t>кабинета с</w:t>
            </w:r>
          </w:p>
          <w:p w14:paraId="1722D5E6" w14:textId="77777777" w:rsidR="008E4A75" w:rsidRPr="0028581A" w:rsidRDefault="008E4A75" w:rsidP="0028581A">
            <w:pPr>
              <w:pStyle w:val="NoSpacing"/>
              <w:ind w:left="0" w:right="0" w:firstLine="0"/>
              <w:rPr>
                <w:sz w:val="22"/>
                <w:szCs w:val="22"/>
              </w:rPr>
            </w:pPr>
            <w:r w:rsidRPr="0028581A">
              <w:rPr>
                <w:sz w:val="22"/>
                <w:szCs w:val="22"/>
              </w:rPr>
              <w:t>необходимите</w:t>
            </w:r>
          </w:p>
          <w:p w14:paraId="2E74867D" w14:textId="77777777" w:rsidR="008E4A75" w:rsidRPr="0028581A" w:rsidRDefault="008E4A75" w:rsidP="0028581A">
            <w:pPr>
              <w:pStyle w:val="NoSpacing"/>
              <w:ind w:left="0" w:right="0" w:firstLine="0"/>
              <w:rPr>
                <w:sz w:val="22"/>
                <w:szCs w:val="22"/>
              </w:rPr>
            </w:pPr>
            <w:r w:rsidRPr="0028581A">
              <w:rPr>
                <w:sz w:val="22"/>
                <w:szCs w:val="22"/>
              </w:rPr>
              <w:t>медикаменти и</w:t>
            </w:r>
          </w:p>
          <w:p w14:paraId="47582A26" w14:textId="77777777" w:rsidR="008E4A75" w:rsidRPr="0028581A" w:rsidRDefault="008E4A75" w:rsidP="0028581A">
            <w:pPr>
              <w:pStyle w:val="NoSpacing"/>
              <w:ind w:left="0" w:right="0" w:firstLine="0"/>
              <w:rPr>
                <w:sz w:val="22"/>
                <w:szCs w:val="22"/>
              </w:rPr>
            </w:pPr>
            <w:r w:rsidRPr="0028581A">
              <w:rPr>
                <w:sz w:val="22"/>
                <w:szCs w:val="22"/>
              </w:rPr>
              <w:t>материали</w:t>
            </w:r>
          </w:p>
        </w:tc>
        <w:tc>
          <w:tcPr>
            <w:tcW w:w="430" w:type="pct"/>
          </w:tcPr>
          <w:p w14:paraId="1C55CB40"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w:t>
            </w:r>
          </w:p>
          <w:p w14:paraId="226308C1" w14:textId="77777777" w:rsidR="008E4A75" w:rsidRPr="0028581A" w:rsidRDefault="008E4A75" w:rsidP="0028581A">
            <w:pPr>
              <w:pStyle w:val="NoSpacing"/>
              <w:ind w:left="0" w:right="0" w:firstLine="0"/>
              <w:rPr>
                <w:spacing w:val="-2"/>
                <w:sz w:val="22"/>
                <w:szCs w:val="22"/>
              </w:rPr>
            </w:pPr>
            <w:r w:rsidRPr="0028581A">
              <w:rPr>
                <w:spacing w:val="-2"/>
                <w:sz w:val="22"/>
                <w:szCs w:val="22"/>
              </w:rPr>
              <w:t>медицинска</w:t>
            </w:r>
          </w:p>
          <w:p w14:paraId="4C5397EC" w14:textId="77777777" w:rsidR="008E4A75" w:rsidRPr="0028581A" w:rsidRDefault="008E4A75" w:rsidP="0028581A">
            <w:pPr>
              <w:pStyle w:val="NoSpacing"/>
              <w:ind w:left="0" w:right="0" w:firstLine="0"/>
              <w:rPr>
                <w:spacing w:val="-2"/>
                <w:sz w:val="22"/>
                <w:szCs w:val="22"/>
              </w:rPr>
            </w:pPr>
            <w:r w:rsidRPr="0028581A">
              <w:rPr>
                <w:spacing w:val="-2"/>
                <w:sz w:val="22"/>
                <w:szCs w:val="22"/>
              </w:rPr>
              <w:t>сестра</w:t>
            </w:r>
          </w:p>
        </w:tc>
      </w:tr>
      <w:tr w:rsidR="008E4A75" w:rsidRPr="0041083E" w14:paraId="0060F802" w14:textId="77777777" w:rsidTr="008E4A75">
        <w:trPr>
          <w:trHeight w:val="978"/>
        </w:trPr>
        <w:tc>
          <w:tcPr>
            <w:tcW w:w="873" w:type="pct"/>
          </w:tcPr>
          <w:p w14:paraId="7323A998" w14:textId="77777777" w:rsidR="008E4A75" w:rsidRPr="0028581A" w:rsidRDefault="008E4A75" w:rsidP="0028581A">
            <w:pPr>
              <w:pStyle w:val="NoSpacing"/>
              <w:ind w:left="0" w:right="0" w:firstLine="0"/>
              <w:rPr>
                <w:sz w:val="22"/>
                <w:szCs w:val="22"/>
              </w:rPr>
            </w:pPr>
            <w:r w:rsidRPr="0028581A">
              <w:rPr>
                <w:sz w:val="22"/>
                <w:szCs w:val="22"/>
              </w:rPr>
              <w:t>4.3.2. Формиране у учениците на здравно- хигиенна култура и навици за здравословен начин на живот; Повишаване</w:t>
            </w:r>
            <w:r w:rsidRPr="0028581A">
              <w:rPr>
                <w:sz w:val="22"/>
                <w:szCs w:val="22"/>
              </w:rPr>
              <w:tab/>
              <w:t>на</w:t>
            </w:r>
          </w:p>
          <w:p w14:paraId="3A2E25C1" w14:textId="77777777" w:rsidR="008E4A75" w:rsidRPr="0028581A" w:rsidRDefault="008E4A75" w:rsidP="0028581A">
            <w:pPr>
              <w:pStyle w:val="NoSpacing"/>
              <w:ind w:left="0" w:right="0" w:firstLine="0"/>
              <w:rPr>
                <w:sz w:val="22"/>
                <w:szCs w:val="22"/>
              </w:rPr>
            </w:pPr>
            <w:r w:rsidRPr="0028581A">
              <w:rPr>
                <w:sz w:val="22"/>
                <w:szCs w:val="22"/>
              </w:rPr>
              <w:t>информираността за редица заболявания, за здравословното хранене и за вредата от употреба та на вредни вещества.</w:t>
            </w:r>
          </w:p>
        </w:tc>
        <w:tc>
          <w:tcPr>
            <w:tcW w:w="521" w:type="pct"/>
            <w:gridSpan w:val="2"/>
          </w:tcPr>
          <w:p w14:paraId="176B2892" w14:textId="5E4C30C3" w:rsidR="008E4A75" w:rsidRPr="003C5750" w:rsidRDefault="003C5750"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6FD16B71" w14:textId="02C3AFEF" w:rsidR="008E4A75" w:rsidRPr="003C5750" w:rsidRDefault="003C5750" w:rsidP="0028581A">
            <w:pPr>
              <w:pStyle w:val="NoSpacing"/>
              <w:ind w:left="0" w:right="0" w:firstLine="0"/>
              <w:rPr>
                <w:sz w:val="22"/>
                <w:szCs w:val="22"/>
                <w:lang w:val="bg-BG"/>
              </w:rPr>
            </w:pPr>
            <w:r>
              <w:rPr>
                <w:sz w:val="22"/>
                <w:szCs w:val="22"/>
                <w:lang w:val="bg-BG"/>
              </w:rPr>
              <w:t>постоянен</w:t>
            </w:r>
          </w:p>
        </w:tc>
        <w:tc>
          <w:tcPr>
            <w:tcW w:w="809" w:type="pct"/>
          </w:tcPr>
          <w:p w14:paraId="5013C76F" w14:textId="77777777" w:rsidR="008E4A75" w:rsidRPr="0028581A" w:rsidRDefault="008E4A75" w:rsidP="0028581A">
            <w:pPr>
              <w:pStyle w:val="NoSpacing"/>
              <w:ind w:left="0" w:right="0" w:firstLine="0"/>
              <w:rPr>
                <w:sz w:val="22"/>
                <w:szCs w:val="22"/>
                <w:lang w:val="bg-BG"/>
              </w:rPr>
            </w:pPr>
            <w:r w:rsidRPr="0028581A">
              <w:rPr>
                <w:sz w:val="22"/>
                <w:szCs w:val="22"/>
                <w:lang w:val="bg-BG"/>
              </w:rPr>
              <w:t>1.Формиране у учениците на положително отношение към личното здраве, здравословния начин на живот, самостоятелния информиран и отговорен избор.</w:t>
            </w:r>
          </w:p>
          <w:p w14:paraId="21D6D10E" w14:textId="19311736" w:rsidR="008E4A75" w:rsidRPr="0028581A" w:rsidRDefault="008E4A75" w:rsidP="0028581A">
            <w:pPr>
              <w:pStyle w:val="NoSpacing"/>
              <w:ind w:left="0" w:right="0" w:firstLine="0"/>
              <w:rPr>
                <w:sz w:val="22"/>
                <w:szCs w:val="22"/>
                <w:lang w:val="bg-BG"/>
              </w:rPr>
            </w:pPr>
            <w:r w:rsidRPr="0028581A">
              <w:rPr>
                <w:sz w:val="22"/>
                <w:szCs w:val="22"/>
                <w:lang w:val="bg-BG"/>
              </w:rPr>
              <w:t xml:space="preserve">2.Повишена информираност на учениците за </w:t>
            </w:r>
            <w:r w:rsidR="003C5750">
              <w:rPr>
                <w:sz w:val="22"/>
                <w:szCs w:val="22"/>
                <w:lang w:val="bg-BG"/>
              </w:rPr>
              <w:t xml:space="preserve">различни </w:t>
            </w:r>
            <w:r w:rsidRPr="0028581A">
              <w:rPr>
                <w:sz w:val="22"/>
                <w:szCs w:val="22"/>
                <w:lang w:val="bg-BG"/>
              </w:rPr>
              <w:t>заболяванията.</w:t>
            </w:r>
          </w:p>
        </w:tc>
        <w:tc>
          <w:tcPr>
            <w:tcW w:w="737" w:type="pct"/>
          </w:tcPr>
          <w:p w14:paraId="491ED6DC" w14:textId="77777777" w:rsidR="008E4A75" w:rsidRPr="0028581A" w:rsidRDefault="008E4A75" w:rsidP="0028581A">
            <w:pPr>
              <w:pStyle w:val="NoSpacing"/>
              <w:ind w:left="0" w:right="0" w:firstLine="0"/>
              <w:rPr>
                <w:sz w:val="22"/>
                <w:szCs w:val="22"/>
                <w:lang w:val="bg-BG"/>
              </w:rPr>
            </w:pPr>
            <w:r w:rsidRPr="0028581A">
              <w:rPr>
                <w:sz w:val="22"/>
                <w:szCs w:val="22"/>
                <w:lang w:val="bg-BG"/>
              </w:rPr>
              <w:t>1.Брой практически занятия, дискусии, беседи по темата.</w:t>
            </w:r>
          </w:p>
          <w:p w14:paraId="3F25886B" w14:textId="77777777" w:rsidR="008E4A75" w:rsidRPr="0028581A" w:rsidRDefault="008E4A75" w:rsidP="0028581A">
            <w:pPr>
              <w:pStyle w:val="NoSpacing"/>
              <w:ind w:left="0" w:right="0" w:firstLine="0"/>
              <w:rPr>
                <w:sz w:val="22"/>
                <w:szCs w:val="22"/>
                <w:lang w:val="bg-BG"/>
              </w:rPr>
            </w:pPr>
            <w:r w:rsidRPr="0028581A">
              <w:rPr>
                <w:sz w:val="22"/>
                <w:szCs w:val="22"/>
                <w:lang w:val="bg-BG"/>
              </w:rPr>
              <w:t>2.Организиране на извънкласни и извън- училищни дейности.</w:t>
            </w:r>
          </w:p>
        </w:tc>
        <w:tc>
          <w:tcPr>
            <w:tcW w:w="544" w:type="pct"/>
          </w:tcPr>
          <w:p w14:paraId="1DEF4A30" w14:textId="77777777" w:rsidR="008E4A75" w:rsidRPr="0028581A" w:rsidRDefault="008E4A75" w:rsidP="0028581A">
            <w:pPr>
              <w:pStyle w:val="NoSpacing"/>
              <w:ind w:left="0" w:right="0" w:firstLine="0"/>
              <w:rPr>
                <w:sz w:val="22"/>
                <w:szCs w:val="22"/>
                <w:lang w:val="bg-BG"/>
              </w:rPr>
            </w:pPr>
            <w:r w:rsidRPr="0028581A">
              <w:rPr>
                <w:sz w:val="22"/>
                <w:szCs w:val="22"/>
                <w:lang w:val="bg-BG"/>
              </w:rPr>
              <w:t>Проведени практически занятия,</w:t>
            </w:r>
          </w:p>
          <w:p w14:paraId="7FFDDAB1" w14:textId="77777777" w:rsidR="008E4A75" w:rsidRPr="0028581A" w:rsidRDefault="008E4A75" w:rsidP="0028581A">
            <w:pPr>
              <w:pStyle w:val="NoSpacing"/>
              <w:ind w:left="0" w:right="0" w:firstLine="0"/>
              <w:rPr>
                <w:sz w:val="22"/>
                <w:szCs w:val="22"/>
                <w:lang w:val="bg-BG"/>
              </w:rPr>
            </w:pPr>
            <w:r w:rsidRPr="0028581A">
              <w:rPr>
                <w:sz w:val="22"/>
                <w:szCs w:val="22"/>
                <w:lang w:val="bg-BG"/>
              </w:rPr>
              <w:t>дискусии и</w:t>
            </w:r>
          </w:p>
          <w:p w14:paraId="48BBAE8A" w14:textId="774D26A3" w:rsidR="008E4A75" w:rsidRPr="0028581A" w:rsidRDefault="008E4A75" w:rsidP="0028581A">
            <w:pPr>
              <w:pStyle w:val="NoSpacing"/>
              <w:ind w:left="0" w:right="0" w:firstLine="0"/>
              <w:rPr>
                <w:sz w:val="22"/>
                <w:szCs w:val="22"/>
                <w:lang w:val="bg-BG"/>
              </w:rPr>
            </w:pPr>
            <w:r w:rsidRPr="0028581A">
              <w:rPr>
                <w:sz w:val="22"/>
                <w:szCs w:val="22"/>
                <w:lang w:val="bg-BG"/>
              </w:rPr>
              <w:t>бесед</w:t>
            </w:r>
            <w:r w:rsidR="003C5750">
              <w:rPr>
                <w:sz w:val="22"/>
                <w:szCs w:val="22"/>
                <w:lang w:val="bg-BG"/>
              </w:rPr>
              <w:t>и, извън- класни и извънучилищ</w:t>
            </w:r>
            <w:r w:rsidRPr="0028581A">
              <w:rPr>
                <w:sz w:val="22"/>
                <w:szCs w:val="22"/>
                <w:lang w:val="bg-BG"/>
              </w:rPr>
              <w:t>ни дейности.</w:t>
            </w:r>
          </w:p>
        </w:tc>
        <w:tc>
          <w:tcPr>
            <w:tcW w:w="588" w:type="pct"/>
          </w:tcPr>
          <w:p w14:paraId="6323AFE2" w14:textId="77777777" w:rsidR="008E4A75" w:rsidRPr="0028581A" w:rsidRDefault="008E4A75" w:rsidP="0028581A">
            <w:pPr>
              <w:pStyle w:val="NoSpacing"/>
              <w:ind w:left="0" w:right="0" w:firstLine="0"/>
              <w:rPr>
                <w:sz w:val="22"/>
                <w:szCs w:val="22"/>
                <w:lang w:val="bg-BG"/>
              </w:rPr>
            </w:pPr>
            <w:r w:rsidRPr="0028581A">
              <w:rPr>
                <w:sz w:val="22"/>
                <w:szCs w:val="22"/>
                <w:lang w:val="bg-BG"/>
              </w:rPr>
              <w:t>Проведени практически</w:t>
            </w:r>
          </w:p>
          <w:p w14:paraId="6B1F6371" w14:textId="77777777" w:rsidR="008E4A75" w:rsidRPr="0028581A" w:rsidRDefault="008E4A75" w:rsidP="0028581A">
            <w:pPr>
              <w:pStyle w:val="NoSpacing"/>
              <w:ind w:left="0" w:right="0" w:firstLine="0"/>
              <w:rPr>
                <w:sz w:val="22"/>
                <w:szCs w:val="22"/>
                <w:lang w:val="bg-BG"/>
              </w:rPr>
            </w:pPr>
            <w:r w:rsidRPr="0028581A">
              <w:rPr>
                <w:sz w:val="22"/>
                <w:szCs w:val="22"/>
                <w:lang w:val="bg-BG"/>
              </w:rPr>
              <w:t>занятия, дис- кусии и беседи, извънкласни и извънучилищни дейности.</w:t>
            </w:r>
          </w:p>
        </w:tc>
        <w:tc>
          <w:tcPr>
            <w:tcW w:w="430" w:type="pct"/>
          </w:tcPr>
          <w:p w14:paraId="2E36C6EF"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Директор ЗДУД</w:t>
            </w:r>
          </w:p>
          <w:p w14:paraId="067A936C"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ЗДАСД</w:t>
            </w:r>
          </w:p>
          <w:p w14:paraId="27764C7C"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Педагоги- чески екип Медицинс ки специа- листи</w:t>
            </w:r>
          </w:p>
        </w:tc>
      </w:tr>
      <w:tr w:rsidR="008E4A75" w:rsidRPr="004F4EF1" w14:paraId="481C73A9" w14:textId="77777777" w:rsidTr="004F4EF1">
        <w:trPr>
          <w:trHeight w:val="235"/>
        </w:trPr>
        <w:tc>
          <w:tcPr>
            <w:tcW w:w="5000" w:type="pct"/>
            <w:gridSpan w:val="9"/>
            <w:shd w:val="clear" w:color="auto" w:fill="F2F2F2" w:themeFill="background1" w:themeFillShade="F2"/>
          </w:tcPr>
          <w:p w14:paraId="231718BB"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4.4 Екологично възпитание</w:t>
            </w:r>
          </w:p>
        </w:tc>
      </w:tr>
      <w:tr w:rsidR="008E4A75" w:rsidRPr="004F4EF1" w14:paraId="0C69F1F9" w14:textId="77777777" w:rsidTr="003C5750">
        <w:trPr>
          <w:trHeight w:val="282"/>
        </w:trPr>
        <w:tc>
          <w:tcPr>
            <w:tcW w:w="873" w:type="pct"/>
          </w:tcPr>
          <w:p w14:paraId="068DE554" w14:textId="77777777" w:rsidR="008E4A75" w:rsidRPr="0028581A" w:rsidRDefault="008E4A75" w:rsidP="0028581A">
            <w:pPr>
              <w:pStyle w:val="NoSpacing"/>
              <w:ind w:left="0" w:right="0" w:firstLine="0"/>
              <w:rPr>
                <w:sz w:val="22"/>
                <w:szCs w:val="22"/>
              </w:rPr>
            </w:pPr>
            <w:r w:rsidRPr="0028581A">
              <w:rPr>
                <w:sz w:val="22"/>
                <w:szCs w:val="22"/>
              </w:rPr>
              <w:t>4.4.1. Реализиране на проекти за опазване на околната среда и участие в проектни дейности</w:t>
            </w:r>
          </w:p>
        </w:tc>
        <w:tc>
          <w:tcPr>
            <w:tcW w:w="521" w:type="pct"/>
            <w:gridSpan w:val="2"/>
          </w:tcPr>
          <w:p w14:paraId="0CA36D35" w14:textId="3234A7FD" w:rsidR="008E4A75" w:rsidRPr="003C5750" w:rsidRDefault="003C5750"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6AE3886B" w14:textId="781B553E" w:rsidR="008E4A75" w:rsidRPr="003C5750" w:rsidRDefault="003C5750" w:rsidP="0028581A">
            <w:pPr>
              <w:pStyle w:val="NoSpacing"/>
              <w:ind w:left="0" w:right="0" w:firstLine="0"/>
              <w:rPr>
                <w:sz w:val="22"/>
                <w:szCs w:val="22"/>
                <w:lang w:val="bg-BG"/>
              </w:rPr>
            </w:pPr>
            <w:r>
              <w:rPr>
                <w:sz w:val="22"/>
                <w:szCs w:val="22"/>
                <w:lang w:val="bg-BG"/>
              </w:rPr>
              <w:t>постоянен</w:t>
            </w:r>
          </w:p>
        </w:tc>
        <w:tc>
          <w:tcPr>
            <w:tcW w:w="809" w:type="pct"/>
          </w:tcPr>
          <w:p w14:paraId="35F56D54" w14:textId="77777777" w:rsidR="008E4A75" w:rsidRPr="0028581A" w:rsidRDefault="008E4A75" w:rsidP="0028581A">
            <w:pPr>
              <w:pStyle w:val="NoSpacing"/>
              <w:ind w:left="0" w:right="0" w:firstLine="0"/>
              <w:rPr>
                <w:sz w:val="22"/>
                <w:szCs w:val="22"/>
                <w:lang w:val="bg-BG"/>
              </w:rPr>
            </w:pPr>
            <w:r w:rsidRPr="0028581A">
              <w:rPr>
                <w:sz w:val="22"/>
                <w:szCs w:val="22"/>
                <w:lang w:val="bg-BG"/>
              </w:rPr>
              <w:t>1.Реализиране</w:t>
            </w:r>
          </w:p>
          <w:p w14:paraId="236FFE1E" w14:textId="77777777" w:rsidR="008E4A75" w:rsidRPr="0028581A" w:rsidRDefault="008E4A75" w:rsidP="0028581A">
            <w:pPr>
              <w:pStyle w:val="NoSpacing"/>
              <w:ind w:left="0" w:right="0" w:firstLine="0"/>
              <w:rPr>
                <w:sz w:val="22"/>
                <w:szCs w:val="22"/>
                <w:lang w:val="bg-BG"/>
              </w:rPr>
            </w:pPr>
            <w:r w:rsidRPr="0028581A">
              <w:rPr>
                <w:sz w:val="22"/>
                <w:szCs w:val="22"/>
                <w:lang w:val="bg-BG"/>
              </w:rPr>
              <w:t>на проектните дейности и популяризиране на резултатите</w:t>
            </w:r>
          </w:p>
        </w:tc>
        <w:tc>
          <w:tcPr>
            <w:tcW w:w="737" w:type="pct"/>
          </w:tcPr>
          <w:p w14:paraId="1A748D22" w14:textId="77777777" w:rsidR="008E4A75" w:rsidRPr="0028581A" w:rsidRDefault="008E4A75" w:rsidP="0028581A">
            <w:pPr>
              <w:pStyle w:val="NoSpacing"/>
              <w:ind w:left="0" w:right="0" w:firstLine="0"/>
              <w:rPr>
                <w:sz w:val="22"/>
                <w:szCs w:val="22"/>
                <w:lang w:val="bg-BG"/>
              </w:rPr>
            </w:pPr>
            <w:r w:rsidRPr="0028581A">
              <w:rPr>
                <w:sz w:val="22"/>
                <w:szCs w:val="22"/>
                <w:lang w:val="bg-BG"/>
              </w:rPr>
              <w:t>1.По-голям</w:t>
            </w:r>
          </w:p>
          <w:p w14:paraId="045708BA" w14:textId="77777777" w:rsidR="008E4A75" w:rsidRPr="0028581A" w:rsidRDefault="008E4A75" w:rsidP="0028581A">
            <w:pPr>
              <w:pStyle w:val="NoSpacing"/>
              <w:ind w:left="0" w:right="0" w:firstLine="0"/>
              <w:rPr>
                <w:sz w:val="22"/>
                <w:szCs w:val="22"/>
                <w:lang w:val="bg-BG"/>
              </w:rPr>
            </w:pPr>
            <w:r w:rsidRPr="0028581A">
              <w:rPr>
                <w:sz w:val="22"/>
                <w:szCs w:val="22"/>
                <w:lang w:val="bg-BG"/>
              </w:rPr>
              <w:t>брой ученици,</w:t>
            </w:r>
          </w:p>
          <w:p w14:paraId="19F683F7" w14:textId="77777777" w:rsidR="008E4A75" w:rsidRPr="0028581A" w:rsidRDefault="008E4A75" w:rsidP="0028581A">
            <w:pPr>
              <w:pStyle w:val="NoSpacing"/>
              <w:ind w:left="0" w:right="0" w:firstLine="0"/>
              <w:rPr>
                <w:sz w:val="22"/>
                <w:szCs w:val="22"/>
                <w:lang w:val="bg-BG"/>
              </w:rPr>
            </w:pPr>
            <w:r w:rsidRPr="0028581A">
              <w:rPr>
                <w:sz w:val="22"/>
                <w:szCs w:val="22"/>
                <w:lang w:val="bg-BG"/>
              </w:rPr>
              <w:t>които се включват в</w:t>
            </w:r>
          </w:p>
          <w:p w14:paraId="21315DA5" w14:textId="77777777" w:rsidR="008E4A75" w:rsidRPr="0028581A" w:rsidRDefault="008E4A75" w:rsidP="0028581A">
            <w:pPr>
              <w:pStyle w:val="NoSpacing"/>
              <w:ind w:left="0" w:right="0" w:firstLine="0"/>
              <w:rPr>
                <w:sz w:val="22"/>
                <w:szCs w:val="22"/>
                <w:lang w:val="bg-BG"/>
              </w:rPr>
            </w:pPr>
            <w:r w:rsidRPr="0028581A">
              <w:rPr>
                <w:sz w:val="22"/>
                <w:szCs w:val="22"/>
                <w:lang w:val="bg-BG"/>
              </w:rPr>
              <w:t>реализирането на проекти с екологична</w:t>
            </w:r>
          </w:p>
          <w:p w14:paraId="7DE23E48" w14:textId="77777777" w:rsidR="008E4A75" w:rsidRPr="0028581A" w:rsidRDefault="008E4A75" w:rsidP="0028581A">
            <w:pPr>
              <w:pStyle w:val="NoSpacing"/>
              <w:ind w:left="0" w:right="0" w:firstLine="0"/>
              <w:rPr>
                <w:sz w:val="22"/>
                <w:szCs w:val="22"/>
                <w:lang w:val="bg-BG"/>
              </w:rPr>
            </w:pPr>
            <w:r w:rsidRPr="0028581A">
              <w:rPr>
                <w:sz w:val="22"/>
                <w:szCs w:val="22"/>
                <w:lang w:val="bg-BG"/>
              </w:rPr>
              <w:lastRenderedPageBreak/>
              <w:t>насоченост</w:t>
            </w:r>
          </w:p>
        </w:tc>
        <w:tc>
          <w:tcPr>
            <w:tcW w:w="544" w:type="pct"/>
          </w:tcPr>
          <w:p w14:paraId="6B7C4AF6" w14:textId="77777777" w:rsidR="008E4A75" w:rsidRPr="0028581A" w:rsidRDefault="008E4A75" w:rsidP="0028581A">
            <w:pPr>
              <w:pStyle w:val="NoSpacing"/>
              <w:ind w:left="0" w:right="0" w:firstLine="0"/>
              <w:rPr>
                <w:sz w:val="22"/>
                <w:szCs w:val="22"/>
              </w:rPr>
            </w:pPr>
            <w:r w:rsidRPr="0028581A">
              <w:rPr>
                <w:sz w:val="22"/>
                <w:szCs w:val="22"/>
              </w:rPr>
              <w:lastRenderedPageBreak/>
              <w:t>Активно</w:t>
            </w:r>
          </w:p>
          <w:p w14:paraId="1A54B47C" w14:textId="77777777" w:rsidR="008E4A75" w:rsidRPr="0028581A" w:rsidRDefault="008E4A75" w:rsidP="0028581A">
            <w:pPr>
              <w:pStyle w:val="NoSpacing"/>
              <w:ind w:left="0" w:right="0" w:firstLine="0"/>
              <w:rPr>
                <w:sz w:val="22"/>
                <w:szCs w:val="22"/>
              </w:rPr>
            </w:pPr>
            <w:r w:rsidRPr="0028581A">
              <w:rPr>
                <w:sz w:val="22"/>
                <w:szCs w:val="22"/>
              </w:rPr>
              <w:t>включване в</w:t>
            </w:r>
          </w:p>
          <w:p w14:paraId="3E9CA8ED" w14:textId="77777777" w:rsidR="008E4A75" w:rsidRPr="0028581A" w:rsidRDefault="008E4A75" w:rsidP="0028581A">
            <w:pPr>
              <w:pStyle w:val="NoSpacing"/>
              <w:ind w:left="0" w:right="0" w:firstLine="0"/>
              <w:rPr>
                <w:sz w:val="22"/>
                <w:szCs w:val="22"/>
              </w:rPr>
            </w:pPr>
            <w:r w:rsidRPr="0028581A">
              <w:rPr>
                <w:sz w:val="22"/>
                <w:szCs w:val="22"/>
              </w:rPr>
              <w:t>кампании</w:t>
            </w:r>
          </w:p>
        </w:tc>
        <w:tc>
          <w:tcPr>
            <w:tcW w:w="588" w:type="pct"/>
          </w:tcPr>
          <w:p w14:paraId="1B096890" w14:textId="77777777" w:rsidR="008E4A75" w:rsidRPr="0028581A" w:rsidRDefault="008E4A75" w:rsidP="0028581A">
            <w:pPr>
              <w:pStyle w:val="NoSpacing"/>
              <w:ind w:left="0" w:right="0" w:firstLine="0"/>
              <w:rPr>
                <w:sz w:val="22"/>
                <w:szCs w:val="22"/>
              </w:rPr>
            </w:pPr>
            <w:r w:rsidRPr="0028581A">
              <w:rPr>
                <w:sz w:val="22"/>
                <w:szCs w:val="22"/>
              </w:rPr>
              <w:t>Разширяване на</w:t>
            </w:r>
          </w:p>
          <w:p w14:paraId="52FD1555" w14:textId="77777777" w:rsidR="008E4A75" w:rsidRPr="0028581A" w:rsidRDefault="008E4A75" w:rsidP="0028581A">
            <w:pPr>
              <w:pStyle w:val="NoSpacing"/>
              <w:ind w:left="0" w:right="0" w:firstLine="0"/>
              <w:rPr>
                <w:sz w:val="22"/>
                <w:szCs w:val="22"/>
              </w:rPr>
            </w:pPr>
            <w:r w:rsidRPr="0028581A">
              <w:rPr>
                <w:sz w:val="22"/>
                <w:szCs w:val="22"/>
              </w:rPr>
              <w:t>обхвата на</w:t>
            </w:r>
          </w:p>
          <w:p w14:paraId="5228407C" w14:textId="77777777" w:rsidR="008E4A75" w:rsidRPr="0028581A" w:rsidRDefault="008E4A75" w:rsidP="0028581A">
            <w:pPr>
              <w:pStyle w:val="NoSpacing"/>
              <w:ind w:left="0" w:right="0" w:firstLine="0"/>
              <w:rPr>
                <w:sz w:val="22"/>
                <w:szCs w:val="22"/>
              </w:rPr>
            </w:pPr>
            <w:r w:rsidRPr="0028581A">
              <w:rPr>
                <w:sz w:val="22"/>
                <w:szCs w:val="22"/>
              </w:rPr>
              <w:t>включените</w:t>
            </w:r>
          </w:p>
          <w:p w14:paraId="6D3EB062" w14:textId="77777777" w:rsidR="008E4A75" w:rsidRPr="0028581A" w:rsidRDefault="008E4A75" w:rsidP="0028581A">
            <w:pPr>
              <w:pStyle w:val="NoSpacing"/>
              <w:ind w:left="0" w:right="0" w:firstLine="0"/>
              <w:rPr>
                <w:sz w:val="22"/>
                <w:szCs w:val="22"/>
              </w:rPr>
            </w:pPr>
            <w:r w:rsidRPr="0028581A">
              <w:rPr>
                <w:sz w:val="22"/>
                <w:szCs w:val="22"/>
              </w:rPr>
              <w:t>ученици и броя</w:t>
            </w:r>
          </w:p>
          <w:p w14:paraId="1901898E" w14:textId="77777777" w:rsidR="008E4A75" w:rsidRPr="0028581A" w:rsidRDefault="008E4A75" w:rsidP="0028581A">
            <w:pPr>
              <w:pStyle w:val="NoSpacing"/>
              <w:ind w:left="0" w:right="0" w:firstLine="0"/>
              <w:rPr>
                <w:sz w:val="22"/>
                <w:szCs w:val="22"/>
              </w:rPr>
            </w:pPr>
            <w:r w:rsidRPr="0028581A">
              <w:rPr>
                <w:sz w:val="22"/>
                <w:szCs w:val="22"/>
              </w:rPr>
              <w:t>на реализираните</w:t>
            </w:r>
          </w:p>
          <w:p w14:paraId="6B06BA11" w14:textId="77777777" w:rsidR="008E4A75" w:rsidRPr="0028581A" w:rsidRDefault="008E4A75" w:rsidP="0028581A">
            <w:pPr>
              <w:pStyle w:val="NoSpacing"/>
              <w:ind w:left="0" w:right="0" w:firstLine="0"/>
              <w:rPr>
                <w:sz w:val="22"/>
                <w:szCs w:val="22"/>
              </w:rPr>
            </w:pPr>
            <w:r w:rsidRPr="0028581A">
              <w:rPr>
                <w:sz w:val="22"/>
                <w:szCs w:val="22"/>
              </w:rPr>
              <w:lastRenderedPageBreak/>
              <w:t>проекти</w:t>
            </w:r>
          </w:p>
        </w:tc>
        <w:tc>
          <w:tcPr>
            <w:tcW w:w="430" w:type="pct"/>
          </w:tcPr>
          <w:p w14:paraId="7C1D01D4" w14:textId="77777777" w:rsidR="008E4A75" w:rsidRPr="0028581A" w:rsidRDefault="008E4A75" w:rsidP="0028581A">
            <w:pPr>
              <w:pStyle w:val="NoSpacing"/>
              <w:ind w:left="0" w:right="0" w:firstLine="0"/>
              <w:rPr>
                <w:spacing w:val="-2"/>
                <w:sz w:val="22"/>
                <w:szCs w:val="22"/>
              </w:rPr>
            </w:pPr>
            <w:r w:rsidRPr="0028581A">
              <w:rPr>
                <w:spacing w:val="-2"/>
                <w:sz w:val="22"/>
                <w:szCs w:val="22"/>
              </w:rPr>
              <w:lastRenderedPageBreak/>
              <w:t>Директор ЗДУД</w:t>
            </w:r>
          </w:p>
          <w:p w14:paraId="7FDC1254"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38B82B82"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4F4EF1" w14:paraId="2C312649" w14:textId="77777777" w:rsidTr="004F4EF1">
        <w:trPr>
          <w:trHeight w:val="247"/>
        </w:trPr>
        <w:tc>
          <w:tcPr>
            <w:tcW w:w="5000" w:type="pct"/>
            <w:gridSpan w:val="9"/>
            <w:shd w:val="clear" w:color="auto" w:fill="F2F2F2" w:themeFill="background1" w:themeFillShade="F2"/>
          </w:tcPr>
          <w:p w14:paraId="57748578"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4.5 Интеркултурно възпитание</w:t>
            </w:r>
          </w:p>
        </w:tc>
      </w:tr>
      <w:tr w:rsidR="008E4A75" w:rsidRPr="0041083E" w14:paraId="1FB6DF8A" w14:textId="77777777" w:rsidTr="008E4A75">
        <w:trPr>
          <w:trHeight w:val="978"/>
        </w:trPr>
        <w:tc>
          <w:tcPr>
            <w:tcW w:w="873" w:type="pct"/>
          </w:tcPr>
          <w:p w14:paraId="74968240" w14:textId="77777777" w:rsidR="008E4A75" w:rsidRPr="0028581A" w:rsidRDefault="008E4A75" w:rsidP="0028581A">
            <w:pPr>
              <w:pStyle w:val="NoSpacing"/>
              <w:ind w:left="0" w:right="0" w:firstLine="0"/>
              <w:rPr>
                <w:sz w:val="22"/>
                <w:szCs w:val="22"/>
              </w:rPr>
            </w:pPr>
            <w:r w:rsidRPr="0028581A">
              <w:rPr>
                <w:sz w:val="22"/>
                <w:szCs w:val="22"/>
              </w:rPr>
              <w:t>4.5.1. Осъществяване на</w:t>
            </w:r>
          </w:p>
          <w:p w14:paraId="4D0FD93F" w14:textId="77777777" w:rsidR="008E4A75" w:rsidRPr="0028581A" w:rsidRDefault="008E4A75" w:rsidP="0028581A">
            <w:pPr>
              <w:pStyle w:val="NoSpacing"/>
              <w:ind w:left="0" w:right="0" w:firstLine="0"/>
              <w:rPr>
                <w:sz w:val="22"/>
                <w:szCs w:val="22"/>
              </w:rPr>
            </w:pPr>
            <w:r w:rsidRPr="0028581A">
              <w:rPr>
                <w:sz w:val="22"/>
                <w:szCs w:val="22"/>
              </w:rPr>
              <w:t>интеркултурно</w:t>
            </w:r>
          </w:p>
          <w:p w14:paraId="740E136F" w14:textId="77777777" w:rsidR="008E4A75" w:rsidRPr="0028581A" w:rsidRDefault="008E4A75" w:rsidP="0028581A">
            <w:pPr>
              <w:pStyle w:val="NoSpacing"/>
              <w:ind w:left="0" w:right="0" w:firstLine="0"/>
              <w:rPr>
                <w:sz w:val="22"/>
                <w:szCs w:val="22"/>
              </w:rPr>
            </w:pPr>
            <w:r w:rsidRPr="0028581A">
              <w:rPr>
                <w:sz w:val="22"/>
                <w:szCs w:val="22"/>
              </w:rPr>
              <w:t>образование и подкрепа за мултикултурна среда</w:t>
            </w:r>
          </w:p>
        </w:tc>
        <w:tc>
          <w:tcPr>
            <w:tcW w:w="521" w:type="pct"/>
            <w:gridSpan w:val="2"/>
          </w:tcPr>
          <w:p w14:paraId="5B0C8973" w14:textId="3EA4279D" w:rsidR="008E4A75" w:rsidRPr="003C5750" w:rsidRDefault="003C5750"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64AD88B8" w14:textId="0B1C3AE3" w:rsidR="008E4A75" w:rsidRPr="003C5750" w:rsidRDefault="003C5750" w:rsidP="0028581A">
            <w:pPr>
              <w:pStyle w:val="NoSpacing"/>
              <w:ind w:left="0" w:right="0" w:firstLine="0"/>
              <w:rPr>
                <w:sz w:val="22"/>
                <w:szCs w:val="22"/>
                <w:lang w:val="bg-BG"/>
              </w:rPr>
            </w:pPr>
            <w:r>
              <w:rPr>
                <w:sz w:val="22"/>
                <w:szCs w:val="22"/>
                <w:lang w:val="bg-BG"/>
              </w:rPr>
              <w:t>постоянен</w:t>
            </w:r>
          </w:p>
        </w:tc>
        <w:tc>
          <w:tcPr>
            <w:tcW w:w="809" w:type="pct"/>
          </w:tcPr>
          <w:p w14:paraId="7062E6D0" w14:textId="77777777" w:rsidR="008E4A75" w:rsidRPr="0028581A" w:rsidRDefault="008E4A75" w:rsidP="0028581A">
            <w:pPr>
              <w:pStyle w:val="NoSpacing"/>
              <w:ind w:left="0" w:right="0" w:firstLine="0"/>
              <w:rPr>
                <w:sz w:val="22"/>
                <w:szCs w:val="22"/>
                <w:lang w:val="bg-BG"/>
              </w:rPr>
            </w:pPr>
            <w:r w:rsidRPr="0028581A">
              <w:rPr>
                <w:sz w:val="22"/>
                <w:szCs w:val="22"/>
                <w:lang w:val="bg-BG"/>
              </w:rPr>
              <w:t>1.Включване в различни</w:t>
            </w:r>
          </w:p>
          <w:p w14:paraId="1D3DAFF4" w14:textId="77777777" w:rsidR="008E4A75" w:rsidRPr="0028581A" w:rsidRDefault="008E4A75" w:rsidP="0028581A">
            <w:pPr>
              <w:pStyle w:val="NoSpacing"/>
              <w:ind w:left="0" w:right="0" w:firstLine="0"/>
              <w:rPr>
                <w:sz w:val="22"/>
                <w:szCs w:val="22"/>
                <w:lang w:val="bg-BG"/>
              </w:rPr>
            </w:pPr>
            <w:r w:rsidRPr="0028581A">
              <w:rPr>
                <w:sz w:val="22"/>
                <w:szCs w:val="22"/>
                <w:lang w:val="bg-BG"/>
              </w:rPr>
              <w:t>проекти, които имат за</w:t>
            </w:r>
          </w:p>
          <w:p w14:paraId="6293D6D1" w14:textId="77777777" w:rsidR="008E4A75" w:rsidRPr="0028581A" w:rsidRDefault="008E4A75" w:rsidP="0028581A">
            <w:pPr>
              <w:pStyle w:val="NoSpacing"/>
              <w:ind w:left="0" w:right="0" w:firstLine="0"/>
              <w:rPr>
                <w:sz w:val="22"/>
                <w:szCs w:val="22"/>
                <w:lang w:val="bg-BG"/>
              </w:rPr>
            </w:pPr>
            <w:r w:rsidRPr="0028581A">
              <w:rPr>
                <w:sz w:val="22"/>
                <w:szCs w:val="22"/>
                <w:lang w:val="bg-BG"/>
              </w:rPr>
              <w:t>цел развиване на</w:t>
            </w:r>
          </w:p>
          <w:p w14:paraId="5CA4EC16" w14:textId="77777777" w:rsidR="008E4A75" w:rsidRPr="0028581A" w:rsidRDefault="008E4A75" w:rsidP="0028581A">
            <w:pPr>
              <w:pStyle w:val="NoSpacing"/>
              <w:ind w:left="0" w:right="0" w:firstLine="0"/>
              <w:rPr>
                <w:sz w:val="22"/>
                <w:szCs w:val="22"/>
                <w:lang w:val="bg-BG"/>
              </w:rPr>
            </w:pPr>
            <w:r w:rsidRPr="0028581A">
              <w:rPr>
                <w:sz w:val="22"/>
                <w:szCs w:val="22"/>
                <w:lang w:val="bg-BG"/>
              </w:rPr>
              <w:t>толерантност към</w:t>
            </w:r>
          </w:p>
          <w:p w14:paraId="3E01F1DE" w14:textId="77777777" w:rsidR="008E4A75" w:rsidRPr="0028581A" w:rsidRDefault="008E4A75" w:rsidP="0028581A">
            <w:pPr>
              <w:pStyle w:val="NoSpacing"/>
              <w:ind w:left="0" w:right="0" w:firstLine="0"/>
              <w:rPr>
                <w:sz w:val="22"/>
                <w:szCs w:val="22"/>
                <w:lang w:val="bg-BG"/>
              </w:rPr>
            </w:pPr>
            <w:r w:rsidRPr="0028581A">
              <w:rPr>
                <w:sz w:val="22"/>
                <w:szCs w:val="22"/>
                <w:lang w:val="bg-BG"/>
              </w:rPr>
              <w:t>различните у учениците</w:t>
            </w:r>
          </w:p>
        </w:tc>
        <w:tc>
          <w:tcPr>
            <w:tcW w:w="737" w:type="pct"/>
          </w:tcPr>
          <w:p w14:paraId="6BA89E5F" w14:textId="77777777" w:rsidR="008E4A75" w:rsidRPr="0028581A" w:rsidRDefault="008E4A75" w:rsidP="0028581A">
            <w:pPr>
              <w:pStyle w:val="NoSpacing"/>
              <w:ind w:left="0" w:right="0" w:firstLine="0"/>
              <w:rPr>
                <w:sz w:val="22"/>
                <w:szCs w:val="22"/>
                <w:lang w:val="bg-BG"/>
              </w:rPr>
            </w:pPr>
            <w:r w:rsidRPr="0028581A">
              <w:rPr>
                <w:sz w:val="22"/>
                <w:szCs w:val="22"/>
                <w:lang w:val="bg-BG"/>
              </w:rPr>
              <w:t>1.Участие в събития и</w:t>
            </w:r>
          </w:p>
          <w:p w14:paraId="3ED0A2B7" w14:textId="77777777" w:rsidR="008E4A75" w:rsidRPr="0028581A" w:rsidRDefault="008E4A75" w:rsidP="0028581A">
            <w:pPr>
              <w:pStyle w:val="NoSpacing"/>
              <w:ind w:left="0" w:right="0" w:firstLine="0"/>
              <w:rPr>
                <w:sz w:val="22"/>
                <w:szCs w:val="22"/>
                <w:lang w:val="bg-BG"/>
              </w:rPr>
            </w:pPr>
            <w:r w:rsidRPr="0028581A">
              <w:rPr>
                <w:sz w:val="22"/>
                <w:szCs w:val="22"/>
                <w:lang w:val="bg-BG"/>
              </w:rPr>
              <w:t>инициативи, свързани с толерантността и</w:t>
            </w:r>
          </w:p>
          <w:p w14:paraId="64FF183A" w14:textId="77777777" w:rsidR="008E4A75" w:rsidRPr="0028581A" w:rsidRDefault="008E4A75" w:rsidP="0028581A">
            <w:pPr>
              <w:pStyle w:val="NoSpacing"/>
              <w:ind w:left="0" w:right="0" w:firstLine="0"/>
              <w:rPr>
                <w:sz w:val="22"/>
                <w:szCs w:val="22"/>
                <w:lang w:val="bg-BG"/>
              </w:rPr>
            </w:pPr>
            <w:r w:rsidRPr="0028581A">
              <w:rPr>
                <w:sz w:val="22"/>
                <w:szCs w:val="22"/>
                <w:lang w:val="bg-BG"/>
              </w:rPr>
              <w:t>културното</w:t>
            </w:r>
          </w:p>
          <w:p w14:paraId="2951496E" w14:textId="77777777" w:rsidR="008E4A75" w:rsidRPr="0028581A" w:rsidRDefault="008E4A75" w:rsidP="0028581A">
            <w:pPr>
              <w:pStyle w:val="NoSpacing"/>
              <w:ind w:left="0" w:right="0" w:firstLine="0"/>
              <w:rPr>
                <w:sz w:val="22"/>
                <w:szCs w:val="22"/>
                <w:lang w:val="bg-BG"/>
              </w:rPr>
            </w:pPr>
            <w:r w:rsidRPr="0028581A">
              <w:rPr>
                <w:sz w:val="22"/>
                <w:szCs w:val="22"/>
                <w:lang w:val="bg-BG"/>
              </w:rPr>
              <w:t>многообразие</w:t>
            </w:r>
          </w:p>
          <w:p w14:paraId="2E7ACB11" w14:textId="77777777" w:rsidR="008E4A75" w:rsidRPr="0028581A" w:rsidRDefault="008E4A75" w:rsidP="0028581A">
            <w:pPr>
              <w:pStyle w:val="NoSpacing"/>
              <w:ind w:left="0" w:right="0" w:firstLine="0"/>
              <w:rPr>
                <w:sz w:val="22"/>
                <w:szCs w:val="22"/>
                <w:lang w:val="bg-BG"/>
              </w:rPr>
            </w:pPr>
            <w:r w:rsidRPr="0028581A">
              <w:rPr>
                <w:sz w:val="22"/>
                <w:szCs w:val="22"/>
                <w:lang w:val="bg-BG"/>
              </w:rPr>
              <w:t>2. Брой доброволчес- ки инициативи и кам- пании.</w:t>
            </w:r>
          </w:p>
        </w:tc>
        <w:tc>
          <w:tcPr>
            <w:tcW w:w="544" w:type="pct"/>
          </w:tcPr>
          <w:p w14:paraId="37CD174E" w14:textId="77777777" w:rsidR="008E4A75" w:rsidRPr="0028581A" w:rsidRDefault="008E4A75" w:rsidP="0028581A">
            <w:pPr>
              <w:pStyle w:val="NoSpacing"/>
              <w:ind w:left="0" w:right="0" w:firstLine="0"/>
              <w:rPr>
                <w:sz w:val="22"/>
                <w:szCs w:val="22"/>
                <w:lang w:val="bg-BG"/>
              </w:rPr>
            </w:pPr>
            <w:r w:rsidRPr="0028581A">
              <w:rPr>
                <w:sz w:val="22"/>
                <w:szCs w:val="22"/>
                <w:lang w:val="bg-BG"/>
              </w:rPr>
              <w:t>Проведени дейности.</w:t>
            </w:r>
          </w:p>
          <w:p w14:paraId="5203D3CA" w14:textId="77777777" w:rsidR="008E4A75" w:rsidRPr="0028581A" w:rsidRDefault="008E4A75" w:rsidP="0028581A">
            <w:pPr>
              <w:pStyle w:val="NoSpacing"/>
              <w:ind w:left="0" w:right="0" w:firstLine="0"/>
              <w:rPr>
                <w:sz w:val="22"/>
                <w:szCs w:val="22"/>
                <w:lang w:val="bg-BG"/>
              </w:rPr>
            </w:pPr>
            <w:r w:rsidRPr="0028581A">
              <w:rPr>
                <w:sz w:val="22"/>
                <w:szCs w:val="22"/>
                <w:lang w:val="bg-BG"/>
              </w:rPr>
              <w:t>Участия в</w:t>
            </w:r>
          </w:p>
          <w:p w14:paraId="77E0DF05" w14:textId="77777777" w:rsidR="008E4A75" w:rsidRPr="0028581A" w:rsidRDefault="008E4A75" w:rsidP="0028581A">
            <w:pPr>
              <w:pStyle w:val="NoSpacing"/>
              <w:ind w:left="0" w:right="0" w:firstLine="0"/>
              <w:rPr>
                <w:sz w:val="22"/>
                <w:szCs w:val="22"/>
                <w:lang w:val="bg-BG"/>
              </w:rPr>
            </w:pPr>
            <w:r w:rsidRPr="0028581A">
              <w:rPr>
                <w:sz w:val="22"/>
                <w:szCs w:val="22"/>
                <w:lang w:val="bg-BG"/>
              </w:rPr>
              <w:t>доброволчески инициативи и кампании.</w:t>
            </w:r>
          </w:p>
        </w:tc>
        <w:tc>
          <w:tcPr>
            <w:tcW w:w="588" w:type="pct"/>
          </w:tcPr>
          <w:p w14:paraId="08D8BF93" w14:textId="77777777" w:rsidR="008E4A75" w:rsidRPr="0028581A" w:rsidRDefault="008E4A75" w:rsidP="0028581A">
            <w:pPr>
              <w:pStyle w:val="NoSpacing"/>
              <w:ind w:left="0" w:right="0" w:firstLine="0"/>
              <w:rPr>
                <w:sz w:val="22"/>
                <w:szCs w:val="22"/>
                <w:lang w:val="bg-BG"/>
              </w:rPr>
            </w:pPr>
            <w:r w:rsidRPr="0028581A">
              <w:rPr>
                <w:sz w:val="22"/>
                <w:szCs w:val="22"/>
                <w:lang w:val="bg-BG"/>
              </w:rPr>
              <w:t>Проведени дейности.</w:t>
            </w:r>
          </w:p>
          <w:p w14:paraId="7E3A2E82" w14:textId="77777777" w:rsidR="008E4A75" w:rsidRPr="0028581A" w:rsidRDefault="008E4A75" w:rsidP="0028581A">
            <w:pPr>
              <w:pStyle w:val="NoSpacing"/>
              <w:ind w:left="0" w:right="0" w:firstLine="0"/>
              <w:rPr>
                <w:sz w:val="22"/>
                <w:szCs w:val="22"/>
                <w:lang w:val="bg-BG"/>
              </w:rPr>
            </w:pPr>
            <w:r w:rsidRPr="0028581A">
              <w:rPr>
                <w:sz w:val="22"/>
                <w:szCs w:val="22"/>
                <w:lang w:val="bg-BG"/>
              </w:rPr>
              <w:t>Участия в</w:t>
            </w:r>
          </w:p>
          <w:p w14:paraId="191735B4" w14:textId="2923A2C4" w:rsidR="008E4A75" w:rsidRPr="0028581A" w:rsidRDefault="003C5750" w:rsidP="0028581A">
            <w:pPr>
              <w:pStyle w:val="NoSpacing"/>
              <w:ind w:left="0" w:right="0" w:firstLine="0"/>
              <w:rPr>
                <w:sz w:val="22"/>
                <w:szCs w:val="22"/>
                <w:lang w:val="bg-BG"/>
              </w:rPr>
            </w:pPr>
            <w:r>
              <w:rPr>
                <w:sz w:val="22"/>
                <w:szCs w:val="22"/>
                <w:lang w:val="bg-BG"/>
              </w:rPr>
              <w:t>доброволчески инициативи и кампа</w:t>
            </w:r>
            <w:r w:rsidR="008E4A75" w:rsidRPr="0028581A">
              <w:rPr>
                <w:sz w:val="22"/>
                <w:szCs w:val="22"/>
                <w:lang w:val="bg-BG"/>
              </w:rPr>
              <w:t>нии.</w:t>
            </w:r>
          </w:p>
        </w:tc>
        <w:tc>
          <w:tcPr>
            <w:tcW w:w="430" w:type="pct"/>
          </w:tcPr>
          <w:p w14:paraId="2A73F343"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Директор ЗДУД</w:t>
            </w:r>
          </w:p>
          <w:p w14:paraId="3D482602"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ЗДАСД</w:t>
            </w:r>
          </w:p>
          <w:p w14:paraId="13E6FE4F" w14:textId="77777777" w:rsidR="008E4A75" w:rsidRPr="0028581A" w:rsidRDefault="008E4A75" w:rsidP="0028581A">
            <w:pPr>
              <w:pStyle w:val="NoSpacing"/>
              <w:ind w:left="0" w:right="0" w:firstLine="0"/>
              <w:rPr>
                <w:spacing w:val="-2"/>
                <w:sz w:val="22"/>
                <w:szCs w:val="22"/>
                <w:lang w:val="bg-BG"/>
              </w:rPr>
            </w:pPr>
            <w:r w:rsidRPr="0028581A">
              <w:rPr>
                <w:spacing w:val="-2"/>
                <w:sz w:val="22"/>
                <w:szCs w:val="22"/>
                <w:lang w:val="bg-BG"/>
              </w:rPr>
              <w:t>Педагоги- чески екип</w:t>
            </w:r>
          </w:p>
        </w:tc>
      </w:tr>
      <w:tr w:rsidR="008E4A75" w:rsidRPr="0041083E" w14:paraId="350504CB" w14:textId="77777777" w:rsidTr="004F4EF1">
        <w:trPr>
          <w:trHeight w:val="606"/>
        </w:trPr>
        <w:tc>
          <w:tcPr>
            <w:tcW w:w="5000" w:type="pct"/>
            <w:gridSpan w:val="9"/>
            <w:shd w:val="clear" w:color="auto" w:fill="F2F2F2" w:themeFill="background1" w:themeFillShade="F2"/>
          </w:tcPr>
          <w:p w14:paraId="45AA6582" w14:textId="77777777" w:rsidR="008E4A75" w:rsidRPr="0028581A" w:rsidRDefault="008E4A75" w:rsidP="0028581A">
            <w:pPr>
              <w:pStyle w:val="NoSpacing"/>
              <w:ind w:left="0" w:right="0" w:firstLine="0"/>
              <w:rPr>
                <w:b/>
                <w:spacing w:val="-2"/>
                <w:sz w:val="22"/>
                <w:szCs w:val="22"/>
                <w:lang w:val="bg-BG"/>
              </w:rPr>
            </w:pPr>
            <w:r w:rsidRPr="0028581A">
              <w:rPr>
                <w:b/>
                <w:spacing w:val="-2"/>
                <w:sz w:val="22"/>
                <w:szCs w:val="22"/>
                <w:lang w:val="bg-BG"/>
              </w:rPr>
              <w:t>Приоритетна област 5. 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w:t>
            </w:r>
          </w:p>
        </w:tc>
      </w:tr>
      <w:tr w:rsidR="008E4A75" w:rsidRPr="0041083E" w14:paraId="3542D515" w14:textId="77777777" w:rsidTr="004F4EF1">
        <w:trPr>
          <w:trHeight w:val="275"/>
        </w:trPr>
        <w:tc>
          <w:tcPr>
            <w:tcW w:w="5000" w:type="pct"/>
            <w:gridSpan w:val="9"/>
            <w:shd w:val="clear" w:color="auto" w:fill="F2F2F2" w:themeFill="background1" w:themeFillShade="F2"/>
          </w:tcPr>
          <w:p w14:paraId="1C95AE0C" w14:textId="77777777" w:rsidR="008E4A75" w:rsidRPr="0028581A" w:rsidRDefault="008E4A75" w:rsidP="0028581A">
            <w:pPr>
              <w:pStyle w:val="NoSpacing"/>
              <w:ind w:left="0" w:right="0" w:firstLine="0"/>
              <w:rPr>
                <w:b/>
                <w:spacing w:val="-2"/>
                <w:sz w:val="22"/>
                <w:szCs w:val="22"/>
                <w:lang w:val="bg-BG"/>
              </w:rPr>
            </w:pPr>
            <w:r w:rsidRPr="0028581A">
              <w:rPr>
                <w:b/>
                <w:spacing w:val="-2"/>
                <w:sz w:val="22"/>
                <w:szCs w:val="22"/>
                <w:lang w:val="bg-BG"/>
              </w:rPr>
              <w:t>Оперативна цел 5.1 Обхват на застрашени от отпадане ученици</w:t>
            </w:r>
          </w:p>
        </w:tc>
      </w:tr>
      <w:tr w:rsidR="008E4A75" w:rsidRPr="004F4EF1" w14:paraId="764239CE" w14:textId="77777777" w:rsidTr="008E4A75">
        <w:trPr>
          <w:trHeight w:val="978"/>
        </w:trPr>
        <w:tc>
          <w:tcPr>
            <w:tcW w:w="873" w:type="pct"/>
          </w:tcPr>
          <w:p w14:paraId="5FF54E7C" w14:textId="77777777" w:rsidR="008E4A75" w:rsidRPr="0028581A" w:rsidRDefault="008E4A75" w:rsidP="0028581A">
            <w:pPr>
              <w:pStyle w:val="NoSpacing"/>
              <w:ind w:left="0" w:right="0" w:firstLine="0"/>
              <w:rPr>
                <w:sz w:val="22"/>
                <w:szCs w:val="22"/>
                <w:lang w:val="bg-BG"/>
              </w:rPr>
            </w:pPr>
            <w:r w:rsidRPr="0028581A">
              <w:rPr>
                <w:sz w:val="22"/>
                <w:szCs w:val="22"/>
                <w:lang w:val="bg-BG"/>
              </w:rPr>
              <w:t>5.1.1. Работа с Информационната система за реализация на механизма</w:t>
            </w:r>
          </w:p>
        </w:tc>
        <w:tc>
          <w:tcPr>
            <w:tcW w:w="521" w:type="pct"/>
            <w:gridSpan w:val="2"/>
          </w:tcPr>
          <w:p w14:paraId="60D0CC4D" w14:textId="24B7451D" w:rsidR="008E4A75" w:rsidRPr="0028581A" w:rsidRDefault="003C5750" w:rsidP="0028581A">
            <w:pPr>
              <w:pStyle w:val="NoSpacing"/>
              <w:ind w:left="0" w:right="0" w:firstLine="0"/>
              <w:rPr>
                <w:spacing w:val="-2"/>
                <w:sz w:val="22"/>
                <w:szCs w:val="22"/>
                <w:lang w:val="bg-BG"/>
              </w:rPr>
            </w:pPr>
            <w:r>
              <w:rPr>
                <w:spacing w:val="-2"/>
                <w:sz w:val="22"/>
                <w:szCs w:val="22"/>
                <w:lang w:val="bg-BG"/>
              </w:rPr>
              <w:t>Бюджет на училището</w:t>
            </w:r>
          </w:p>
        </w:tc>
        <w:tc>
          <w:tcPr>
            <w:tcW w:w="498" w:type="pct"/>
          </w:tcPr>
          <w:p w14:paraId="453A9D55" w14:textId="77777777" w:rsidR="008E4A75" w:rsidRPr="0028581A" w:rsidRDefault="008E4A75" w:rsidP="0028581A">
            <w:pPr>
              <w:pStyle w:val="NoSpacing"/>
              <w:ind w:left="0" w:right="0" w:firstLine="0"/>
              <w:rPr>
                <w:sz w:val="22"/>
                <w:szCs w:val="22"/>
              </w:rPr>
            </w:pPr>
            <w:r w:rsidRPr="0028581A">
              <w:rPr>
                <w:sz w:val="22"/>
                <w:szCs w:val="22"/>
              </w:rPr>
              <w:t>постоянен</w:t>
            </w:r>
          </w:p>
        </w:tc>
        <w:tc>
          <w:tcPr>
            <w:tcW w:w="809" w:type="pct"/>
          </w:tcPr>
          <w:p w14:paraId="74B2AD47" w14:textId="77777777" w:rsidR="008E4A75" w:rsidRPr="0028581A" w:rsidRDefault="008E4A75" w:rsidP="0028581A">
            <w:pPr>
              <w:pStyle w:val="NoSpacing"/>
              <w:ind w:left="0" w:right="0" w:firstLine="0"/>
              <w:rPr>
                <w:sz w:val="22"/>
                <w:szCs w:val="22"/>
                <w:lang w:val="bg-BG"/>
              </w:rPr>
            </w:pPr>
            <w:r w:rsidRPr="0028581A">
              <w:rPr>
                <w:sz w:val="22"/>
                <w:szCs w:val="22"/>
                <w:lang w:val="bg-BG"/>
              </w:rPr>
              <w:t>1.Обхващане на всички</w:t>
            </w:r>
          </w:p>
          <w:p w14:paraId="05AE701D" w14:textId="77777777" w:rsidR="008E4A75" w:rsidRPr="0028581A" w:rsidRDefault="008E4A75" w:rsidP="0028581A">
            <w:pPr>
              <w:pStyle w:val="NoSpacing"/>
              <w:ind w:left="0" w:right="0" w:firstLine="0"/>
              <w:rPr>
                <w:sz w:val="22"/>
                <w:szCs w:val="22"/>
                <w:lang w:val="bg-BG"/>
              </w:rPr>
            </w:pPr>
            <w:r w:rsidRPr="0028581A">
              <w:rPr>
                <w:sz w:val="22"/>
                <w:szCs w:val="22"/>
                <w:lang w:val="bg-BG"/>
              </w:rPr>
              <w:t>застрашени от отпадане</w:t>
            </w:r>
          </w:p>
          <w:p w14:paraId="100FAAA1" w14:textId="77777777" w:rsidR="008E4A75" w:rsidRPr="0028581A" w:rsidRDefault="008E4A75" w:rsidP="0028581A">
            <w:pPr>
              <w:pStyle w:val="NoSpacing"/>
              <w:ind w:left="0" w:right="0" w:firstLine="0"/>
              <w:rPr>
                <w:sz w:val="22"/>
                <w:szCs w:val="22"/>
              </w:rPr>
            </w:pPr>
            <w:r w:rsidRPr="0028581A">
              <w:rPr>
                <w:sz w:val="22"/>
                <w:szCs w:val="22"/>
              </w:rPr>
              <w:t>ученици</w:t>
            </w:r>
          </w:p>
        </w:tc>
        <w:tc>
          <w:tcPr>
            <w:tcW w:w="737" w:type="pct"/>
          </w:tcPr>
          <w:p w14:paraId="4411AEC4" w14:textId="1A630E23" w:rsidR="008E4A75" w:rsidRPr="0028581A" w:rsidRDefault="003C5750" w:rsidP="0028581A">
            <w:pPr>
              <w:pStyle w:val="NoSpacing"/>
              <w:ind w:left="0" w:right="0" w:firstLine="0"/>
              <w:rPr>
                <w:sz w:val="22"/>
                <w:szCs w:val="22"/>
              </w:rPr>
            </w:pPr>
            <w:r>
              <w:rPr>
                <w:sz w:val="22"/>
                <w:szCs w:val="22"/>
                <w:lang w:val="bg-BG"/>
              </w:rPr>
              <w:t>1.</w:t>
            </w:r>
            <w:r w:rsidR="008E4A75" w:rsidRPr="0028581A">
              <w:rPr>
                <w:sz w:val="22"/>
                <w:szCs w:val="22"/>
              </w:rPr>
              <w:t>Посещение на</w:t>
            </w:r>
          </w:p>
          <w:p w14:paraId="756A6B98" w14:textId="77777777" w:rsidR="008E4A75" w:rsidRPr="0028581A" w:rsidRDefault="008E4A75" w:rsidP="0028581A">
            <w:pPr>
              <w:pStyle w:val="NoSpacing"/>
              <w:ind w:left="0" w:right="0" w:firstLine="0"/>
              <w:rPr>
                <w:sz w:val="22"/>
                <w:szCs w:val="22"/>
              </w:rPr>
            </w:pPr>
            <w:r w:rsidRPr="0028581A">
              <w:rPr>
                <w:sz w:val="22"/>
                <w:szCs w:val="22"/>
              </w:rPr>
              <w:t>учебни часове</w:t>
            </w:r>
          </w:p>
        </w:tc>
        <w:tc>
          <w:tcPr>
            <w:tcW w:w="544" w:type="pct"/>
          </w:tcPr>
          <w:p w14:paraId="0EAE909F" w14:textId="77777777" w:rsidR="008E4A75" w:rsidRPr="0028581A" w:rsidRDefault="008E4A75" w:rsidP="0028581A">
            <w:pPr>
              <w:pStyle w:val="NoSpacing"/>
              <w:ind w:left="0" w:right="0" w:firstLine="0"/>
              <w:rPr>
                <w:sz w:val="22"/>
                <w:szCs w:val="22"/>
              </w:rPr>
            </w:pPr>
            <w:r w:rsidRPr="0028581A">
              <w:rPr>
                <w:sz w:val="22"/>
                <w:szCs w:val="22"/>
              </w:rPr>
              <w:t>Няма ученици,</w:t>
            </w:r>
          </w:p>
          <w:p w14:paraId="59EED48A" w14:textId="77777777" w:rsidR="008E4A75" w:rsidRPr="0028581A" w:rsidRDefault="008E4A75" w:rsidP="0028581A">
            <w:pPr>
              <w:pStyle w:val="NoSpacing"/>
              <w:ind w:left="0" w:right="0" w:firstLine="0"/>
              <w:rPr>
                <w:sz w:val="22"/>
                <w:szCs w:val="22"/>
              </w:rPr>
            </w:pPr>
            <w:r w:rsidRPr="0028581A">
              <w:rPr>
                <w:sz w:val="22"/>
                <w:szCs w:val="22"/>
              </w:rPr>
              <w:t>които попадат в</w:t>
            </w:r>
          </w:p>
          <w:p w14:paraId="3A5C957D" w14:textId="77777777" w:rsidR="008E4A75" w:rsidRPr="0028581A" w:rsidRDefault="008E4A75" w:rsidP="0028581A">
            <w:pPr>
              <w:pStyle w:val="NoSpacing"/>
              <w:ind w:left="0" w:right="0" w:firstLine="0"/>
              <w:rPr>
                <w:sz w:val="22"/>
                <w:szCs w:val="22"/>
              </w:rPr>
            </w:pPr>
            <w:r w:rsidRPr="0028581A">
              <w:rPr>
                <w:sz w:val="22"/>
                <w:szCs w:val="22"/>
              </w:rPr>
              <w:t>обхвата на</w:t>
            </w:r>
          </w:p>
          <w:p w14:paraId="0CDFB0B5" w14:textId="77777777" w:rsidR="008E4A75" w:rsidRPr="0028581A" w:rsidRDefault="008E4A75" w:rsidP="0028581A">
            <w:pPr>
              <w:pStyle w:val="NoSpacing"/>
              <w:ind w:left="0" w:right="0" w:firstLine="0"/>
              <w:rPr>
                <w:sz w:val="22"/>
                <w:szCs w:val="22"/>
              </w:rPr>
            </w:pPr>
            <w:r w:rsidRPr="0028581A">
              <w:rPr>
                <w:sz w:val="22"/>
                <w:szCs w:val="22"/>
              </w:rPr>
              <w:t>механизма</w:t>
            </w:r>
          </w:p>
        </w:tc>
        <w:tc>
          <w:tcPr>
            <w:tcW w:w="588" w:type="pct"/>
          </w:tcPr>
          <w:p w14:paraId="7C8AD07D" w14:textId="77777777" w:rsidR="008E4A75" w:rsidRPr="0028581A" w:rsidRDefault="008E4A75" w:rsidP="0028581A">
            <w:pPr>
              <w:pStyle w:val="NoSpacing"/>
              <w:ind w:left="0" w:right="0" w:firstLine="0"/>
              <w:rPr>
                <w:sz w:val="22"/>
                <w:szCs w:val="22"/>
              </w:rPr>
            </w:pPr>
            <w:r w:rsidRPr="0028581A">
              <w:rPr>
                <w:sz w:val="22"/>
                <w:szCs w:val="22"/>
              </w:rPr>
              <w:t>Задържане на</w:t>
            </w:r>
          </w:p>
          <w:p w14:paraId="746D4936" w14:textId="77777777" w:rsidR="008E4A75" w:rsidRPr="0028581A" w:rsidRDefault="008E4A75" w:rsidP="0028581A">
            <w:pPr>
              <w:pStyle w:val="NoSpacing"/>
              <w:ind w:left="0" w:right="0" w:firstLine="0"/>
              <w:rPr>
                <w:sz w:val="22"/>
                <w:szCs w:val="22"/>
              </w:rPr>
            </w:pPr>
            <w:r w:rsidRPr="0028581A">
              <w:rPr>
                <w:sz w:val="22"/>
                <w:szCs w:val="22"/>
              </w:rPr>
              <w:t>положителната</w:t>
            </w:r>
          </w:p>
          <w:p w14:paraId="1F9E9BEC" w14:textId="77777777" w:rsidR="008E4A75" w:rsidRPr="0028581A" w:rsidRDefault="008E4A75" w:rsidP="0028581A">
            <w:pPr>
              <w:pStyle w:val="NoSpacing"/>
              <w:ind w:left="0" w:right="0" w:firstLine="0"/>
              <w:rPr>
                <w:sz w:val="22"/>
                <w:szCs w:val="22"/>
              </w:rPr>
            </w:pPr>
            <w:r w:rsidRPr="0028581A">
              <w:rPr>
                <w:sz w:val="22"/>
                <w:szCs w:val="22"/>
              </w:rPr>
              <w:t>тенденция за</w:t>
            </w:r>
          </w:p>
          <w:p w14:paraId="22D07797" w14:textId="77777777" w:rsidR="008E4A75" w:rsidRPr="0028581A" w:rsidRDefault="008E4A75" w:rsidP="0028581A">
            <w:pPr>
              <w:pStyle w:val="NoSpacing"/>
              <w:ind w:left="0" w:right="0" w:firstLine="0"/>
              <w:rPr>
                <w:sz w:val="22"/>
                <w:szCs w:val="22"/>
              </w:rPr>
            </w:pPr>
            <w:r w:rsidRPr="0028581A">
              <w:rPr>
                <w:sz w:val="22"/>
                <w:szCs w:val="22"/>
              </w:rPr>
              <w:t>посещаване на</w:t>
            </w:r>
          </w:p>
          <w:p w14:paraId="3288A0F1" w14:textId="77777777" w:rsidR="008E4A75" w:rsidRPr="0028581A" w:rsidRDefault="008E4A75" w:rsidP="0028581A">
            <w:pPr>
              <w:pStyle w:val="NoSpacing"/>
              <w:ind w:left="0" w:right="0" w:firstLine="0"/>
              <w:rPr>
                <w:sz w:val="22"/>
                <w:szCs w:val="22"/>
              </w:rPr>
            </w:pPr>
            <w:r w:rsidRPr="0028581A">
              <w:rPr>
                <w:sz w:val="22"/>
                <w:szCs w:val="22"/>
              </w:rPr>
              <w:t>учебни часове</w:t>
            </w:r>
          </w:p>
        </w:tc>
        <w:tc>
          <w:tcPr>
            <w:tcW w:w="430" w:type="pct"/>
          </w:tcPr>
          <w:p w14:paraId="3E930329"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28ED0BEB"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28EF0FEA"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4F4EF1" w14:paraId="3ED37BEB" w14:textId="77777777" w:rsidTr="004F4EF1">
        <w:trPr>
          <w:trHeight w:val="365"/>
        </w:trPr>
        <w:tc>
          <w:tcPr>
            <w:tcW w:w="5000" w:type="pct"/>
            <w:gridSpan w:val="9"/>
            <w:shd w:val="clear" w:color="auto" w:fill="F2F2F2" w:themeFill="background1" w:themeFillShade="F2"/>
          </w:tcPr>
          <w:p w14:paraId="65B07DB5" w14:textId="77777777" w:rsidR="008E4A75" w:rsidRPr="0028581A" w:rsidRDefault="008E4A75" w:rsidP="0028581A">
            <w:pPr>
              <w:pStyle w:val="NoSpacing"/>
              <w:ind w:left="0" w:right="0" w:firstLine="0"/>
              <w:rPr>
                <w:b/>
                <w:spacing w:val="-2"/>
                <w:sz w:val="22"/>
                <w:szCs w:val="22"/>
              </w:rPr>
            </w:pPr>
            <w:r w:rsidRPr="0028581A">
              <w:rPr>
                <w:b/>
                <w:spacing w:val="-2"/>
                <w:sz w:val="22"/>
                <w:szCs w:val="22"/>
              </w:rPr>
              <w:t>Приоритетна област 6. Предоставяне на равни възможности за обучение и/или възпитание</w:t>
            </w:r>
          </w:p>
        </w:tc>
      </w:tr>
      <w:tr w:rsidR="008E4A75" w:rsidRPr="004F4EF1" w14:paraId="59F6FD43" w14:textId="77777777" w:rsidTr="004F4EF1">
        <w:trPr>
          <w:trHeight w:val="285"/>
        </w:trPr>
        <w:tc>
          <w:tcPr>
            <w:tcW w:w="5000" w:type="pct"/>
            <w:gridSpan w:val="9"/>
            <w:shd w:val="clear" w:color="auto" w:fill="F2F2F2" w:themeFill="background1" w:themeFillShade="F2"/>
          </w:tcPr>
          <w:p w14:paraId="5245C72D"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6.1 Пълноценна социализация на ученици</w:t>
            </w:r>
          </w:p>
        </w:tc>
      </w:tr>
      <w:tr w:rsidR="008E4A75" w:rsidRPr="004F4EF1" w14:paraId="16AF6903" w14:textId="77777777" w:rsidTr="008E4A75">
        <w:trPr>
          <w:trHeight w:val="978"/>
        </w:trPr>
        <w:tc>
          <w:tcPr>
            <w:tcW w:w="873" w:type="pct"/>
          </w:tcPr>
          <w:p w14:paraId="735ECD1A" w14:textId="77777777" w:rsidR="008E4A75" w:rsidRPr="0028581A" w:rsidRDefault="008E4A75" w:rsidP="0028581A">
            <w:pPr>
              <w:pStyle w:val="NoSpacing"/>
              <w:ind w:left="0" w:right="0" w:firstLine="0"/>
              <w:rPr>
                <w:sz w:val="22"/>
                <w:szCs w:val="22"/>
              </w:rPr>
            </w:pPr>
            <w:r w:rsidRPr="0028581A">
              <w:rPr>
                <w:sz w:val="22"/>
                <w:szCs w:val="22"/>
              </w:rPr>
              <w:t>6.1.1. Работа с ученици със СОП</w:t>
            </w:r>
          </w:p>
        </w:tc>
        <w:tc>
          <w:tcPr>
            <w:tcW w:w="521" w:type="pct"/>
            <w:gridSpan w:val="2"/>
          </w:tcPr>
          <w:p w14:paraId="16EF4F84" w14:textId="77777777" w:rsidR="008E4A75" w:rsidRPr="0028581A" w:rsidRDefault="008E4A75" w:rsidP="0028581A">
            <w:pPr>
              <w:pStyle w:val="NoSpacing"/>
              <w:ind w:left="0" w:right="0" w:firstLine="0"/>
              <w:rPr>
                <w:spacing w:val="-2"/>
                <w:sz w:val="22"/>
                <w:szCs w:val="22"/>
              </w:rPr>
            </w:pPr>
            <w:r w:rsidRPr="0028581A">
              <w:rPr>
                <w:spacing w:val="-2"/>
                <w:sz w:val="22"/>
                <w:szCs w:val="22"/>
              </w:rPr>
              <w:t>Делегиран</w:t>
            </w:r>
          </w:p>
          <w:p w14:paraId="75CA322C" w14:textId="77777777" w:rsidR="008E4A75" w:rsidRPr="0028581A" w:rsidRDefault="008E4A75" w:rsidP="0028581A">
            <w:pPr>
              <w:pStyle w:val="NoSpacing"/>
              <w:ind w:left="0" w:right="0" w:firstLine="0"/>
              <w:rPr>
                <w:spacing w:val="-2"/>
                <w:sz w:val="22"/>
                <w:szCs w:val="22"/>
              </w:rPr>
            </w:pPr>
            <w:r w:rsidRPr="0028581A">
              <w:rPr>
                <w:spacing w:val="-2"/>
                <w:sz w:val="22"/>
                <w:szCs w:val="22"/>
              </w:rPr>
              <w:t>бюджет</w:t>
            </w:r>
          </w:p>
        </w:tc>
        <w:tc>
          <w:tcPr>
            <w:tcW w:w="498" w:type="pct"/>
          </w:tcPr>
          <w:p w14:paraId="69ACE5C6" w14:textId="30CB1917" w:rsidR="008E4A75" w:rsidRPr="003C5750" w:rsidRDefault="003C5750" w:rsidP="0028581A">
            <w:pPr>
              <w:pStyle w:val="NoSpacing"/>
              <w:ind w:left="0" w:right="0" w:firstLine="0"/>
              <w:rPr>
                <w:sz w:val="22"/>
                <w:szCs w:val="22"/>
                <w:lang w:val="bg-BG"/>
              </w:rPr>
            </w:pPr>
            <w:r>
              <w:rPr>
                <w:sz w:val="22"/>
                <w:szCs w:val="22"/>
                <w:lang w:val="bg-BG"/>
              </w:rPr>
              <w:t>ежегодно</w:t>
            </w:r>
          </w:p>
        </w:tc>
        <w:tc>
          <w:tcPr>
            <w:tcW w:w="809" w:type="pct"/>
          </w:tcPr>
          <w:p w14:paraId="28F7BDE3" w14:textId="77777777" w:rsidR="008E4A75" w:rsidRPr="0028581A" w:rsidRDefault="008E4A75" w:rsidP="0028581A">
            <w:pPr>
              <w:pStyle w:val="NoSpacing"/>
              <w:ind w:left="0" w:right="0" w:firstLine="0"/>
              <w:rPr>
                <w:sz w:val="22"/>
                <w:szCs w:val="22"/>
                <w:lang w:val="bg-BG"/>
              </w:rPr>
            </w:pPr>
            <w:r w:rsidRPr="0028581A">
              <w:rPr>
                <w:sz w:val="22"/>
                <w:szCs w:val="22"/>
                <w:lang w:val="bg-BG"/>
              </w:rPr>
              <w:t>1.Консултиране на родителите и насочване</w:t>
            </w:r>
          </w:p>
          <w:p w14:paraId="433C88F4" w14:textId="77777777" w:rsidR="008E4A75" w:rsidRPr="0028581A" w:rsidRDefault="008E4A75" w:rsidP="0028581A">
            <w:pPr>
              <w:pStyle w:val="NoSpacing"/>
              <w:ind w:left="0" w:right="0" w:firstLine="0"/>
              <w:rPr>
                <w:sz w:val="22"/>
                <w:szCs w:val="22"/>
                <w:lang w:val="bg-BG"/>
              </w:rPr>
            </w:pPr>
            <w:r w:rsidRPr="0028581A">
              <w:rPr>
                <w:sz w:val="22"/>
                <w:szCs w:val="22"/>
                <w:lang w:val="bg-BG"/>
              </w:rPr>
              <w:t>на учениците към ресурсно подпомагане</w:t>
            </w:r>
          </w:p>
        </w:tc>
        <w:tc>
          <w:tcPr>
            <w:tcW w:w="737" w:type="pct"/>
          </w:tcPr>
          <w:p w14:paraId="045ECA2B" w14:textId="4181805D" w:rsidR="008E4A75" w:rsidRPr="0028581A" w:rsidRDefault="003C5750" w:rsidP="0028581A">
            <w:pPr>
              <w:pStyle w:val="NoSpacing"/>
              <w:ind w:left="0" w:right="0" w:firstLine="0"/>
              <w:rPr>
                <w:sz w:val="22"/>
                <w:szCs w:val="22"/>
                <w:lang w:val="bg-BG"/>
              </w:rPr>
            </w:pPr>
            <w:r>
              <w:rPr>
                <w:sz w:val="22"/>
                <w:szCs w:val="22"/>
                <w:lang w:val="bg-BG"/>
              </w:rPr>
              <w:t>1.</w:t>
            </w:r>
            <w:r w:rsidR="008E4A75" w:rsidRPr="0028581A">
              <w:rPr>
                <w:sz w:val="22"/>
                <w:szCs w:val="22"/>
                <w:lang w:val="bg-BG"/>
              </w:rPr>
              <w:t>Подкрепа и</w:t>
            </w:r>
          </w:p>
          <w:p w14:paraId="437E78B6" w14:textId="77777777" w:rsidR="008E4A75" w:rsidRPr="0028581A" w:rsidRDefault="008E4A75" w:rsidP="0028581A">
            <w:pPr>
              <w:pStyle w:val="NoSpacing"/>
              <w:ind w:left="0" w:right="0" w:firstLine="0"/>
              <w:rPr>
                <w:sz w:val="22"/>
                <w:szCs w:val="22"/>
                <w:lang w:val="bg-BG"/>
              </w:rPr>
            </w:pPr>
            <w:r w:rsidRPr="0028581A">
              <w:rPr>
                <w:sz w:val="22"/>
                <w:szCs w:val="22"/>
                <w:lang w:val="bg-BG"/>
              </w:rPr>
              <w:t>изготвен</w:t>
            </w:r>
          </w:p>
          <w:p w14:paraId="65E9B495" w14:textId="77777777" w:rsidR="008E4A75" w:rsidRPr="0028581A" w:rsidRDefault="008E4A75" w:rsidP="0028581A">
            <w:pPr>
              <w:pStyle w:val="NoSpacing"/>
              <w:ind w:left="0" w:right="0" w:firstLine="0"/>
              <w:rPr>
                <w:sz w:val="22"/>
                <w:szCs w:val="22"/>
                <w:lang w:val="bg-BG"/>
              </w:rPr>
            </w:pPr>
            <w:r w:rsidRPr="0028581A">
              <w:rPr>
                <w:sz w:val="22"/>
                <w:szCs w:val="22"/>
                <w:lang w:val="bg-BG"/>
              </w:rPr>
              <w:t>индивидуален</w:t>
            </w:r>
          </w:p>
          <w:p w14:paraId="51C1A97F" w14:textId="77777777" w:rsidR="008E4A75" w:rsidRPr="0028581A" w:rsidRDefault="008E4A75" w:rsidP="0028581A">
            <w:pPr>
              <w:pStyle w:val="NoSpacing"/>
              <w:ind w:left="0" w:right="0" w:firstLine="0"/>
              <w:rPr>
                <w:sz w:val="22"/>
                <w:szCs w:val="22"/>
                <w:lang w:val="bg-BG"/>
              </w:rPr>
            </w:pPr>
            <w:r w:rsidRPr="0028581A">
              <w:rPr>
                <w:sz w:val="22"/>
                <w:szCs w:val="22"/>
                <w:lang w:val="bg-BG"/>
              </w:rPr>
              <w:t>учебен план</w:t>
            </w:r>
          </w:p>
        </w:tc>
        <w:tc>
          <w:tcPr>
            <w:tcW w:w="544" w:type="pct"/>
          </w:tcPr>
          <w:p w14:paraId="0D904029" w14:textId="77777777" w:rsidR="008E4A75" w:rsidRPr="0028581A" w:rsidRDefault="008E4A75" w:rsidP="0028581A">
            <w:pPr>
              <w:pStyle w:val="NoSpacing"/>
              <w:ind w:left="0" w:right="0" w:firstLine="0"/>
              <w:rPr>
                <w:sz w:val="22"/>
                <w:szCs w:val="22"/>
                <w:lang w:val="bg-BG"/>
              </w:rPr>
            </w:pPr>
            <w:r w:rsidRPr="0028581A">
              <w:rPr>
                <w:sz w:val="22"/>
                <w:szCs w:val="22"/>
                <w:lang w:val="bg-BG"/>
              </w:rPr>
              <w:t>подкрепа за</w:t>
            </w:r>
          </w:p>
          <w:p w14:paraId="71FA2242" w14:textId="77777777" w:rsidR="008E4A75" w:rsidRPr="0028581A" w:rsidRDefault="008E4A75" w:rsidP="0028581A">
            <w:pPr>
              <w:pStyle w:val="NoSpacing"/>
              <w:ind w:left="0" w:right="0" w:firstLine="0"/>
              <w:rPr>
                <w:sz w:val="22"/>
                <w:szCs w:val="22"/>
                <w:lang w:val="bg-BG"/>
              </w:rPr>
            </w:pPr>
            <w:r w:rsidRPr="0028581A">
              <w:rPr>
                <w:sz w:val="22"/>
                <w:szCs w:val="22"/>
                <w:lang w:val="bg-BG"/>
              </w:rPr>
              <w:t>всички ученици</w:t>
            </w:r>
          </w:p>
          <w:p w14:paraId="2401351D" w14:textId="77777777" w:rsidR="008E4A75" w:rsidRPr="0028581A" w:rsidRDefault="008E4A75" w:rsidP="0028581A">
            <w:pPr>
              <w:pStyle w:val="NoSpacing"/>
              <w:ind w:left="0" w:right="0" w:firstLine="0"/>
              <w:rPr>
                <w:sz w:val="22"/>
                <w:szCs w:val="22"/>
                <w:lang w:val="bg-BG"/>
              </w:rPr>
            </w:pPr>
            <w:r w:rsidRPr="0028581A">
              <w:rPr>
                <w:sz w:val="22"/>
                <w:szCs w:val="22"/>
                <w:lang w:val="bg-BG"/>
              </w:rPr>
              <w:t>със СОП</w:t>
            </w:r>
          </w:p>
        </w:tc>
        <w:tc>
          <w:tcPr>
            <w:tcW w:w="588" w:type="pct"/>
          </w:tcPr>
          <w:p w14:paraId="5D5F6C2E" w14:textId="77777777" w:rsidR="008E4A75" w:rsidRPr="0028581A" w:rsidRDefault="008E4A75" w:rsidP="0028581A">
            <w:pPr>
              <w:pStyle w:val="NoSpacing"/>
              <w:ind w:left="0" w:right="0" w:firstLine="0"/>
              <w:rPr>
                <w:sz w:val="22"/>
                <w:szCs w:val="22"/>
                <w:lang w:val="bg-BG"/>
              </w:rPr>
            </w:pPr>
            <w:r w:rsidRPr="0028581A">
              <w:rPr>
                <w:sz w:val="22"/>
                <w:szCs w:val="22"/>
                <w:lang w:val="bg-BG"/>
              </w:rPr>
              <w:t>Екипи и</w:t>
            </w:r>
          </w:p>
          <w:p w14:paraId="30C607F7" w14:textId="6C5427B0" w:rsidR="008E4A75" w:rsidRPr="0028581A" w:rsidRDefault="003C5750" w:rsidP="0028581A">
            <w:pPr>
              <w:pStyle w:val="NoSpacing"/>
              <w:ind w:left="0" w:right="0" w:firstLine="0"/>
              <w:rPr>
                <w:sz w:val="22"/>
                <w:szCs w:val="22"/>
                <w:lang w:val="bg-BG"/>
              </w:rPr>
            </w:pPr>
            <w:r>
              <w:rPr>
                <w:sz w:val="22"/>
                <w:szCs w:val="22"/>
                <w:lang w:val="bg-BG"/>
              </w:rPr>
              <w:t>съобразяване на с индивидуал</w:t>
            </w:r>
            <w:r w:rsidR="008E4A75" w:rsidRPr="0028581A">
              <w:rPr>
                <w:sz w:val="22"/>
                <w:szCs w:val="22"/>
                <w:lang w:val="bg-BG"/>
              </w:rPr>
              <w:t>ните нужди на всеки ученик</w:t>
            </w:r>
          </w:p>
        </w:tc>
        <w:tc>
          <w:tcPr>
            <w:tcW w:w="430" w:type="pct"/>
          </w:tcPr>
          <w:p w14:paraId="382C4DBF" w14:textId="77777777" w:rsidR="008E4A75" w:rsidRPr="0028581A" w:rsidRDefault="008E4A75" w:rsidP="0028581A">
            <w:pPr>
              <w:pStyle w:val="NoSpacing"/>
              <w:ind w:left="0" w:right="0" w:firstLine="0"/>
              <w:rPr>
                <w:spacing w:val="-2"/>
                <w:sz w:val="22"/>
                <w:szCs w:val="22"/>
              </w:rPr>
            </w:pPr>
            <w:r w:rsidRPr="0028581A">
              <w:rPr>
                <w:spacing w:val="-2"/>
                <w:sz w:val="22"/>
                <w:szCs w:val="22"/>
              </w:rPr>
              <w:t>ЗДУД, ПдС, ресуресен учител</w:t>
            </w:r>
          </w:p>
        </w:tc>
      </w:tr>
      <w:tr w:rsidR="008E4A75" w:rsidRPr="004F4EF1" w14:paraId="3F805D70" w14:textId="77777777" w:rsidTr="008E4A75">
        <w:trPr>
          <w:trHeight w:val="978"/>
        </w:trPr>
        <w:tc>
          <w:tcPr>
            <w:tcW w:w="873" w:type="pct"/>
          </w:tcPr>
          <w:p w14:paraId="625C5CA6" w14:textId="77777777" w:rsidR="008E4A75" w:rsidRPr="0028581A" w:rsidRDefault="008E4A75" w:rsidP="0028581A">
            <w:pPr>
              <w:pStyle w:val="NoSpacing"/>
              <w:ind w:left="0" w:right="0" w:firstLine="0"/>
              <w:rPr>
                <w:sz w:val="22"/>
                <w:szCs w:val="22"/>
              </w:rPr>
            </w:pPr>
            <w:r w:rsidRPr="0028581A">
              <w:rPr>
                <w:sz w:val="22"/>
                <w:szCs w:val="22"/>
              </w:rPr>
              <w:t>6.1.2. Пълноценна социализация на ученици в риск - неравностойна социална среда</w:t>
            </w:r>
          </w:p>
        </w:tc>
        <w:tc>
          <w:tcPr>
            <w:tcW w:w="521" w:type="pct"/>
            <w:gridSpan w:val="2"/>
          </w:tcPr>
          <w:p w14:paraId="0C5B2DDD" w14:textId="4C416ADE" w:rsidR="008E4A75" w:rsidRPr="003C5750" w:rsidRDefault="003C5750"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20FB3DCB" w14:textId="77777777" w:rsidR="008E4A75" w:rsidRPr="0028581A" w:rsidRDefault="008E4A75" w:rsidP="0028581A">
            <w:pPr>
              <w:pStyle w:val="NoSpacing"/>
              <w:ind w:left="0" w:right="0" w:firstLine="0"/>
              <w:rPr>
                <w:sz w:val="22"/>
                <w:szCs w:val="22"/>
              </w:rPr>
            </w:pPr>
            <w:r w:rsidRPr="0028581A">
              <w:rPr>
                <w:sz w:val="22"/>
                <w:szCs w:val="22"/>
              </w:rPr>
              <w:t>При необходи</w:t>
            </w:r>
          </w:p>
          <w:p w14:paraId="617E6BA9" w14:textId="77777777" w:rsidR="008E4A75" w:rsidRPr="0028581A" w:rsidRDefault="008E4A75" w:rsidP="0028581A">
            <w:pPr>
              <w:pStyle w:val="NoSpacing"/>
              <w:ind w:left="0" w:right="0" w:firstLine="0"/>
              <w:rPr>
                <w:sz w:val="22"/>
                <w:szCs w:val="22"/>
              </w:rPr>
            </w:pPr>
            <w:r w:rsidRPr="0028581A">
              <w:rPr>
                <w:sz w:val="22"/>
                <w:szCs w:val="22"/>
              </w:rPr>
              <w:t>мост</w:t>
            </w:r>
          </w:p>
        </w:tc>
        <w:tc>
          <w:tcPr>
            <w:tcW w:w="809" w:type="pct"/>
          </w:tcPr>
          <w:p w14:paraId="49F52735" w14:textId="77777777" w:rsidR="008E4A75" w:rsidRPr="0028581A" w:rsidRDefault="008E4A75" w:rsidP="0028581A">
            <w:pPr>
              <w:pStyle w:val="NoSpacing"/>
              <w:ind w:left="0" w:right="0" w:firstLine="0"/>
              <w:rPr>
                <w:sz w:val="22"/>
                <w:szCs w:val="22"/>
                <w:lang w:val="bg-BG"/>
              </w:rPr>
            </w:pPr>
            <w:r w:rsidRPr="0028581A">
              <w:rPr>
                <w:sz w:val="22"/>
                <w:szCs w:val="22"/>
                <w:lang w:val="bg-BG"/>
              </w:rPr>
              <w:t>1. Поддържане</w:t>
            </w:r>
          </w:p>
          <w:p w14:paraId="5CEDFCE9" w14:textId="77777777" w:rsidR="008E4A75" w:rsidRPr="0028581A" w:rsidRDefault="008E4A75" w:rsidP="0028581A">
            <w:pPr>
              <w:pStyle w:val="NoSpacing"/>
              <w:ind w:left="0" w:right="0" w:firstLine="0"/>
              <w:rPr>
                <w:sz w:val="22"/>
                <w:szCs w:val="22"/>
                <w:lang w:val="bg-BG"/>
              </w:rPr>
            </w:pPr>
            <w:r w:rsidRPr="0028581A">
              <w:rPr>
                <w:sz w:val="22"/>
                <w:szCs w:val="22"/>
                <w:lang w:val="bg-BG"/>
              </w:rPr>
              <w:t>на висок</w:t>
            </w:r>
          </w:p>
          <w:p w14:paraId="310C5CA0" w14:textId="77777777" w:rsidR="008E4A75" w:rsidRPr="0028581A" w:rsidRDefault="008E4A75" w:rsidP="0028581A">
            <w:pPr>
              <w:pStyle w:val="NoSpacing"/>
              <w:ind w:left="0" w:right="0" w:firstLine="0"/>
              <w:rPr>
                <w:sz w:val="22"/>
                <w:szCs w:val="22"/>
                <w:lang w:val="bg-BG"/>
              </w:rPr>
            </w:pPr>
            <w:r w:rsidRPr="0028581A">
              <w:rPr>
                <w:sz w:val="22"/>
                <w:szCs w:val="22"/>
                <w:lang w:val="bg-BG"/>
              </w:rPr>
              <w:t>успех по</w:t>
            </w:r>
          </w:p>
          <w:p w14:paraId="424A21C5" w14:textId="77777777" w:rsidR="008E4A75" w:rsidRPr="0028581A" w:rsidRDefault="008E4A75" w:rsidP="0028581A">
            <w:pPr>
              <w:pStyle w:val="NoSpacing"/>
              <w:ind w:left="0" w:right="0" w:firstLine="0"/>
              <w:rPr>
                <w:sz w:val="22"/>
                <w:szCs w:val="22"/>
                <w:lang w:val="bg-BG"/>
              </w:rPr>
            </w:pPr>
            <w:r w:rsidRPr="0028581A">
              <w:rPr>
                <w:sz w:val="22"/>
                <w:szCs w:val="22"/>
                <w:lang w:val="bg-BG"/>
              </w:rPr>
              <w:t>учебните</w:t>
            </w:r>
          </w:p>
          <w:p w14:paraId="30FE4C86" w14:textId="77777777" w:rsidR="008E4A75" w:rsidRPr="0028581A" w:rsidRDefault="008E4A75" w:rsidP="0028581A">
            <w:pPr>
              <w:pStyle w:val="NoSpacing"/>
              <w:ind w:left="0" w:right="0" w:firstLine="0"/>
              <w:rPr>
                <w:sz w:val="22"/>
                <w:szCs w:val="22"/>
              </w:rPr>
            </w:pPr>
            <w:r w:rsidRPr="0028581A">
              <w:rPr>
                <w:sz w:val="22"/>
                <w:szCs w:val="22"/>
              </w:rPr>
              <w:t>дисциплини</w:t>
            </w:r>
          </w:p>
        </w:tc>
        <w:tc>
          <w:tcPr>
            <w:tcW w:w="737" w:type="pct"/>
          </w:tcPr>
          <w:p w14:paraId="26CA6EDF" w14:textId="1713861F" w:rsidR="008E4A75" w:rsidRPr="0028581A" w:rsidRDefault="003C5750" w:rsidP="0028581A">
            <w:pPr>
              <w:pStyle w:val="NoSpacing"/>
              <w:ind w:left="0" w:right="0" w:firstLine="0"/>
              <w:rPr>
                <w:sz w:val="22"/>
                <w:szCs w:val="22"/>
              </w:rPr>
            </w:pPr>
            <w:r>
              <w:rPr>
                <w:sz w:val="22"/>
                <w:szCs w:val="22"/>
                <w:lang w:val="bg-BG"/>
              </w:rPr>
              <w:t>1.</w:t>
            </w:r>
            <w:r w:rsidR="008E4A75" w:rsidRPr="0028581A">
              <w:rPr>
                <w:sz w:val="22"/>
                <w:szCs w:val="22"/>
              </w:rPr>
              <w:t>Отпускане на стипендии за ученици с един родител; безплатни купони за столово хранене</w:t>
            </w:r>
          </w:p>
        </w:tc>
        <w:tc>
          <w:tcPr>
            <w:tcW w:w="544" w:type="pct"/>
          </w:tcPr>
          <w:p w14:paraId="3F0C31B6" w14:textId="77777777" w:rsidR="008E4A75" w:rsidRPr="0028581A" w:rsidRDefault="008E4A75" w:rsidP="0028581A">
            <w:pPr>
              <w:pStyle w:val="NoSpacing"/>
              <w:ind w:left="0" w:right="0" w:firstLine="0"/>
              <w:rPr>
                <w:sz w:val="22"/>
                <w:szCs w:val="22"/>
              </w:rPr>
            </w:pPr>
            <w:r w:rsidRPr="0028581A">
              <w:rPr>
                <w:sz w:val="22"/>
                <w:szCs w:val="22"/>
              </w:rPr>
              <w:t>Отпускане на стипендии за ученици с един родител; безплатни купони за столово хранене</w:t>
            </w:r>
          </w:p>
        </w:tc>
        <w:tc>
          <w:tcPr>
            <w:tcW w:w="588" w:type="pct"/>
          </w:tcPr>
          <w:p w14:paraId="51DBDEA5" w14:textId="77777777" w:rsidR="008E4A75" w:rsidRPr="0028581A" w:rsidRDefault="008E4A75" w:rsidP="0028581A">
            <w:pPr>
              <w:pStyle w:val="NoSpacing"/>
              <w:ind w:left="0" w:right="0" w:firstLine="0"/>
              <w:rPr>
                <w:sz w:val="22"/>
                <w:szCs w:val="22"/>
              </w:rPr>
            </w:pPr>
            <w:r w:rsidRPr="0028581A">
              <w:rPr>
                <w:sz w:val="22"/>
                <w:szCs w:val="22"/>
              </w:rPr>
              <w:t>Продължаване на</w:t>
            </w:r>
          </w:p>
          <w:p w14:paraId="7AF93D60" w14:textId="77777777" w:rsidR="008E4A75" w:rsidRPr="0028581A" w:rsidRDefault="008E4A75" w:rsidP="0028581A">
            <w:pPr>
              <w:pStyle w:val="NoSpacing"/>
              <w:ind w:left="0" w:right="0" w:firstLine="0"/>
              <w:rPr>
                <w:sz w:val="22"/>
                <w:szCs w:val="22"/>
              </w:rPr>
            </w:pPr>
            <w:r w:rsidRPr="0028581A">
              <w:rPr>
                <w:sz w:val="22"/>
                <w:szCs w:val="22"/>
              </w:rPr>
              <w:t>практиката за</w:t>
            </w:r>
          </w:p>
          <w:p w14:paraId="46B4791F" w14:textId="77777777" w:rsidR="008E4A75" w:rsidRPr="0028581A" w:rsidRDefault="008E4A75" w:rsidP="0028581A">
            <w:pPr>
              <w:pStyle w:val="NoSpacing"/>
              <w:ind w:left="0" w:right="0" w:firstLine="0"/>
              <w:rPr>
                <w:sz w:val="22"/>
                <w:szCs w:val="22"/>
              </w:rPr>
            </w:pPr>
            <w:r w:rsidRPr="0028581A">
              <w:rPr>
                <w:sz w:val="22"/>
                <w:szCs w:val="22"/>
              </w:rPr>
              <w:t>провеждане на</w:t>
            </w:r>
          </w:p>
          <w:p w14:paraId="14976DCF" w14:textId="77777777" w:rsidR="008E4A75" w:rsidRPr="0028581A" w:rsidRDefault="008E4A75" w:rsidP="0028581A">
            <w:pPr>
              <w:pStyle w:val="NoSpacing"/>
              <w:ind w:left="0" w:right="0" w:firstLine="0"/>
              <w:rPr>
                <w:sz w:val="22"/>
                <w:szCs w:val="22"/>
              </w:rPr>
            </w:pPr>
            <w:r w:rsidRPr="0028581A">
              <w:rPr>
                <w:sz w:val="22"/>
                <w:szCs w:val="22"/>
              </w:rPr>
              <w:t>благотворителни</w:t>
            </w:r>
          </w:p>
          <w:p w14:paraId="105C65FC" w14:textId="77777777" w:rsidR="008E4A75" w:rsidRPr="0028581A" w:rsidRDefault="008E4A75" w:rsidP="0028581A">
            <w:pPr>
              <w:pStyle w:val="NoSpacing"/>
              <w:ind w:left="0" w:right="0" w:firstLine="0"/>
              <w:rPr>
                <w:sz w:val="22"/>
                <w:szCs w:val="22"/>
              </w:rPr>
            </w:pPr>
            <w:r w:rsidRPr="0028581A">
              <w:rPr>
                <w:sz w:val="22"/>
                <w:szCs w:val="22"/>
              </w:rPr>
              <w:t>базари с цел</w:t>
            </w:r>
          </w:p>
          <w:p w14:paraId="43C12879" w14:textId="77777777" w:rsidR="008E4A75" w:rsidRPr="0028581A" w:rsidRDefault="008E4A75" w:rsidP="0028581A">
            <w:pPr>
              <w:pStyle w:val="NoSpacing"/>
              <w:ind w:left="0" w:right="0" w:firstLine="0"/>
              <w:rPr>
                <w:sz w:val="22"/>
                <w:szCs w:val="22"/>
              </w:rPr>
            </w:pPr>
            <w:r w:rsidRPr="0028581A">
              <w:rPr>
                <w:sz w:val="22"/>
                <w:szCs w:val="22"/>
              </w:rPr>
              <w:t>финансово</w:t>
            </w:r>
          </w:p>
          <w:p w14:paraId="643A7F13" w14:textId="77777777" w:rsidR="008E4A75" w:rsidRPr="0028581A" w:rsidRDefault="008E4A75" w:rsidP="0028581A">
            <w:pPr>
              <w:pStyle w:val="NoSpacing"/>
              <w:ind w:left="0" w:right="0" w:firstLine="0"/>
              <w:rPr>
                <w:sz w:val="22"/>
                <w:szCs w:val="22"/>
              </w:rPr>
            </w:pPr>
            <w:r w:rsidRPr="0028581A">
              <w:rPr>
                <w:sz w:val="22"/>
                <w:szCs w:val="22"/>
              </w:rPr>
              <w:t>подпомагане на</w:t>
            </w:r>
          </w:p>
          <w:p w14:paraId="3329E2EE" w14:textId="77777777" w:rsidR="008E4A75" w:rsidRPr="0028581A" w:rsidRDefault="008E4A75" w:rsidP="0028581A">
            <w:pPr>
              <w:pStyle w:val="NoSpacing"/>
              <w:ind w:left="0" w:right="0" w:firstLine="0"/>
              <w:rPr>
                <w:sz w:val="22"/>
                <w:szCs w:val="22"/>
              </w:rPr>
            </w:pPr>
            <w:r w:rsidRPr="0028581A">
              <w:rPr>
                <w:sz w:val="22"/>
                <w:szCs w:val="22"/>
              </w:rPr>
              <w:t>нуждаещите се</w:t>
            </w:r>
          </w:p>
          <w:p w14:paraId="68F394EF" w14:textId="77777777" w:rsidR="008E4A75" w:rsidRPr="0028581A" w:rsidRDefault="008E4A75" w:rsidP="0028581A">
            <w:pPr>
              <w:pStyle w:val="NoSpacing"/>
              <w:ind w:left="0" w:right="0" w:firstLine="0"/>
              <w:rPr>
                <w:sz w:val="22"/>
                <w:szCs w:val="22"/>
              </w:rPr>
            </w:pPr>
            <w:r w:rsidRPr="0028581A">
              <w:rPr>
                <w:sz w:val="22"/>
                <w:szCs w:val="22"/>
              </w:rPr>
              <w:t>ученици</w:t>
            </w:r>
          </w:p>
        </w:tc>
        <w:tc>
          <w:tcPr>
            <w:tcW w:w="430" w:type="pct"/>
          </w:tcPr>
          <w:p w14:paraId="63A571CF"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5D0BFBFF"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2FCF51C2"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4F4EF1" w14:paraId="0ADF20AD" w14:textId="77777777" w:rsidTr="008E4A75">
        <w:trPr>
          <w:trHeight w:val="978"/>
        </w:trPr>
        <w:tc>
          <w:tcPr>
            <w:tcW w:w="873" w:type="pct"/>
          </w:tcPr>
          <w:p w14:paraId="3A8D62FC" w14:textId="77777777" w:rsidR="008E4A75" w:rsidRPr="0028581A" w:rsidRDefault="008E4A75" w:rsidP="0028581A">
            <w:pPr>
              <w:pStyle w:val="NoSpacing"/>
              <w:ind w:left="0" w:right="0" w:firstLine="0"/>
              <w:rPr>
                <w:sz w:val="22"/>
                <w:szCs w:val="22"/>
              </w:rPr>
            </w:pPr>
            <w:r w:rsidRPr="0028581A">
              <w:rPr>
                <w:sz w:val="22"/>
                <w:szCs w:val="22"/>
              </w:rPr>
              <w:lastRenderedPageBreak/>
              <w:t>6.1.3. Пълноценна социализация на ученици с хронични заболявания</w:t>
            </w:r>
          </w:p>
        </w:tc>
        <w:tc>
          <w:tcPr>
            <w:tcW w:w="521" w:type="pct"/>
            <w:gridSpan w:val="2"/>
          </w:tcPr>
          <w:p w14:paraId="5D1B3A75" w14:textId="776073F1" w:rsidR="008E4A75" w:rsidRPr="003C5750" w:rsidRDefault="003C5750"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789E7D55" w14:textId="77777777" w:rsidR="008E4A75" w:rsidRPr="0028581A" w:rsidRDefault="008E4A75" w:rsidP="0028581A">
            <w:pPr>
              <w:pStyle w:val="NoSpacing"/>
              <w:ind w:left="0" w:right="0" w:firstLine="0"/>
              <w:rPr>
                <w:sz w:val="22"/>
                <w:szCs w:val="22"/>
              </w:rPr>
            </w:pPr>
            <w:r w:rsidRPr="0028581A">
              <w:rPr>
                <w:sz w:val="22"/>
                <w:szCs w:val="22"/>
              </w:rPr>
              <w:t>при</w:t>
            </w:r>
          </w:p>
          <w:p w14:paraId="733B161E" w14:textId="77777777" w:rsidR="008E4A75" w:rsidRPr="0028581A" w:rsidRDefault="008E4A75" w:rsidP="0028581A">
            <w:pPr>
              <w:pStyle w:val="NoSpacing"/>
              <w:ind w:left="0" w:right="0" w:firstLine="0"/>
              <w:rPr>
                <w:sz w:val="22"/>
                <w:szCs w:val="22"/>
              </w:rPr>
            </w:pPr>
            <w:r w:rsidRPr="0028581A">
              <w:rPr>
                <w:sz w:val="22"/>
                <w:szCs w:val="22"/>
              </w:rPr>
              <w:t>необходи мост</w:t>
            </w:r>
          </w:p>
        </w:tc>
        <w:tc>
          <w:tcPr>
            <w:tcW w:w="809" w:type="pct"/>
          </w:tcPr>
          <w:p w14:paraId="3CCC80FF" w14:textId="77777777" w:rsidR="008E4A75" w:rsidRPr="0028581A" w:rsidRDefault="008E4A75" w:rsidP="0028581A">
            <w:pPr>
              <w:pStyle w:val="NoSpacing"/>
              <w:ind w:left="0" w:right="0" w:firstLine="0"/>
              <w:rPr>
                <w:sz w:val="22"/>
                <w:szCs w:val="22"/>
                <w:lang w:val="bg-BG"/>
              </w:rPr>
            </w:pPr>
            <w:r w:rsidRPr="0028581A">
              <w:rPr>
                <w:sz w:val="22"/>
                <w:szCs w:val="22"/>
                <w:lang w:val="bg-BG"/>
              </w:rPr>
              <w:t>1.Поддържане на добър</w:t>
            </w:r>
          </w:p>
          <w:p w14:paraId="0C7D9978" w14:textId="77777777" w:rsidR="008E4A75" w:rsidRPr="0028581A" w:rsidRDefault="008E4A75" w:rsidP="0028581A">
            <w:pPr>
              <w:pStyle w:val="NoSpacing"/>
              <w:ind w:left="0" w:right="0" w:firstLine="0"/>
              <w:rPr>
                <w:sz w:val="22"/>
                <w:szCs w:val="22"/>
                <w:lang w:val="bg-BG"/>
              </w:rPr>
            </w:pPr>
            <w:r w:rsidRPr="0028581A">
              <w:rPr>
                <w:sz w:val="22"/>
                <w:szCs w:val="22"/>
                <w:lang w:val="bg-BG"/>
              </w:rPr>
              <w:t>успех по отделните</w:t>
            </w:r>
          </w:p>
          <w:p w14:paraId="49755A79" w14:textId="77777777" w:rsidR="008E4A75" w:rsidRPr="0028581A" w:rsidRDefault="008E4A75" w:rsidP="0028581A">
            <w:pPr>
              <w:pStyle w:val="NoSpacing"/>
              <w:ind w:left="0" w:right="0" w:firstLine="0"/>
              <w:rPr>
                <w:sz w:val="22"/>
                <w:szCs w:val="22"/>
              </w:rPr>
            </w:pPr>
            <w:r w:rsidRPr="0028581A">
              <w:rPr>
                <w:sz w:val="22"/>
                <w:szCs w:val="22"/>
              </w:rPr>
              <w:t>учебни предмети</w:t>
            </w:r>
          </w:p>
        </w:tc>
        <w:tc>
          <w:tcPr>
            <w:tcW w:w="737" w:type="pct"/>
          </w:tcPr>
          <w:p w14:paraId="361CB18B" w14:textId="03A5A9CB" w:rsidR="008E4A75" w:rsidRPr="0028581A" w:rsidRDefault="003C5750" w:rsidP="0028581A">
            <w:pPr>
              <w:pStyle w:val="NoSpacing"/>
              <w:ind w:left="0" w:right="0" w:firstLine="0"/>
              <w:rPr>
                <w:sz w:val="22"/>
                <w:szCs w:val="22"/>
              </w:rPr>
            </w:pPr>
            <w:r>
              <w:rPr>
                <w:sz w:val="22"/>
                <w:szCs w:val="22"/>
                <w:lang w:val="bg-BG"/>
              </w:rPr>
              <w:t>1.</w:t>
            </w:r>
            <w:r w:rsidR="008E4A75" w:rsidRPr="0028581A">
              <w:rPr>
                <w:sz w:val="22"/>
                <w:szCs w:val="22"/>
              </w:rPr>
              <w:t>Списък с учениците с</w:t>
            </w:r>
          </w:p>
          <w:p w14:paraId="05D3F652" w14:textId="77777777" w:rsidR="008E4A75" w:rsidRPr="0028581A" w:rsidRDefault="008E4A75" w:rsidP="0028581A">
            <w:pPr>
              <w:pStyle w:val="NoSpacing"/>
              <w:ind w:left="0" w:right="0" w:firstLine="0"/>
              <w:rPr>
                <w:sz w:val="22"/>
                <w:szCs w:val="22"/>
              </w:rPr>
            </w:pPr>
            <w:r w:rsidRPr="0028581A">
              <w:rPr>
                <w:sz w:val="22"/>
                <w:szCs w:val="22"/>
              </w:rPr>
              <w:t>хронични заболявания</w:t>
            </w:r>
          </w:p>
        </w:tc>
        <w:tc>
          <w:tcPr>
            <w:tcW w:w="544" w:type="pct"/>
          </w:tcPr>
          <w:p w14:paraId="2F9D4C95" w14:textId="77777777" w:rsidR="008E4A75" w:rsidRPr="0028581A" w:rsidRDefault="008E4A75" w:rsidP="0028581A">
            <w:pPr>
              <w:pStyle w:val="NoSpacing"/>
              <w:ind w:left="0" w:right="0" w:firstLine="0"/>
              <w:rPr>
                <w:sz w:val="22"/>
                <w:szCs w:val="22"/>
              </w:rPr>
            </w:pPr>
            <w:r w:rsidRPr="0028581A">
              <w:rPr>
                <w:sz w:val="22"/>
                <w:szCs w:val="22"/>
              </w:rPr>
              <w:t>Освобождаване</w:t>
            </w:r>
          </w:p>
          <w:p w14:paraId="408FAAB9" w14:textId="77777777" w:rsidR="008E4A75" w:rsidRPr="0028581A" w:rsidRDefault="008E4A75" w:rsidP="0028581A">
            <w:pPr>
              <w:pStyle w:val="NoSpacing"/>
              <w:ind w:left="0" w:right="0" w:firstLine="0"/>
              <w:rPr>
                <w:sz w:val="22"/>
                <w:szCs w:val="22"/>
              </w:rPr>
            </w:pPr>
            <w:r w:rsidRPr="0028581A">
              <w:rPr>
                <w:sz w:val="22"/>
                <w:szCs w:val="22"/>
              </w:rPr>
              <w:t>от часове по ФВС</w:t>
            </w:r>
          </w:p>
        </w:tc>
        <w:tc>
          <w:tcPr>
            <w:tcW w:w="588" w:type="pct"/>
          </w:tcPr>
          <w:p w14:paraId="629556B1" w14:textId="77777777" w:rsidR="008E4A75" w:rsidRPr="0028581A" w:rsidRDefault="008E4A75" w:rsidP="0028581A">
            <w:pPr>
              <w:pStyle w:val="NoSpacing"/>
              <w:ind w:left="0" w:right="0" w:firstLine="0"/>
              <w:rPr>
                <w:sz w:val="22"/>
                <w:szCs w:val="22"/>
              </w:rPr>
            </w:pPr>
            <w:r w:rsidRPr="0028581A">
              <w:rPr>
                <w:sz w:val="22"/>
                <w:szCs w:val="22"/>
              </w:rPr>
              <w:t>Изготвяне на</w:t>
            </w:r>
          </w:p>
          <w:p w14:paraId="162BBC30" w14:textId="77777777" w:rsidR="008E4A75" w:rsidRPr="0028581A" w:rsidRDefault="008E4A75" w:rsidP="0028581A">
            <w:pPr>
              <w:pStyle w:val="NoSpacing"/>
              <w:ind w:left="0" w:right="0" w:firstLine="0"/>
              <w:rPr>
                <w:sz w:val="22"/>
                <w:szCs w:val="22"/>
              </w:rPr>
            </w:pPr>
            <w:r w:rsidRPr="0028581A">
              <w:rPr>
                <w:sz w:val="22"/>
                <w:szCs w:val="22"/>
              </w:rPr>
              <w:t>индивидуални</w:t>
            </w:r>
          </w:p>
          <w:p w14:paraId="26DF48E4" w14:textId="77777777" w:rsidR="008E4A75" w:rsidRPr="0028581A" w:rsidRDefault="008E4A75" w:rsidP="0028581A">
            <w:pPr>
              <w:pStyle w:val="NoSpacing"/>
              <w:ind w:left="0" w:right="0" w:firstLine="0"/>
              <w:rPr>
                <w:sz w:val="22"/>
                <w:szCs w:val="22"/>
              </w:rPr>
            </w:pPr>
            <w:r w:rsidRPr="0028581A">
              <w:rPr>
                <w:sz w:val="22"/>
                <w:szCs w:val="22"/>
              </w:rPr>
              <w:t>учебни програми</w:t>
            </w:r>
          </w:p>
          <w:p w14:paraId="5EFC294B" w14:textId="77777777" w:rsidR="008E4A75" w:rsidRPr="0028581A" w:rsidRDefault="008E4A75" w:rsidP="0028581A">
            <w:pPr>
              <w:pStyle w:val="NoSpacing"/>
              <w:ind w:left="0" w:right="0" w:firstLine="0"/>
              <w:rPr>
                <w:sz w:val="22"/>
                <w:szCs w:val="22"/>
              </w:rPr>
            </w:pPr>
            <w:r w:rsidRPr="0028581A">
              <w:rPr>
                <w:sz w:val="22"/>
                <w:szCs w:val="22"/>
              </w:rPr>
              <w:t>при необходимост</w:t>
            </w:r>
          </w:p>
        </w:tc>
        <w:tc>
          <w:tcPr>
            <w:tcW w:w="430" w:type="pct"/>
          </w:tcPr>
          <w:p w14:paraId="0AC9139E" w14:textId="77777777" w:rsidR="008E4A75" w:rsidRPr="0028581A" w:rsidRDefault="008E4A75" w:rsidP="0028581A">
            <w:pPr>
              <w:pStyle w:val="NoSpacing"/>
              <w:ind w:left="0" w:right="0" w:firstLine="0"/>
              <w:rPr>
                <w:spacing w:val="-2"/>
                <w:sz w:val="22"/>
                <w:szCs w:val="22"/>
              </w:rPr>
            </w:pPr>
            <w:r w:rsidRPr="0028581A">
              <w:rPr>
                <w:spacing w:val="-2"/>
                <w:sz w:val="22"/>
                <w:szCs w:val="22"/>
              </w:rPr>
              <w:t>класни</w:t>
            </w:r>
          </w:p>
          <w:p w14:paraId="5F02410E" w14:textId="3B7DDA49" w:rsidR="008E4A75" w:rsidRPr="0028581A" w:rsidRDefault="00BB2319" w:rsidP="0028581A">
            <w:pPr>
              <w:pStyle w:val="NoSpacing"/>
              <w:ind w:left="0" w:right="0" w:firstLine="0"/>
              <w:rPr>
                <w:spacing w:val="-2"/>
                <w:sz w:val="22"/>
                <w:szCs w:val="22"/>
              </w:rPr>
            </w:pPr>
            <w:r>
              <w:rPr>
                <w:spacing w:val="-2"/>
                <w:sz w:val="22"/>
                <w:szCs w:val="22"/>
              </w:rPr>
              <w:t>ръководители</w:t>
            </w:r>
          </w:p>
          <w:p w14:paraId="748699D0" w14:textId="77777777" w:rsidR="008E4A75" w:rsidRPr="0028581A" w:rsidRDefault="008E4A75" w:rsidP="0028581A">
            <w:pPr>
              <w:pStyle w:val="NoSpacing"/>
              <w:ind w:left="0" w:right="0" w:firstLine="0"/>
              <w:rPr>
                <w:spacing w:val="-2"/>
                <w:sz w:val="22"/>
                <w:szCs w:val="22"/>
              </w:rPr>
            </w:pPr>
            <w:r w:rsidRPr="0028581A">
              <w:rPr>
                <w:spacing w:val="-2"/>
                <w:sz w:val="22"/>
                <w:szCs w:val="22"/>
              </w:rPr>
              <w:t>медицинска</w:t>
            </w:r>
          </w:p>
          <w:p w14:paraId="6AC7B7B2" w14:textId="77777777" w:rsidR="008E4A75" w:rsidRPr="0028581A" w:rsidRDefault="008E4A75" w:rsidP="0028581A">
            <w:pPr>
              <w:pStyle w:val="NoSpacing"/>
              <w:ind w:left="0" w:right="0" w:firstLine="0"/>
              <w:rPr>
                <w:spacing w:val="-2"/>
                <w:sz w:val="22"/>
                <w:szCs w:val="22"/>
              </w:rPr>
            </w:pPr>
            <w:r w:rsidRPr="0028581A">
              <w:rPr>
                <w:spacing w:val="-2"/>
                <w:sz w:val="22"/>
                <w:szCs w:val="22"/>
              </w:rPr>
              <w:t>сестра</w:t>
            </w:r>
          </w:p>
        </w:tc>
      </w:tr>
      <w:tr w:rsidR="008E4A75" w:rsidRPr="004F4EF1" w14:paraId="03571459" w14:textId="77777777" w:rsidTr="008E4A75">
        <w:trPr>
          <w:trHeight w:val="978"/>
        </w:trPr>
        <w:tc>
          <w:tcPr>
            <w:tcW w:w="873" w:type="pct"/>
          </w:tcPr>
          <w:p w14:paraId="2CF54DD0" w14:textId="77777777" w:rsidR="008E4A75" w:rsidRPr="0028581A" w:rsidRDefault="008E4A75" w:rsidP="0028581A">
            <w:pPr>
              <w:pStyle w:val="NoSpacing"/>
              <w:ind w:left="0" w:right="0" w:firstLine="0"/>
              <w:rPr>
                <w:sz w:val="22"/>
                <w:szCs w:val="22"/>
              </w:rPr>
            </w:pPr>
            <w:r w:rsidRPr="0028581A">
              <w:rPr>
                <w:sz w:val="22"/>
                <w:szCs w:val="22"/>
              </w:rPr>
              <w:t>6.1.4. Работа с ученици с изявени таланти</w:t>
            </w:r>
          </w:p>
        </w:tc>
        <w:tc>
          <w:tcPr>
            <w:tcW w:w="521" w:type="pct"/>
            <w:gridSpan w:val="2"/>
          </w:tcPr>
          <w:p w14:paraId="5950C95C" w14:textId="20A98954" w:rsidR="008E4A75" w:rsidRPr="00BB2319" w:rsidRDefault="00BB2319" w:rsidP="0028581A">
            <w:pPr>
              <w:pStyle w:val="NoSpacing"/>
              <w:ind w:left="0" w:right="0" w:firstLine="0"/>
              <w:rPr>
                <w:spacing w:val="-2"/>
                <w:sz w:val="22"/>
                <w:szCs w:val="22"/>
                <w:lang w:val="bg-BG"/>
              </w:rPr>
            </w:pPr>
            <w:r>
              <w:rPr>
                <w:spacing w:val="-2"/>
                <w:sz w:val="22"/>
                <w:szCs w:val="22"/>
                <w:lang w:val="bg-BG"/>
              </w:rPr>
              <w:t>Бюджет на училището, ЗИ</w:t>
            </w:r>
          </w:p>
        </w:tc>
        <w:tc>
          <w:tcPr>
            <w:tcW w:w="498" w:type="pct"/>
          </w:tcPr>
          <w:p w14:paraId="0B49B9B9" w14:textId="7535696E" w:rsidR="008E4A75" w:rsidRPr="00BB2319" w:rsidRDefault="00BB2319" w:rsidP="0028581A">
            <w:pPr>
              <w:pStyle w:val="NoSpacing"/>
              <w:ind w:left="0" w:right="0" w:firstLine="0"/>
              <w:rPr>
                <w:sz w:val="22"/>
                <w:szCs w:val="22"/>
                <w:lang w:val="bg-BG"/>
              </w:rPr>
            </w:pPr>
            <w:r>
              <w:rPr>
                <w:sz w:val="22"/>
                <w:szCs w:val="22"/>
                <w:lang w:val="bg-BG"/>
              </w:rPr>
              <w:t>постоянен</w:t>
            </w:r>
          </w:p>
        </w:tc>
        <w:tc>
          <w:tcPr>
            <w:tcW w:w="809" w:type="pct"/>
          </w:tcPr>
          <w:p w14:paraId="2666A5E1" w14:textId="77777777" w:rsidR="008E4A75" w:rsidRPr="0028581A" w:rsidRDefault="008E4A75" w:rsidP="0028581A">
            <w:pPr>
              <w:pStyle w:val="NoSpacing"/>
              <w:ind w:left="0" w:right="0" w:firstLine="0"/>
              <w:rPr>
                <w:sz w:val="22"/>
                <w:szCs w:val="22"/>
                <w:lang w:val="bg-BG"/>
              </w:rPr>
            </w:pPr>
            <w:r w:rsidRPr="0028581A">
              <w:rPr>
                <w:sz w:val="22"/>
                <w:szCs w:val="22"/>
                <w:lang w:val="bg-BG"/>
              </w:rPr>
              <w:t>1.Включване в извън класни и извънучилищ</w:t>
            </w:r>
          </w:p>
          <w:p w14:paraId="4AF68101" w14:textId="77777777" w:rsidR="008E4A75" w:rsidRPr="0028581A" w:rsidRDefault="008E4A75" w:rsidP="0028581A">
            <w:pPr>
              <w:pStyle w:val="NoSpacing"/>
              <w:ind w:left="0" w:right="0" w:firstLine="0"/>
              <w:rPr>
                <w:sz w:val="22"/>
                <w:szCs w:val="22"/>
                <w:lang w:val="bg-BG"/>
              </w:rPr>
            </w:pPr>
            <w:r w:rsidRPr="0028581A">
              <w:rPr>
                <w:sz w:val="22"/>
                <w:szCs w:val="22"/>
                <w:lang w:val="bg-BG"/>
              </w:rPr>
              <w:t>ни дейности, които</w:t>
            </w:r>
          </w:p>
          <w:p w14:paraId="6DBFDC27" w14:textId="77777777" w:rsidR="008E4A75" w:rsidRPr="0028581A" w:rsidRDefault="008E4A75" w:rsidP="0028581A">
            <w:pPr>
              <w:pStyle w:val="NoSpacing"/>
              <w:ind w:left="0" w:right="0" w:firstLine="0"/>
              <w:rPr>
                <w:sz w:val="22"/>
                <w:szCs w:val="22"/>
                <w:lang w:val="bg-BG"/>
              </w:rPr>
            </w:pPr>
            <w:r w:rsidRPr="0028581A">
              <w:rPr>
                <w:sz w:val="22"/>
                <w:szCs w:val="22"/>
                <w:lang w:val="bg-BG"/>
              </w:rPr>
              <w:t>отговарят на техните</w:t>
            </w:r>
          </w:p>
          <w:p w14:paraId="746DA75F" w14:textId="77777777" w:rsidR="008E4A75" w:rsidRPr="0028581A" w:rsidRDefault="008E4A75" w:rsidP="0028581A">
            <w:pPr>
              <w:pStyle w:val="NoSpacing"/>
              <w:ind w:left="0" w:right="0" w:firstLine="0"/>
              <w:rPr>
                <w:sz w:val="22"/>
                <w:szCs w:val="22"/>
                <w:lang w:val="bg-BG"/>
              </w:rPr>
            </w:pPr>
            <w:r w:rsidRPr="0028581A">
              <w:rPr>
                <w:sz w:val="22"/>
                <w:szCs w:val="22"/>
                <w:lang w:val="bg-BG"/>
              </w:rPr>
              <w:t>интереси и желания и</w:t>
            </w:r>
          </w:p>
          <w:p w14:paraId="2DBAD43C" w14:textId="77777777" w:rsidR="008E4A75" w:rsidRPr="0028581A" w:rsidRDefault="008E4A75" w:rsidP="0028581A">
            <w:pPr>
              <w:pStyle w:val="NoSpacing"/>
              <w:ind w:left="0" w:right="0" w:firstLine="0"/>
              <w:rPr>
                <w:sz w:val="22"/>
                <w:szCs w:val="22"/>
                <w:lang w:val="bg-BG"/>
              </w:rPr>
            </w:pPr>
            <w:r w:rsidRPr="0028581A">
              <w:rPr>
                <w:sz w:val="22"/>
                <w:szCs w:val="22"/>
                <w:lang w:val="bg-BG"/>
              </w:rPr>
              <w:t>подпомагат развитието на таланта им</w:t>
            </w:r>
          </w:p>
        </w:tc>
        <w:tc>
          <w:tcPr>
            <w:tcW w:w="737" w:type="pct"/>
          </w:tcPr>
          <w:p w14:paraId="736CCAD9" w14:textId="1ED41A65" w:rsidR="008E4A75" w:rsidRPr="0028581A" w:rsidRDefault="00BB2319" w:rsidP="0028581A">
            <w:pPr>
              <w:pStyle w:val="NoSpacing"/>
              <w:ind w:left="0" w:right="0" w:firstLine="0"/>
              <w:rPr>
                <w:sz w:val="22"/>
                <w:szCs w:val="22"/>
              </w:rPr>
            </w:pPr>
            <w:r>
              <w:rPr>
                <w:sz w:val="22"/>
                <w:szCs w:val="22"/>
                <w:lang w:val="bg-BG"/>
              </w:rPr>
              <w:t>1.</w:t>
            </w:r>
            <w:r w:rsidR="008E4A75" w:rsidRPr="0028581A">
              <w:rPr>
                <w:sz w:val="22"/>
                <w:szCs w:val="22"/>
              </w:rPr>
              <w:t>Грамоти за</w:t>
            </w:r>
          </w:p>
          <w:p w14:paraId="2FAEEADB" w14:textId="77777777" w:rsidR="008E4A75" w:rsidRPr="0028581A" w:rsidRDefault="008E4A75" w:rsidP="0028581A">
            <w:pPr>
              <w:pStyle w:val="NoSpacing"/>
              <w:ind w:left="0" w:right="0" w:firstLine="0"/>
              <w:rPr>
                <w:sz w:val="22"/>
                <w:szCs w:val="22"/>
              </w:rPr>
            </w:pPr>
            <w:r w:rsidRPr="0028581A">
              <w:rPr>
                <w:sz w:val="22"/>
                <w:szCs w:val="22"/>
              </w:rPr>
              <w:t>учениците</w:t>
            </w:r>
          </w:p>
        </w:tc>
        <w:tc>
          <w:tcPr>
            <w:tcW w:w="544" w:type="pct"/>
          </w:tcPr>
          <w:p w14:paraId="6474AF7E" w14:textId="77777777" w:rsidR="008E4A75" w:rsidRPr="0028581A" w:rsidRDefault="008E4A75" w:rsidP="0028581A">
            <w:pPr>
              <w:pStyle w:val="NoSpacing"/>
              <w:ind w:left="0" w:right="0" w:firstLine="0"/>
              <w:rPr>
                <w:sz w:val="22"/>
                <w:szCs w:val="22"/>
              </w:rPr>
            </w:pPr>
            <w:r w:rsidRPr="0028581A">
              <w:rPr>
                <w:sz w:val="22"/>
                <w:szCs w:val="22"/>
              </w:rPr>
              <w:t>Индивидуална работа</w:t>
            </w:r>
          </w:p>
        </w:tc>
        <w:tc>
          <w:tcPr>
            <w:tcW w:w="588" w:type="pct"/>
          </w:tcPr>
          <w:p w14:paraId="6B7D701A" w14:textId="0AE73F8C" w:rsidR="008E4A75" w:rsidRPr="0028581A" w:rsidRDefault="00BB2319" w:rsidP="0028581A">
            <w:pPr>
              <w:pStyle w:val="NoSpacing"/>
              <w:ind w:left="0" w:right="0" w:firstLine="0"/>
              <w:rPr>
                <w:sz w:val="22"/>
                <w:szCs w:val="22"/>
              </w:rPr>
            </w:pPr>
            <w:r>
              <w:rPr>
                <w:sz w:val="22"/>
                <w:szCs w:val="22"/>
                <w:lang w:val="bg-BG"/>
              </w:rPr>
              <w:t xml:space="preserve">По-активна </w:t>
            </w:r>
            <w:r>
              <w:rPr>
                <w:sz w:val="22"/>
                <w:szCs w:val="22"/>
              </w:rPr>
              <w:t>и</w:t>
            </w:r>
            <w:r w:rsidR="008E4A75" w:rsidRPr="0028581A">
              <w:rPr>
                <w:sz w:val="22"/>
                <w:szCs w:val="22"/>
              </w:rPr>
              <w:t>ндивидуална работа</w:t>
            </w:r>
          </w:p>
        </w:tc>
        <w:tc>
          <w:tcPr>
            <w:tcW w:w="430" w:type="pct"/>
          </w:tcPr>
          <w:p w14:paraId="464294E6" w14:textId="77777777" w:rsidR="008E4A75" w:rsidRPr="0028581A" w:rsidRDefault="008E4A75" w:rsidP="0028581A">
            <w:pPr>
              <w:pStyle w:val="NoSpacing"/>
              <w:ind w:left="0" w:right="0" w:firstLine="0"/>
              <w:rPr>
                <w:spacing w:val="-2"/>
                <w:sz w:val="22"/>
                <w:szCs w:val="22"/>
              </w:rPr>
            </w:pPr>
            <w:r w:rsidRPr="0028581A">
              <w:rPr>
                <w:spacing w:val="-2"/>
                <w:sz w:val="22"/>
                <w:szCs w:val="22"/>
              </w:rPr>
              <w:t>Класни ръководители</w:t>
            </w:r>
          </w:p>
        </w:tc>
      </w:tr>
      <w:tr w:rsidR="008E4A75" w:rsidRPr="004F4EF1" w14:paraId="27811FB5" w14:textId="77777777" w:rsidTr="004F4EF1">
        <w:trPr>
          <w:trHeight w:val="274"/>
        </w:trPr>
        <w:tc>
          <w:tcPr>
            <w:tcW w:w="5000" w:type="pct"/>
            <w:gridSpan w:val="9"/>
            <w:shd w:val="clear" w:color="auto" w:fill="F2F2F2" w:themeFill="background1" w:themeFillShade="F2"/>
          </w:tcPr>
          <w:p w14:paraId="3EB4572D" w14:textId="77777777" w:rsidR="008E4A75" w:rsidRPr="0028581A" w:rsidRDefault="008E4A75" w:rsidP="0028581A">
            <w:pPr>
              <w:pStyle w:val="NoSpacing"/>
              <w:ind w:left="0" w:right="0" w:firstLine="0"/>
              <w:rPr>
                <w:b/>
                <w:spacing w:val="-2"/>
                <w:sz w:val="22"/>
                <w:szCs w:val="22"/>
              </w:rPr>
            </w:pPr>
            <w:r w:rsidRPr="0028581A">
              <w:rPr>
                <w:b/>
                <w:spacing w:val="-2"/>
                <w:sz w:val="22"/>
                <w:szCs w:val="22"/>
              </w:rPr>
              <w:t xml:space="preserve">Оперативна цел </w:t>
            </w:r>
            <w:proofErr w:type="gramStart"/>
            <w:r w:rsidRPr="0028581A">
              <w:rPr>
                <w:b/>
                <w:spacing w:val="-2"/>
                <w:sz w:val="22"/>
                <w:szCs w:val="22"/>
              </w:rPr>
              <w:t xml:space="preserve">6.2 </w:t>
            </w:r>
            <w:r w:rsidRPr="0028581A">
              <w:rPr>
                <w:b/>
                <w:sz w:val="22"/>
                <w:szCs w:val="22"/>
              </w:rPr>
              <w:t xml:space="preserve"> </w:t>
            </w:r>
            <w:r w:rsidRPr="0028581A">
              <w:rPr>
                <w:b/>
                <w:spacing w:val="-2"/>
                <w:sz w:val="22"/>
                <w:szCs w:val="22"/>
              </w:rPr>
              <w:t>Изграждане</w:t>
            </w:r>
            <w:proofErr w:type="gramEnd"/>
            <w:r w:rsidRPr="0028581A">
              <w:rPr>
                <w:b/>
                <w:spacing w:val="-2"/>
                <w:sz w:val="22"/>
                <w:szCs w:val="22"/>
              </w:rPr>
              <w:t xml:space="preserve"> на компетенции</w:t>
            </w:r>
          </w:p>
        </w:tc>
      </w:tr>
      <w:tr w:rsidR="008E4A75" w:rsidRPr="004F4EF1" w14:paraId="1D5EB015" w14:textId="77777777" w:rsidTr="008E4A75">
        <w:trPr>
          <w:trHeight w:val="978"/>
        </w:trPr>
        <w:tc>
          <w:tcPr>
            <w:tcW w:w="873" w:type="pct"/>
          </w:tcPr>
          <w:p w14:paraId="1FAA2BBD" w14:textId="52E19BC5" w:rsidR="008E4A75" w:rsidRPr="0028581A" w:rsidRDefault="008E4A75" w:rsidP="0028581A">
            <w:pPr>
              <w:pStyle w:val="NoSpacing"/>
              <w:ind w:left="0" w:right="0" w:firstLine="0"/>
              <w:rPr>
                <w:sz w:val="22"/>
                <w:szCs w:val="22"/>
              </w:rPr>
            </w:pPr>
            <w:r w:rsidRPr="0028581A">
              <w:rPr>
                <w:sz w:val="22"/>
                <w:szCs w:val="22"/>
              </w:rPr>
              <w:t>6.2.1. Поощряващо пре- подаване, отговарящо на индивиду</w:t>
            </w:r>
            <w:r w:rsidR="00BB2319">
              <w:rPr>
                <w:sz w:val="22"/>
                <w:szCs w:val="22"/>
              </w:rPr>
              <w:t>алните, културни и образовател</w:t>
            </w:r>
            <w:r w:rsidRPr="0028581A">
              <w:rPr>
                <w:sz w:val="22"/>
                <w:szCs w:val="22"/>
              </w:rPr>
              <w:t>ни нужди и сили на учениците.</w:t>
            </w:r>
          </w:p>
        </w:tc>
        <w:tc>
          <w:tcPr>
            <w:tcW w:w="521" w:type="pct"/>
            <w:gridSpan w:val="2"/>
          </w:tcPr>
          <w:p w14:paraId="5E5CA1FD" w14:textId="5B22D3D3"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1F0CACF3" w14:textId="0816AEFF" w:rsidR="008E4A75" w:rsidRPr="00BB2319" w:rsidRDefault="00BB2319" w:rsidP="0028581A">
            <w:pPr>
              <w:pStyle w:val="NoSpacing"/>
              <w:ind w:left="0" w:right="0" w:firstLine="0"/>
              <w:rPr>
                <w:sz w:val="22"/>
                <w:szCs w:val="22"/>
                <w:lang w:val="bg-BG"/>
              </w:rPr>
            </w:pPr>
            <w:r>
              <w:rPr>
                <w:sz w:val="22"/>
                <w:szCs w:val="22"/>
                <w:lang w:val="bg-BG"/>
              </w:rPr>
              <w:t>постоянен</w:t>
            </w:r>
          </w:p>
        </w:tc>
        <w:tc>
          <w:tcPr>
            <w:tcW w:w="809" w:type="pct"/>
          </w:tcPr>
          <w:p w14:paraId="4453A4C5" w14:textId="77777777" w:rsidR="008E4A75" w:rsidRPr="0028581A" w:rsidRDefault="008E4A75" w:rsidP="0028581A">
            <w:pPr>
              <w:pStyle w:val="NoSpacing"/>
              <w:ind w:left="0" w:right="0" w:firstLine="0"/>
              <w:rPr>
                <w:sz w:val="22"/>
                <w:szCs w:val="22"/>
                <w:lang w:val="bg-BG"/>
              </w:rPr>
            </w:pPr>
            <w:r w:rsidRPr="0028581A">
              <w:rPr>
                <w:sz w:val="22"/>
                <w:szCs w:val="22"/>
                <w:lang w:val="bg-BG"/>
              </w:rPr>
              <w:t>1.Индивидуален подход към всеки ученик.</w:t>
            </w:r>
          </w:p>
        </w:tc>
        <w:tc>
          <w:tcPr>
            <w:tcW w:w="737" w:type="pct"/>
          </w:tcPr>
          <w:p w14:paraId="57E4DFC6" w14:textId="77777777" w:rsidR="008E4A75" w:rsidRPr="0028581A" w:rsidRDefault="008E4A75" w:rsidP="0028581A">
            <w:pPr>
              <w:pStyle w:val="NoSpacing"/>
              <w:ind w:left="0" w:right="0" w:firstLine="0"/>
              <w:rPr>
                <w:sz w:val="22"/>
                <w:szCs w:val="22"/>
                <w:lang w:val="bg-BG"/>
              </w:rPr>
            </w:pPr>
            <w:r w:rsidRPr="0028581A">
              <w:rPr>
                <w:sz w:val="22"/>
                <w:szCs w:val="22"/>
                <w:lang w:val="bg-BG"/>
              </w:rPr>
              <w:t>1.Учениците идват с желание на училище.</w:t>
            </w:r>
          </w:p>
          <w:p w14:paraId="02699057" w14:textId="77777777" w:rsidR="008E4A75" w:rsidRPr="0028581A" w:rsidRDefault="008E4A75" w:rsidP="0028581A">
            <w:pPr>
              <w:pStyle w:val="NoSpacing"/>
              <w:ind w:left="0" w:right="0" w:firstLine="0"/>
              <w:rPr>
                <w:sz w:val="22"/>
                <w:szCs w:val="22"/>
                <w:lang w:val="bg-BG"/>
              </w:rPr>
            </w:pPr>
            <w:r w:rsidRPr="0028581A">
              <w:rPr>
                <w:sz w:val="22"/>
                <w:szCs w:val="22"/>
                <w:lang w:val="bg-BG"/>
              </w:rPr>
              <w:t>2.Учениците се чувстват приети такива, каквито са.</w:t>
            </w:r>
          </w:p>
        </w:tc>
        <w:tc>
          <w:tcPr>
            <w:tcW w:w="544" w:type="pct"/>
          </w:tcPr>
          <w:p w14:paraId="26D3122E" w14:textId="77777777" w:rsidR="008E4A75" w:rsidRPr="0028581A" w:rsidRDefault="008E4A75" w:rsidP="0028581A">
            <w:pPr>
              <w:pStyle w:val="NoSpacing"/>
              <w:ind w:left="0" w:right="0" w:firstLine="0"/>
              <w:rPr>
                <w:sz w:val="22"/>
                <w:szCs w:val="22"/>
              </w:rPr>
            </w:pPr>
            <w:r w:rsidRPr="0028581A">
              <w:rPr>
                <w:sz w:val="22"/>
                <w:szCs w:val="22"/>
              </w:rPr>
              <w:t>Актуална</w:t>
            </w:r>
          </w:p>
          <w:p w14:paraId="0A6D2783" w14:textId="77777777" w:rsidR="008E4A75" w:rsidRPr="0028581A" w:rsidRDefault="008E4A75" w:rsidP="0028581A">
            <w:pPr>
              <w:pStyle w:val="NoSpacing"/>
              <w:ind w:left="0" w:right="0" w:firstLine="0"/>
              <w:rPr>
                <w:sz w:val="22"/>
                <w:szCs w:val="22"/>
              </w:rPr>
            </w:pPr>
            <w:r w:rsidRPr="0028581A">
              <w:rPr>
                <w:sz w:val="22"/>
                <w:szCs w:val="22"/>
              </w:rPr>
              <w:t>обратна връзка</w:t>
            </w:r>
          </w:p>
        </w:tc>
        <w:tc>
          <w:tcPr>
            <w:tcW w:w="588" w:type="pct"/>
          </w:tcPr>
          <w:p w14:paraId="18918AEF" w14:textId="77777777" w:rsidR="008E4A75" w:rsidRPr="0028581A" w:rsidRDefault="008E4A75" w:rsidP="0028581A">
            <w:pPr>
              <w:pStyle w:val="NoSpacing"/>
              <w:ind w:left="0" w:right="0" w:firstLine="0"/>
              <w:rPr>
                <w:sz w:val="22"/>
                <w:szCs w:val="22"/>
              </w:rPr>
            </w:pPr>
            <w:r w:rsidRPr="0028581A">
              <w:rPr>
                <w:sz w:val="22"/>
                <w:szCs w:val="22"/>
              </w:rPr>
              <w:t>Актуална</w:t>
            </w:r>
          </w:p>
          <w:p w14:paraId="228BAB19" w14:textId="77777777" w:rsidR="008E4A75" w:rsidRPr="0028581A" w:rsidRDefault="008E4A75" w:rsidP="0028581A">
            <w:pPr>
              <w:pStyle w:val="NoSpacing"/>
              <w:ind w:left="0" w:right="0" w:firstLine="0"/>
              <w:rPr>
                <w:sz w:val="22"/>
                <w:szCs w:val="22"/>
              </w:rPr>
            </w:pPr>
            <w:r w:rsidRPr="0028581A">
              <w:rPr>
                <w:sz w:val="22"/>
                <w:szCs w:val="22"/>
              </w:rPr>
              <w:t>обратна връзка</w:t>
            </w:r>
          </w:p>
        </w:tc>
        <w:tc>
          <w:tcPr>
            <w:tcW w:w="430" w:type="pct"/>
          </w:tcPr>
          <w:p w14:paraId="632FA15E"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354E7156"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4F4EF1" w14:paraId="411640C6" w14:textId="77777777" w:rsidTr="008E4A75">
        <w:trPr>
          <w:trHeight w:val="978"/>
        </w:trPr>
        <w:tc>
          <w:tcPr>
            <w:tcW w:w="873" w:type="pct"/>
          </w:tcPr>
          <w:p w14:paraId="5495E62D" w14:textId="77777777" w:rsidR="008E4A75" w:rsidRPr="0028581A" w:rsidRDefault="008E4A75" w:rsidP="0028581A">
            <w:pPr>
              <w:pStyle w:val="NoSpacing"/>
              <w:ind w:left="0" w:right="0" w:firstLine="0"/>
              <w:rPr>
                <w:sz w:val="22"/>
                <w:szCs w:val="22"/>
              </w:rPr>
            </w:pPr>
            <w:r w:rsidRPr="0028581A">
              <w:rPr>
                <w:sz w:val="22"/>
                <w:szCs w:val="22"/>
              </w:rPr>
              <w:t>6.2.2. Създаване на спокойна среда, насър- чаваща автономността и фокусираща учениците върху ученето.</w:t>
            </w:r>
          </w:p>
        </w:tc>
        <w:tc>
          <w:tcPr>
            <w:tcW w:w="521" w:type="pct"/>
            <w:gridSpan w:val="2"/>
          </w:tcPr>
          <w:p w14:paraId="15AC304E" w14:textId="715A1420"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0721CFCE" w14:textId="6E26A6D1" w:rsidR="008E4A75" w:rsidRPr="00BB2319" w:rsidRDefault="00BB2319" w:rsidP="0028581A">
            <w:pPr>
              <w:pStyle w:val="NoSpacing"/>
              <w:ind w:left="0" w:right="0" w:firstLine="0"/>
              <w:rPr>
                <w:sz w:val="22"/>
                <w:szCs w:val="22"/>
                <w:lang w:val="bg-BG"/>
              </w:rPr>
            </w:pPr>
            <w:r>
              <w:rPr>
                <w:sz w:val="22"/>
                <w:szCs w:val="22"/>
                <w:lang w:val="bg-BG"/>
              </w:rPr>
              <w:t>постоянен</w:t>
            </w:r>
          </w:p>
        </w:tc>
        <w:tc>
          <w:tcPr>
            <w:tcW w:w="809" w:type="pct"/>
          </w:tcPr>
          <w:p w14:paraId="372DC5E9" w14:textId="77777777" w:rsidR="008E4A75" w:rsidRPr="0028581A" w:rsidRDefault="008E4A75" w:rsidP="0028581A">
            <w:pPr>
              <w:pStyle w:val="NoSpacing"/>
              <w:ind w:left="0" w:right="0" w:firstLine="0"/>
              <w:rPr>
                <w:sz w:val="22"/>
                <w:szCs w:val="22"/>
                <w:lang w:val="bg-BG"/>
              </w:rPr>
            </w:pPr>
            <w:r w:rsidRPr="0028581A">
              <w:rPr>
                <w:sz w:val="22"/>
                <w:szCs w:val="22"/>
                <w:lang w:val="bg-BG"/>
              </w:rPr>
              <w:t>1.Стремеж към самостоятелност и автономност в процеса на учене.</w:t>
            </w:r>
          </w:p>
          <w:p w14:paraId="720E5EB2" w14:textId="77777777" w:rsidR="008E4A75" w:rsidRPr="0028581A" w:rsidRDefault="008E4A75" w:rsidP="0028581A">
            <w:pPr>
              <w:pStyle w:val="NoSpacing"/>
              <w:ind w:left="0" w:right="0" w:firstLine="0"/>
              <w:rPr>
                <w:sz w:val="22"/>
                <w:szCs w:val="22"/>
                <w:lang w:val="bg-BG"/>
              </w:rPr>
            </w:pPr>
            <w:r w:rsidRPr="0028581A">
              <w:rPr>
                <w:sz w:val="22"/>
                <w:szCs w:val="22"/>
                <w:lang w:val="bg-BG"/>
              </w:rPr>
              <w:t>2.Създаване на безопасна, предсказуема, образователна и интересна среда, в която учениците да имат чувство за принадлежност и</w:t>
            </w:r>
          </w:p>
          <w:p w14:paraId="2C53D7D0" w14:textId="77777777" w:rsidR="008E4A75" w:rsidRPr="0028581A" w:rsidRDefault="008E4A75" w:rsidP="0028581A">
            <w:pPr>
              <w:pStyle w:val="NoSpacing"/>
              <w:ind w:left="0" w:right="0" w:firstLine="0"/>
              <w:rPr>
                <w:sz w:val="22"/>
                <w:szCs w:val="22"/>
              </w:rPr>
            </w:pPr>
            <w:r w:rsidRPr="0028581A">
              <w:rPr>
                <w:sz w:val="22"/>
                <w:szCs w:val="22"/>
              </w:rPr>
              <w:t>значимост.</w:t>
            </w:r>
          </w:p>
        </w:tc>
        <w:tc>
          <w:tcPr>
            <w:tcW w:w="737" w:type="pct"/>
          </w:tcPr>
          <w:p w14:paraId="278B17DD" w14:textId="77777777" w:rsidR="008E4A75" w:rsidRPr="0028581A" w:rsidRDefault="008E4A75" w:rsidP="0028581A">
            <w:pPr>
              <w:pStyle w:val="NoSpacing"/>
              <w:ind w:left="0" w:right="0" w:firstLine="0"/>
              <w:rPr>
                <w:sz w:val="22"/>
                <w:szCs w:val="22"/>
              </w:rPr>
            </w:pPr>
            <w:r w:rsidRPr="0028581A">
              <w:rPr>
                <w:sz w:val="22"/>
                <w:szCs w:val="22"/>
              </w:rPr>
              <w:t>1.Постигане на трайни знания.</w:t>
            </w:r>
          </w:p>
          <w:p w14:paraId="1E1F2FD6" w14:textId="1605C8D6" w:rsidR="008E4A75" w:rsidRPr="0028581A" w:rsidRDefault="00BB2319" w:rsidP="0028581A">
            <w:pPr>
              <w:pStyle w:val="NoSpacing"/>
              <w:ind w:left="0" w:right="0" w:firstLine="0"/>
              <w:rPr>
                <w:sz w:val="22"/>
                <w:szCs w:val="22"/>
              </w:rPr>
            </w:pPr>
            <w:r>
              <w:rPr>
                <w:sz w:val="22"/>
                <w:szCs w:val="22"/>
              </w:rPr>
              <w:t>2.Спокойно общуване между ученици</w:t>
            </w:r>
            <w:r w:rsidR="008E4A75" w:rsidRPr="0028581A">
              <w:rPr>
                <w:sz w:val="22"/>
                <w:szCs w:val="22"/>
              </w:rPr>
              <w:t xml:space="preserve">те и между </w:t>
            </w:r>
            <w:r>
              <w:rPr>
                <w:sz w:val="22"/>
                <w:szCs w:val="22"/>
              </w:rPr>
              <w:t>ученици</w:t>
            </w:r>
            <w:r w:rsidR="008E4A75" w:rsidRPr="0028581A">
              <w:rPr>
                <w:sz w:val="22"/>
                <w:szCs w:val="22"/>
              </w:rPr>
              <w:t>те и учителите.</w:t>
            </w:r>
          </w:p>
        </w:tc>
        <w:tc>
          <w:tcPr>
            <w:tcW w:w="544" w:type="pct"/>
          </w:tcPr>
          <w:p w14:paraId="2D7AE136" w14:textId="77777777" w:rsidR="008E4A75" w:rsidRPr="0028581A" w:rsidRDefault="008E4A75" w:rsidP="0028581A">
            <w:pPr>
              <w:pStyle w:val="NoSpacing"/>
              <w:ind w:left="0" w:right="0" w:firstLine="0"/>
              <w:rPr>
                <w:sz w:val="22"/>
                <w:szCs w:val="22"/>
              </w:rPr>
            </w:pPr>
            <w:r w:rsidRPr="0028581A">
              <w:rPr>
                <w:sz w:val="22"/>
                <w:szCs w:val="22"/>
              </w:rPr>
              <w:t>Познавателни резултати на учениците.</w:t>
            </w:r>
          </w:p>
          <w:p w14:paraId="5E1E9E7F" w14:textId="77777777" w:rsidR="008E4A75" w:rsidRPr="0028581A" w:rsidRDefault="008E4A75" w:rsidP="0028581A">
            <w:pPr>
              <w:pStyle w:val="NoSpacing"/>
              <w:ind w:left="0" w:right="0" w:firstLine="0"/>
              <w:rPr>
                <w:sz w:val="22"/>
                <w:szCs w:val="22"/>
              </w:rPr>
            </w:pPr>
            <w:r w:rsidRPr="0028581A">
              <w:rPr>
                <w:sz w:val="22"/>
                <w:szCs w:val="22"/>
              </w:rPr>
              <w:t>Ефективно общуване.</w:t>
            </w:r>
          </w:p>
        </w:tc>
        <w:tc>
          <w:tcPr>
            <w:tcW w:w="588" w:type="pct"/>
          </w:tcPr>
          <w:p w14:paraId="57B34BB9" w14:textId="77777777" w:rsidR="008E4A75" w:rsidRPr="0028581A" w:rsidRDefault="008E4A75" w:rsidP="0028581A">
            <w:pPr>
              <w:pStyle w:val="NoSpacing"/>
              <w:ind w:left="0" w:right="0" w:firstLine="0"/>
              <w:rPr>
                <w:sz w:val="22"/>
                <w:szCs w:val="22"/>
              </w:rPr>
            </w:pPr>
            <w:r w:rsidRPr="0028581A">
              <w:rPr>
                <w:sz w:val="22"/>
                <w:szCs w:val="22"/>
              </w:rPr>
              <w:t>Повишаване напознавателни те резултати.</w:t>
            </w:r>
          </w:p>
          <w:p w14:paraId="146CCD07" w14:textId="77777777" w:rsidR="008E4A75" w:rsidRPr="0028581A" w:rsidRDefault="008E4A75" w:rsidP="0028581A">
            <w:pPr>
              <w:pStyle w:val="NoSpacing"/>
              <w:ind w:left="0" w:right="0" w:firstLine="0"/>
              <w:rPr>
                <w:sz w:val="22"/>
                <w:szCs w:val="22"/>
              </w:rPr>
            </w:pPr>
            <w:r w:rsidRPr="0028581A">
              <w:rPr>
                <w:sz w:val="22"/>
                <w:szCs w:val="22"/>
              </w:rPr>
              <w:t>Повишаване на степента на ефективно общуване</w:t>
            </w:r>
          </w:p>
        </w:tc>
        <w:tc>
          <w:tcPr>
            <w:tcW w:w="430" w:type="pct"/>
          </w:tcPr>
          <w:p w14:paraId="2D0250B3"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4CDE9D9F"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1351B841"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 ПдС</w:t>
            </w:r>
          </w:p>
        </w:tc>
      </w:tr>
      <w:tr w:rsidR="008E4A75" w:rsidRPr="004F4EF1" w14:paraId="0EEB0112" w14:textId="77777777" w:rsidTr="004F4EF1">
        <w:trPr>
          <w:trHeight w:val="270"/>
        </w:trPr>
        <w:tc>
          <w:tcPr>
            <w:tcW w:w="5000" w:type="pct"/>
            <w:gridSpan w:val="9"/>
            <w:shd w:val="clear" w:color="auto" w:fill="F2F2F2" w:themeFill="background1" w:themeFillShade="F2"/>
          </w:tcPr>
          <w:p w14:paraId="0DBFB763" w14:textId="77777777" w:rsidR="008E4A75" w:rsidRPr="0028581A" w:rsidRDefault="008E4A75" w:rsidP="0028581A">
            <w:pPr>
              <w:pStyle w:val="NoSpacing"/>
              <w:ind w:left="0" w:right="0" w:firstLine="0"/>
              <w:rPr>
                <w:b/>
                <w:spacing w:val="-2"/>
                <w:sz w:val="22"/>
                <w:szCs w:val="22"/>
              </w:rPr>
            </w:pPr>
            <w:r w:rsidRPr="0028581A">
              <w:rPr>
                <w:b/>
                <w:spacing w:val="-2"/>
                <w:sz w:val="22"/>
                <w:szCs w:val="22"/>
              </w:rPr>
              <w:t>Приоритетна област 7. Приобщаване на деца и ученици</w:t>
            </w:r>
          </w:p>
        </w:tc>
      </w:tr>
      <w:tr w:rsidR="008E4A75" w:rsidRPr="004F4EF1" w14:paraId="3190D985" w14:textId="77777777" w:rsidTr="004F4EF1">
        <w:trPr>
          <w:trHeight w:val="270"/>
        </w:trPr>
        <w:tc>
          <w:tcPr>
            <w:tcW w:w="5000" w:type="pct"/>
            <w:gridSpan w:val="9"/>
            <w:shd w:val="clear" w:color="auto" w:fill="F2F2F2" w:themeFill="background1" w:themeFillShade="F2"/>
          </w:tcPr>
          <w:p w14:paraId="6894DA8A"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7.1. Гарантиране на възможността за подкрепа на всеки ученик за личностно развитие в зависимост от неговите индивидуални потребности</w:t>
            </w:r>
          </w:p>
        </w:tc>
      </w:tr>
      <w:tr w:rsidR="008E4A75" w:rsidRPr="004F4EF1" w14:paraId="5BB59027" w14:textId="77777777" w:rsidTr="008E4A75">
        <w:trPr>
          <w:trHeight w:val="978"/>
        </w:trPr>
        <w:tc>
          <w:tcPr>
            <w:tcW w:w="873" w:type="pct"/>
          </w:tcPr>
          <w:p w14:paraId="1CF580AF" w14:textId="77777777" w:rsidR="008E4A75" w:rsidRPr="0028581A" w:rsidRDefault="008E4A75" w:rsidP="0028581A">
            <w:pPr>
              <w:pStyle w:val="NoSpacing"/>
              <w:ind w:left="0" w:right="0" w:firstLine="0"/>
              <w:rPr>
                <w:sz w:val="22"/>
                <w:szCs w:val="22"/>
              </w:rPr>
            </w:pPr>
            <w:r w:rsidRPr="0028581A">
              <w:rPr>
                <w:sz w:val="22"/>
                <w:szCs w:val="22"/>
              </w:rPr>
              <w:lastRenderedPageBreak/>
              <w:t>7.1.1. Включване на педагогическите специалисти в обучения, насочени към прилагане на методи за индивидуализация на осъществяваното обучение</w:t>
            </w:r>
          </w:p>
        </w:tc>
        <w:tc>
          <w:tcPr>
            <w:tcW w:w="521" w:type="pct"/>
            <w:gridSpan w:val="2"/>
          </w:tcPr>
          <w:p w14:paraId="11568A5A" w14:textId="0C4B899F" w:rsidR="008E4A75" w:rsidRPr="00BB2319" w:rsidRDefault="00BB2319" w:rsidP="0028581A">
            <w:pPr>
              <w:pStyle w:val="NoSpacing"/>
              <w:ind w:left="0" w:right="0" w:firstLine="0"/>
              <w:rPr>
                <w:spacing w:val="-2"/>
                <w:sz w:val="22"/>
                <w:szCs w:val="22"/>
                <w:lang w:val="bg-BG"/>
              </w:rPr>
            </w:pPr>
            <w:r>
              <w:rPr>
                <w:spacing w:val="-2"/>
                <w:sz w:val="22"/>
                <w:szCs w:val="22"/>
                <w:lang w:val="bg-BG"/>
              </w:rPr>
              <w:t>Бюджет на училището, НП</w:t>
            </w:r>
          </w:p>
        </w:tc>
        <w:tc>
          <w:tcPr>
            <w:tcW w:w="498" w:type="pct"/>
          </w:tcPr>
          <w:p w14:paraId="4C718054" w14:textId="359F5F41" w:rsidR="008E4A75" w:rsidRPr="00BB2319" w:rsidRDefault="00BB2319" w:rsidP="0028581A">
            <w:pPr>
              <w:pStyle w:val="NoSpacing"/>
              <w:ind w:left="0" w:right="0" w:firstLine="0"/>
              <w:rPr>
                <w:sz w:val="22"/>
                <w:szCs w:val="22"/>
                <w:lang w:val="bg-BG"/>
              </w:rPr>
            </w:pPr>
            <w:r>
              <w:rPr>
                <w:sz w:val="22"/>
                <w:szCs w:val="22"/>
                <w:lang w:val="bg-BG"/>
              </w:rPr>
              <w:t>ежегодно</w:t>
            </w:r>
          </w:p>
        </w:tc>
        <w:tc>
          <w:tcPr>
            <w:tcW w:w="809" w:type="pct"/>
          </w:tcPr>
          <w:p w14:paraId="39550423" w14:textId="77777777" w:rsidR="008E4A75" w:rsidRPr="0028581A" w:rsidRDefault="008E4A75" w:rsidP="0028581A">
            <w:pPr>
              <w:pStyle w:val="NoSpacing"/>
              <w:ind w:left="0" w:right="0" w:firstLine="0"/>
              <w:rPr>
                <w:sz w:val="22"/>
                <w:szCs w:val="22"/>
                <w:lang w:val="bg-BG"/>
              </w:rPr>
            </w:pPr>
            <w:r w:rsidRPr="0028581A">
              <w:rPr>
                <w:sz w:val="22"/>
                <w:szCs w:val="22"/>
                <w:lang w:val="bg-BG"/>
              </w:rPr>
              <w:t>1.Повишаване на уменията за осъществяване на обучение в съответствие с индивидуалните потребности и възможности</w:t>
            </w:r>
          </w:p>
        </w:tc>
        <w:tc>
          <w:tcPr>
            <w:tcW w:w="737" w:type="pct"/>
          </w:tcPr>
          <w:p w14:paraId="0D8C8298" w14:textId="71A29E91" w:rsidR="008E4A75" w:rsidRPr="00BB2319" w:rsidRDefault="008E4A75" w:rsidP="0028581A">
            <w:pPr>
              <w:pStyle w:val="NoSpacing"/>
              <w:ind w:left="0" w:right="0" w:firstLine="0"/>
              <w:rPr>
                <w:sz w:val="22"/>
                <w:szCs w:val="22"/>
                <w:lang w:val="bg-BG"/>
              </w:rPr>
            </w:pPr>
            <w:r w:rsidRPr="0028581A">
              <w:rPr>
                <w:sz w:val="22"/>
                <w:szCs w:val="22"/>
              </w:rPr>
              <w:t>Процент обучени педагогически специалис</w:t>
            </w:r>
            <w:r w:rsidR="00BB2319">
              <w:rPr>
                <w:sz w:val="22"/>
                <w:szCs w:val="22"/>
                <w:lang w:val="bg-BG"/>
              </w:rPr>
              <w:t>ти</w:t>
            </w:r>
          </w:p>
        </w:tc>
        <w:tc>
          <w:tcPr>
            <w:tcW w:w="544" w:type="pct"/>
          </w:tcPr>
          <w:p w14:paraId="627AA675" w14:textId="77777777" w:rsidR="008E4A75" w:rsidRPr="0028581A" w:rsidRDefault="008E4A75" w:rsidP="0028581A">
            <w:pPr>
              <w:pStyle w:val="NoSpacing"/>
              <w:ind w:left="0" w:right="0" w:firstLine="0"/>
              <w:rPr>
                <w:sz w:val="22"/>
                <w:szCs w:val="22"/>
              </w:rPr>
            </w:pPr>
            <w:r w:rsidRPr="0028581A">
              <w:rPr>
                <w:sz w:val="22"/>
                <w:szCs w:val="22"/>
              </w:rPr>
              <w:t>1</w:t>
            </w:r>
          </w:p>
        </w:tc>
        <w:tc>
          <w:tcPr>
            <w:tcW w:w="588" w:type="pct"/>
          </w:tcPr>
          <w:p w14:paraId="1650BAE9" w14:textId="77777777" w:rsidR="008E4A75" w:rsidRPr="0028581A" w:rsidRDefault="008E4A75" w:rsidP="0028581A">
            <w:pPr>
              <w:pStyle w:val="NoSpacing"/>
              <w:ind w:left="0" w:right="0" w:firstLine="0"/>
              <w:rPr>
                <w:sz w:val="22"/>
                <w:szCs w:val="22"/>
              </w:rPr>
            </w:pPr>
            <w:r w:rsidRPr="0028581A">
              <w:rPr>
                <w:sz w:val="22"/>
                <w:szCs w:val="22"/>
              </w:rPr>
              <w:t>2</w:t>
            </w:r>
          </w:p>
        </w:tc>
        <w:tc>
          <w:tcPr>
            <w:tcW w:w="430" w:type="pct"/>
          </w:tcPr>
          <w:p w14:paraId="321F3F68"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w:t>
            </w:r>
          </w:p>
          <w:p w14:paraId="73D04C8C" w14:textId="77777777" w:rsidR="008E4A75" w:rsidRPr="0028581A" w:rsidRDefault="008E4A75" w:rsidP="0028581A">
            <w:pPr>
              <w:pStyle w:val="NoSpacing"/>
              <w:ind w:left="0" w:right="0" w:firstLine="0"/>
              <w:rPr>
                <w:spacing w:val="-2"/>
                <w:sz w:val="22"/>
                <w:szCs w:val="22"/>
              </w:rPr>
            </w:pPr>
            <w:r w:rsidRPr="0028581A">
              <w:rPr>
                <w:spacing w:val="-2"/>
                <w:sz w:val="22"/>
                <w:szCs w:val="22"/>
              </w:rPr>
              <w:t>ЗДУД</w:t>
            </w:r>
          </w:p>
          <w:p w14:paraId="191599E9" w14:textId="77777777" w:rsidR="008E4A75" w:rsidRPr="0028581A" w:rsidRDefault="008E4A75" w:rsidP="0028581A">
            <w:pPr>
              <w:pStyle w:val="NoSpacing"/>
              <w:ind w:left="0" w:right="0" w:firstLine="0"/>
              <w:rPr>
                <w:spacing w:val="-2"/>
                <w:sz w:val="22"/>
                <w:szCs w:val="22"/>
              </w:rPr>
            </w:pPr>
            <w:r w:rsidRPr="0028581A">
              <w:rPr>
                <w:spacing w:val="-2"/>
                <w:sz w:val="22"/>
                <w:szCs w:val="22"/>
              </w:rPr>
              <w:t>ККД</w:t>
            </w:r>
          </w:p>
          <w:p w14:paraId="6CBE4DA4"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4F4EF1" w14:paraId="0FC75272" w14:textId="77777777" w:rsidTr="008E4A75">
        <w:trPr>
          <w:trHeight w:val="274"/>
        </w:trPr>
        <w:tc>
          <w:tcPr>
            <w:tcW w:w="873" w:type="pct"/>
          </w:tcPr>
          <w:p w14:paraId="5F680082" w14:textId="77777777" w:rsidR="008E4A75" w:rsidRPr="0028581A" w:rsidRDefault="008E4A75" w:rsidP="0028581A">
            <w:pPr>
              <w:pStyle w:val="NoSpacing"/>
              <w:ind w:left="0" w:right="0" w:firstLine="0"/>
              <w:rPr>
                <w:sz w:val="22"/>
                <w:szCs w:val="22"/>
              </w:rPr>
            </w:pPr>
            <w:r w:rsidRPr="0028581A">
              <w:rPr>
                <w:sz w:val="22"/>
                <w:szCs w:val="22"/>
              </w:rPr>
              <w:t>7.1.2. Изграждане на подкрепяща среда и подобряване на достъпността на архитектурна среда</w:t>
            </w:r>
          </w:p>
        </w:tc>
        <w:tc>
          <w:tcPr>
            <w:tcW w:w="521" w:type="pct"/>
            <w:gridSpan w:val="2"/>
          </w:tcPr>
          <w:p w14:paraId="33E85AFC" w14:textId="77777777" w:rsidR="008E4A75" w:rsidRPr="0028581A" w:rsidRDefault="008E4A75" w:rsidP="0028581A">
            <w:pPr>
              <w:pStyle w:val="NoSpacing"/>
              <w:ind w:left="0" w:right="0" w:firstLine="0"/>
              <w:rPr>
                <w:spacing w:val="-2"/>
                <w:sz w:val="22"/>
                <w:szCs w:val="22"/>
              </w:rPr>
            </w:pPr>
            <w:r w:rsidRPr="0028581A">
              <w:rPr>
                <w:spacing w:val="-2"/>
                <w:sz w:val="22"/>
                <w:szCs w:val="22"/>
              </w:rPr>
              <w:t>От бюджета на училището, по НП и проекти</w:t>
            </w:r>
          </w:p>
        </w:tc>
        <w:tc>
          <w:tcPr>
            <w:tcW w:w="498" w:type="pct"/>
          </w:tcPr>
          <w:p w14:paraId="72769195" w14:textId="4DFB65C2" w:rsidR="008E4A75" w:rsidRPr="00BB2319" w:rsidRDefault="00BB2319" w:rsidP="0028581A">
            <w:pPr>
              <w:pStyle w:val="NoSpacing"/>
              <w:ind w:left="0" w:right="0" w:firstLine="0"/>
              <w:rPr>
                <w:sz w:val="22"/>
                <w:szCs w:val="22"/>
                <w:lang w:val="bg-BG"/>
              </w:rPr>
            </w:pPr>
            <w:r>
              <w:rPr>
                <w:sz w:val="22"/>
                <w:szCs w:val="22"/>
                <w:lang w:val="bg-BG"/>
              </w:rPr>
              <w:t>ежегодно</w:t>
            </w:r>
          </w:p>
        </w:tc>
        <w:tc>
          <w:tcPr>
            <w:tcW w:w="809" w:type="pct"/>
          </w:tcPr>
          <w:p w14:paraId="49BBECF3" w14:textId="77777777" w:rsidR="008E4A75" w:rsidRPr="0028581A" w:rsidRDefault="008E4A75" w:rsidP="0028581A">
            <w:pPr>
              <w:pStyle w:val="NoSpacing"/>
              <w:ind w:left="0" w:right="0" w:firstLine="0"/>
              <w:rPr>
                <w:sz w:val="22"/>
                <w:szCs w:val="22"/>
                <w:lang w:val="bg-BG"/>
              </w:rPr>
            </w:pPr>
            <w:r w:rsidRPr="0028581A">
              <w:rPr>
                <w:sz w:val="22"/>
                <w:szCs w:val="22"/>
                <w:lang w:val="bg-BG"/>
              </w:rPr>
              <w:t>1.Създаване на условия за осъществяване на обучение в съответствие с индивидуалните потребности и възможности.</w:t>
            </w:r>
          </w:p>
        </w:tc>
        <w:tc>
          <w:tcPr>
            <w:tcW w:w="737" w:type="pct"/>
          </w:tcPr>
          <w:p w14:paraId="497E0ECD" w14:textId="77777777" w:rsidR="008E4A75" w:rsidRPr="0028581A" w:rsidRDefault="008E4A75" w:rsidP="0028581A">
            <w:pPr>
              <w:pStyle w:val="NoSpacing"/>
              <w:ind w:left="0" w:right="0" w:firstLine="0"/>
              <w:rPr>
                <w:sz w:val="22"/>
                <w:szCs w:val="22"/>
              </w:rPr>
            </w:pPr>
            <w:r w:rsidRPr="0028581A">
              <w:rPr>
                <w:sz w:val="22"/>
                <w:szCs w:val="22"/>
              </w:rPr>
              <w:t>Брой съоръжения</w:t>
            </w:r>
          </w:p>
        </w:tc>
        <w:tc>
          <w:tcPr>
            <w:tcW w:w="544" w:type="pct"/>
          </w:tcPr>
          <w:p w14:paraId="040AB73A" w14:textId="7DA29F0A" w:rsidR="008E4A75" w:rsidRPr="00DC102E" w:rsidRDefault="00DC102E" w:rsidP="0028581A">
            <w:pPr>
              <w:pStyle w:val="NoSpacing"/>
              <w:ind w:left="0" w:right="0" w:firstLine="0"/>
              <w:rPr>
                <w:sz w:val="22"/>
                <w:szCs w:val="22"/>
                <w:lang w:val="bg-BG"/>
              </w:rPr>
            </w:pPr>
            <w:r w:rsidRPr="00DC102E">
              <w:rPr>
                <w:sz w:val="22"/>
                <w:szCs w:val="22"/>
                <w:lang w:val="bg-BG"/>
              </w:rPr>
              <w:t>2</w:t>
            </w:r>
          </w:p>
        </w:tc>
        <w:tc>
          <w:tcPr>
            <w:tcW w:w="588" w:type="pct"/>
          </w:tcPr>
          <w:p w14:paraId="2A23DD00" w14:textId="5F8BB266" w:rsidR="008E4A75" w:rsidRPr="00DC102E" w:rsidRDefault="00BB2319" w:rsidP="0028581A">
            <w:pPr>
              <w:pStyle w:val="NoSpacing"/>
              <w:ind w:left="0" w:right="0" w:firstLine="0"/>
              <w:rPr>
                <w:sz w:val="22"/>
                <w:szCs w:val="22"/>
                <w:lang w:val="bg-BG"/>
              </w:rPr>
            </w:pPr>
            <w:r w:rsidRPr="00DC102E">
              <w:rPr>
                <w:sz w:val="22"/>
                <w:szCs w:val="22"/>
                <w:lang w:val="bg-BG"/>
              </w:rPr>
              <w:t>2</w:t>
            </w:r>
          </w:p>
        </w:tc>
        <w:tc>
          <w:tcPr>
            <w:tcW w:w="430" w:type="pct"/>
          </w:tcPr>
          <w:p w14:paraId="3CE213EE" w14:textId="77777777" w:rsidR="008E4A75" w:rsidRPr="0028581A" w:rsidRDefault="008E4A75" w:rsidP="0028581A">
            <w:pPr>
              <w:pStyle w:val="NoSpacing"/>
              <w:ind w:left="0" w:right="0" w:firstLine="0"/>
              <w:rPr>
                <w:spacing w:val="-2"/>
                <w:sz w:val="22"/>
                <w:szCs w:val="22"/>
              </w:rPr>
            </w:pPr>
            <w:r w:rsidRPr="0028581A">
              <w:rPr>
                <w:spacing w:val="-2"/>
                <w:sz w:val="22"/>
                <w:szCs w:val="22"/>
              </w:rPr>
              <w:t xml:space="preserve">Директор </w:t>
            </w:r>
          </w:p>
          <w:p w14:paraId="48235D83"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tc>
      </w:tr>
      <w:tr w:rsidR="008E4A75" w:rsidRPr="004F4EF1" w14:paraId="184FD6CC" w14:textId="77777777" w:rsidTr="004F4EF1">
        <w:trPr>
          <w:trHeight w:val="264"/>
        </w:trPr>
        <w:tc>
          <w:tcPr>
            <w:tcW w:w="5000" w:type="pct"/>
            <w:gridSpan w:val="9"/>
            <w:shd w:val="clear" w:color="auto" w:fill="F2F2F2" w:themeFill="background1" w:themeFillShade="F2"/>
          </w:tcPr>
          <w:p w14:paraId="6CB28972"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7.2. Осъществяване на подкрепящо образование</w:t>
            </w:r>
          </w:p>
        </w:tc>
      </w:tr>
      <w:tr w:rsidR="008E4A75" w:rsidRPr="004F4EF1" w14:paraId="22BFECB5" w14:textId="77777777" w:rsidTr="008E4A75">
        <w:trPr>
          <w:trHeight w:val="978"/>
        </w:trPr>
        <w:tc>
          <w:tcPr>
            <w:tcW w:w="873" w:type="pct"/>
          </w:tcPr>
          <w:p w14:paraId="49F017AA" w14:textId="77777777" w:rsidR="008E4A75" w:rsidRPr="0028581A" w:rsidRDefault="008E4A75" w:rsidP="0028581A">
            <w:pPr>
              <w:pStyle w:val="NoSpacing"/>
              <w:ind w:left="0" w:right="0" w:firstLine="0"/>
              <w:rPr>
                <w:sz w:val="22"/>
                <w:szCs w:val="22"/>
              </w:rPr>
            </w:pPr>
            <w:r w:rsidRPr="0028581A">
              <w:rPr>
                <w:sz w:val="22"/>
                <w:szCs w:val="22"/>
              </w:rPr>
              <w:t>7.2.1. Осъществяване на обща и допълнителна подкрепа за личностно развитие, проследяване на напредъка.</w:t>
            </w:r>
          </w:p>
        </w:tc>
        <w:tc>
          <w:tcPr>
            <w:tcW w:w="521" w:type="pct"/>
            <w:gridSpan w:val="2"/>
          </w:tcPr>
          <w:p w14:paraId="1AC8C082" w14:textId="77777777" w:rsidR="008E4A75" w:rsidRPr="0028581A" w:rsidRDefault="008E4A75" w:rsidP="0028581A">
            <w:pPr>
              <w:pStyle w:val="NoSpacing"/>
              <w:ind w:left="0" w:right="0" w:firstLine="0"/>
              <w:rPr>
                <w:spacing w:val="-2"/>
                <w:sz w:val="22"/>
                <w:szCs w:val="22"/>
              </w:rPr>
            </w:pPr>
            <w:r w:rsidRPr="0028581A">
              <w:rPr>
                <w:spacing w:val="-2"/>
                <w:sz w:val="22"/>
                <w:szCs w:val="22"/>
              </w:rPr>
              <w:t>Бюджет</w:t>
            </w:r>
          </w:p>
          <w:p w14:paraId="228DF659" w14:textId="77777777" w:rsidR="008E4A75" w:rsidRPr="0028581A" w:rsidRDefault="008E4A75" w:rsidP="0028581A">
            <w:pPr>
              <w:pStyle w:val="NoSpacing"/>
              <w:ind w:left="0" w:right="0" w:firstLine="0"/>
              <w:rPr>
                <w:spacing w:val="-2"/>
                <w:sz w:val="22"/>
                <w:szCs w:val="22"/>
              </w:rPr>
            </w:pPr>
            <w:r w:rsidRPr="0028581A">
              <w:rPr>
                <w:spacing w:val="-2"/>
                <w:sz w:val="22"/>
                <w:szCs w:val="22"/>
              </w:rPr>
              <w:t>на училището</w:t>
            </w:r>
          </w:p>
        </w:tc>
        <w:tc>
          <w:tcPr>
            <w:tcW w:w="498" w:type="pct"/>
          </w:tcPr>
          <w:p w14:paraId="4CDA0D0D" w14:textId="7DB52F3E" w:rsidR="008E4A75" w:rsidRPr="00BB2319" w:rsidRDefault="00BB2319" w:rsidP="0028581A">
            <w:pPr>
              <w:pStyle w:val="NoSpacing"/>
              <w:ind w:left="0" w:right="0" w:firstLine="0"/>
              <w:rPr>
                <w:sz w:val="22"/>
                <w:szCs w:val="22"/>
                <w:lang w:val="bg-BG"/>
              </w:rPr>
            </w:pPr>
            <w:r>
              <w:rPr>
                <w:sz w:val="22"/>
                <w:szCs w:val="22"/>
                <w:lang w:val="bg-BG"/>
              </w:rPr>
              <w:t>постоянен</w:t>
            </w:r>
          </w:p>
        </w:tc>
        <w:tc>
          <w:tcPr>
            <w:tcW w:w="809" w:type="pct"/>
          </w:tcPr>
          <w:p w14:paraId="643379CC" w14:textId="77777777" w:rsidR="008E4A75" w:rsidRPr="0028581A" w:rsidRDefault="008E4A75" w:rsidP="0028581A">
            <w:pPr>
              <w:pStyle w:val="NoSpacing"/>
              <w:ind w:left="0" w:right="0" w:firstLine="0"/>
              <w:rPr>
                <w:sz w:val="22"/>
                <w:szCs w:val="22"/>
                <w:lang w:val="bg-BG"/>
              </w:rPr>
            </w:pPr>
            <w:r w:rsidRPr="0028581A">
              <w:rPr>
                <w:sz w:val="22"/>
                <w:szCs w:val="22"/>
                <w:lang w:val="bg-BG"/>
              </w:rPr>
              <w:t>1.Повишена толерантност към представителите на</w:t>
            </w:r>
          </w:p>
          <w:p w14:paraId="25D46B4A" w14:textId="77777777" w:rsidR="008E4A75" w:rsidRPr="0028581A" w:rsidRDefault="008E4A75" w:rsidP="0028581A">
            <w:pPr>
              <w:pStyle w:val="NoSpacing"/>
              <w:ind w:left="0" w:right="0" w:firstLine="0"/>
              <w:rPr>
                <w:sz w:val="22"/>
                <w:szCs w:val="22"/>
                <w:lang w:val="bg-BG"/>
              </w:rPr>
            </w:pPr>
            <w:r w:rsidRPr="0028581A">
              <w:rPr>
                <w:sz w:val="22"/>
                <w:szCs w:val="22"/>
                <w:lang w:val="bg-BG"/>
              </w:rPr>
              <w:t>уязвимите общности.</w:t>
            </w:r>
          </w:p>
          <w:p w14:paraId="6124CA1A" w14:textId="77777777" w:rsidR="008E4A75" w:rsidRPr="0028581A" w:rsidRDefault="008E4A75" w:rsidP="0028581A">
            <w:pPr>
              <w:pStyle w:val="NoSpacing"/>
              <w:ind w:left="0" w:right="0" w:firstLine="0"/>
              <w:rPr>
                <w:sz w:val="22"/>
                <w:szCs w:val="22"/>
              </w:rPr>
            </w:pPr>
            <w:r w:rsidRPr="0028581A">
              <w:rPr>
                <w:sz w:val="22"/>
                <w:szCs w:val="22"/>
              </w:rPr>
              <w:t>2.Партньорство с родителите.</w:t>
            </w:r>
          </w:p>
        </w:tc>
        <w:tc>
          <w:tcPr>
            <w:tcW w:w="737" w:type="pct"/>
          </w:tcPr>
          <w:p w14:paraId="5B6A2794" w14:textId="6FF81AF1" w:rsidR="008E4A75" w:rsidRPr="0028581A" w:rsidRDefault="008E4A75" w:rsidP="0028581A">
            <w:pPr>
              <w:pStyle w:val="NoSpacing"/>
              <w:ind w:left="0" w:right="0" w:firstLine="0"/>
              <w:rPr>
                <w:sz w:val="22"/>
                <w:szCs w:val="22"/>
              </w:rPr>
            </w:pPr>
            <w:r w:rsidRPr="0028581A">
              <w:rPr>
                <w:sz w:val="22"/>
                <w:szCs w:val="22"/>
              </w:rPr>
              <w:t>1.Включване на ученицит</w:t>
            </w:r>
            <w:r w:rsidR="00BB2319">
              <w:rPr>
                <w:sz w:val="22"/>
                <w:szCs w:val="22"/>
              </w:rPr>
              <w:t>е в органи- зирани образовател</w:t>
            </w:r>
            <w:r w:rsidRPr="0028581A">
              <w:rPr>
                <w:sz w:val="22"/>
                <w:szCs w:val="22"/>
              </w:rPr>
              <w:t>ни, творчески и спортни дейности.</w:t>
            </w:r>
          </w:p>
        </w:tc>
        <w:tc>
          <w:tcPr>
            <w:tcW w:w="544" w:type="pct"/>
          </w:tcPr>
          <w:p w14:paraId="127D3455" w14:textId="77777777" w:rsidR="008E4A75" w:rsidRPr="0028581A" w:rsidRDefault="008E4A75" w:rsidP="0028581A">
            <w:pPr>
              <w:pStyle w:val="NoSpacing"/>
              <w:ind w:left="0" w:right="0" w:firstLine="0"/>
              <w:rPr>
                <w:sz w:val="22"/>
                <w:szCs w:val="22"/>
              </w:rPr>
            </w:pPr>
            <w:r w:rsidRPr="0028581A">
              <w:rPr>
                <w:sz w:val="22"/>
                <w:szCs w:val="22"/>
              </w:rPr>
              <w:t>Включени</w:t>
            </w:r>
          </w:p>
          <w:p w14:paraId="684D5301" w14:textId="0C5C35BD" w:rsidR="008E4A75" w:rsidRPr="0028581A" w:rsidRDefault="008E4A75" w:rsidP="0028581A">
            <w:pPr>
              <w:pStyle w:val="NoSpacing"/>
              <w:ind w:left="0" w:right="0" w:firstLine="0"/>
              <w:rPr>
                <w:sz w:val="22"/>
                <w:szCs w:val="22"/>
              </w:rPr>
            </w:pPr>
            <w:r w:rsidRPr="0028581A">
              <w:rPr>
                <w:sz w:val="22"/>
                <w:szCs w:val="22"/>
              </w:rPr>
              <w:t>ученици</w:t>
            </w:r>
            <w:r w:rsidRPr="0028581A">
              <w:rPr>
                <w:sz w:val="22"/>
                <w:szCs w:val="22"/>
              </w:rPr>
              <w:tab/>
              <w:t xml:space="preserve"> от уязвимите групи в образо- вателни, твор- че</w:t>
            </w:r>
            <w:r w:rsidR="00BB2319">
              <w:rPr>
                <w:sz w:val="22"/>
                <w:szCs w:val="22"/>
              </w:rPr>
              <w:t>ски и спорт</w:t>
            </w:r>
            <w:r w:rsidRPr="0028581A">
              <w:rPr>
                <w:sz w:val="22"/>
                <w:szCs w:val="22"/>
              </w:rPr>
              <w:t>ни дейности. Ефективно партньорство с родители на</w:t>
            </w:r>
          </w:p>
          <w:p w14:paraId="79763B0E" w14:textId="77777777" w:rsidR="008E4A75" w:rsidRPr="0028581A" w:rsidRDefault="008E4A75" w:rsidP="0028581A">
            <w:pPr>
              <w:pStyle w:val="NoSpacing"/>
              <w:ind w:left="0" w:right="0" w:firstLine="0"/>
              <w:rPr>
                <w:sz w:val="22"/>
                <w:szCs w:val="22"/>
              </w:rPr>
            </w:pPr>
            <w:r w:rsidRPr="0028581A">
              <w:rPr>
                <w:sz w:val="22"/>
                <w:szCs w:val="22"/>
              </w:rPr>
              <w:t>ученици от</w:t>
            </w:r>
          </w:p>
          <w:p w14:paraId="47C4854A" w14:textId="77777777" w:rsidR="008E4A75" w:rsidRPr="0028581A" w:rsidRDefault="008E4A75" w:rsidP="0028581A">
            <w:pPr>
              <w:pStyle w:val="NoSpacing"/>
              <w:ind w:left="0" w:right="0" w:firstLine="0"/>
              <w:rPr>
                <w:sz w:val="22"/>
                <w:szCs w:val="22"/>
              </w:rPr>
            </w:pPr>
            <w:r w:rsidRPr="0028581A">
              <w:rPr>
                <w:sz w:val="22"/>
                <w:szCs w:val="22"/>
              </w:rPr>
              <w:t>уязвимите групи.</w:t>
            </w:r>
          </w:p>
        </w:tc>
        <w:tc>
          <w:tcPr>
            <w:tcW w:w="588" w:type="pct"/>
          </w:tcPr>
          <w:p w14:paraId="593A55CD" w14:textId="77777777" w:rsidR="008E4A75" w:rsidRPr="0028581A" w:rsidRDefault="008E4A75" w:rsidP="0028581A">
            <w:pPr>
              <w:pStyle w:val="NoSpacing"/>
              <w:ind w:left="0" w:right="0" w:firstLine="0"/>
              <w:rPr>
                <w:sz w:val="22"/>
                <w:szCs w:val="22"/>
              </w:rPr>
            </w:pPr>
            <w:r w:rsidRPr="0028581A">
              <w:rPr>
                <w:sz w:val="22"/>
                <w:szCs w:val="22"/>
              </w:rPr>
              <w:t>Включени</w:t>
            </w:r>
          </w:p>
          <w:p w14:paraId="2DFA8539" w14:textId="77777777" w:rsidR="008E4A75" w:rsidRPr="0028581A" w:rsidRDefault="008E4A75" w:rsidP="0028581A">
            <w:pPr>
              <w:pStyle w:val="NoSpacing"/>
              <w:ind w:left="0" w:right="0" w:firstLine="0"/>
              <w:rPr>
                <w:sz w:val="22"/>
                <w:szCs w:val="22"/>
              </w:rPr>
            </w:pPr>
            <w:r w:rsidRPr="0028581A">
              <w:rPr>
                <w:sz w:val="22"/>
                <w:szCs w:val="22"/>
              </w:rPr>
              <w:t>ученици от уязвимите групи в образователни, творчески и спортни дейнос ти. Ефективно партньорство с родители на ученици от уязвимите групи.</w:t>
            </w:r>
          </w:p>
        </w:tc>
        <w:tc>
          <w:tcPr>
            <w:tcW w:w="430" w:type="pct"/>
          </w:tcPr>
          <w:p w14:paraId="7ED596D2"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6308028E"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p w14:paraId="4556DCA0"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 ПдС Ресурсен</w:t>
            </w:r>
          </w:p>
          <w:p w14:paraId="305AB434" w14:textId="77777777" w:rsidR="008E4A75" w:rsidRPr="0028581A" w:rsidRDefault="008E4A75" w:rsidP="0028581A">
            <w:pPr>
              <w:pStyle w:val="NoSpacing"/>
              <w:ind w:left="0" w:right="0" w:firstLine="0"/>
              <w:rPr>
                <w:spacing w:val="-2"/>
                <w:sz w:val="22"/>
                <w:szCs w:val="22"/>
              </w:rPr>
            </w:pPr>
            <w:r w:rsidRPr="0028581A">
              <w:rPr>
                <w:spacing w:val="-2"/>
                <w:sz w:val="22"/>
                <w:szCs w:val="22"/>
              </w:rPr>
              <w:t>учител</w:t>
            </w:r>
          </w:p>
        </w:tc>
      </w:tr>
      <w:tr w:rsidR="008E4A75" w:rsidRPr="004F4EF1" w14:paraId="19A4CA77" w14:textId="77777777" w:rsidTr="008E4A75">
        <w:trPr>
          <w:trHeight w:val="978"/>
        </w:trPr>
        <w:tc>
          <w:tcPr>
            <w:tcW w:w="873" w:type="pct"/>
          </w:tcPr>
          <w:p w14:paraId="37E8AFF9" w14:textId="77777777" w:rsidR="008E4A75" w:rsidRPr="0028581A" w:rsidRDefault="008E4A75" w:rsidP="0028581A">
            <w:pPr>
              <w:pStyle w:val="NoSpacing"/>
              <w:ind w:left="0" w:right="0" w:firstLine="0"/>
              <w:rPr>
                <w:sz w:val="22"/>
                <w:szCs w:val="22"/>
              </w:rPr>
            </w:pPr>
            <w:r w:rsidRPr="0028581A">
              <w:rPr>
                <w:sz w:val="22"/>
                <w:szCs w:val="22"/>
              </w:rPr>
              <w:t>7.2.2. Създаване на програми за</w:t>
            </w:r>
          </w:p>
          <w:p w14:paraId="74B3C396" w14:textId="77777777" w:rsidR="008E4A75" w:rsidRPr="0028581A" w:rsidRDefault="008E4A75" w:rsidP="0028581A">
            <w:pPr>
              <w:pStyle w:val="NoSpacing"/>
              <w:ind w:left="0" w:right="0" w:firstLine="0"/>
              <w:rPr>
                <w:sz w:val="22"/>
                <w:szCs w:val="22"/>
              </w:rPr>
            </w:pPr>
            <w:r w:rsidRPr="0028581A">
              <w:rPr>
                <w:sz w:val="22"/>
                <w:szCs w:val="22"/>
              </w:rPr>
              <w:t>подпомагане</w:t>
            </w:r>
          </w:p>
        </w:tc>
        <w:tc>
          <w:tcPr>
            <w:tcW w:w="521" w:type="pct"/>
            <w:gridSpan w:val="2"/>
          </w:tcPr>
          <w:p w14:paraId="2F63536B" w14:textId="1F8CEEA3" w:rsidR="008E4A75" w:rsidRPr="00BB2319" w:rsidRDefault="00BB2319" w:rsidP="0028581A">
            <w:pPr>
              <w:pStyle w:val="NoSpacing"/>
              <w:ind w:left="0" w:right="0" w:firstLine="0"/>
              <w:rPr>
                <w:spacing w:val="-2"/>
                <w:sz w:val="22"/>
                <w:szCs w:val="22"/>
                <w:lang w:val="bg-BG"/>
              </w:rPr>
            </w:pPr>
            <w:r>
              <w:rPr>
                <w:spacing w:val="-2"/>
                <w:sz w:val="22"/>
                <w:szCs w:val="22"/>
                <w:lang w:val="bg-BG"/>
              </w:rPr>
              <w:t>Бюджет на училището, проекти</w:t>
            </w:r>
          </w:p>
        </w:tc>
        <w:tc>
          <w:tcPr>
            <w:tcW w:w="498" w:type="pct"/>
          </w:tcPr>
          <w:p w14:paraId="34475EDC" w14:textId="0310D65A" w:rsidR="008E4A75" w:rsidRPr="00BB2319" w:rsidRDefault="00BB2319" w:rsidP="0028581A">
            <w:pPr>
              <w:pStyle w:val="NoSpacing"/>
              <w:ind w:left="0" w:right="0" w:firstLine="0"/>
              <w:rPr>
                <w:sz w:val="22"/>
                <w:szCs w:val="22"/>
                <w:lang w:val="bg-BG"/>
              </w:rPr>
            </w:pPr>
            <w:r>
              <w:rPr>
                <w:sz w:val="22"/>
                <w:szCs w:val="22"/>
                <w:lang w:val="bg-BG"/>
              </w:rPr>
              <w:t>ежегодно</w:t>
            </w:r>
          </w:p>
        </w:tc>
        <w:tc>
          <w:tcPr>
            <w:tcW w:w="809" w:type="pct"/>
          </w:tcPr>
          <w:p w14:paraId="310EEC86" w14:textId="77777777" w:rsidR="008E4A75" w:rsidRPr="0028581A" w:rsidRDefault="008E4A75" w:rsidP="0028581A">
            <w:pPr>
              <w:pStyle w:val="NoSpacing"/>
              <w:ind w:left="0" w:right="0" w:firstLine="0"/>
              <w:rPr>
                <w:sz w:val="22"/>
                <w:szCs w:val="22"/>
                <w:lang w:val="bg-BG"/>
              </w:rPr>
            </w:pPr>
            <w:r w:rsidRPr="0028581A">
              <w:rPr>
                <w:sz w:val="22"/>
                <w:szCs w:val="22"/>
                <w:lang w:val="bg-BG"/>
              </w:rPr>
              <w:t>1.Разработка на програми и инициативи, насочени към ученици със</w:t>
            </w:r>
          </w:p>
          <w:p w14:paraId="249498EA" w14:textId="77777777" w:rsidR="008E4A75" w:rsidRPr="0028581A" w:rsidRDefault="008E4A75" w:rsidP="0028581A">
            <w:pPr>
              <w:pStyle w:val="NoSpacing"/>
              <w:ind w:left="0" w:right="0" w:firstLine="0"/>
              <w:rPr>
                <w:sz w:val="22"/>
                <w:szCs w:val="22"/>
                <w:lang w:val="bg-BG"/>
              </w:rPr>
            </w:pPr>
            <w:r w:rsidRPr="0028581A">
              <w:rPr>
                <w:sz w:val="22"/>
                <w:szCs w:val="22"/>
                <w:lang w:val="bg-BG"/>
              </w:rPr>
              <w:t>специални нужди или в</w:t>
            </w:r>
          </w:p>
          <w:p w14:paraId="73BB0061" w14:textId="77777777" w:rsidR="008E4A75" w:rsidRPr="0028581A" w:rsidRDefault="008E4A75" w:rsidP="0028581A">
            <w:pPr>
              <w:pStyle w:val="NoSpacing"/>
              <w:ind w:left="0" w:right="0" w:firstLine="0"/>
              <w:rPr>
                <w:sz w:val="22"/>
                <w:szCs w:val="22"/>
                <w:lang w:val="bg-BG"/>
              </w:rPr>
            </w:pPr>
            <w:r w:rsidRPr="0028581A">
              <w:rPr>
                <w:sz w:val="22"/>
                <w:szCs w:val="22"/>
                <w:lang w:val="bg-BG"/>
              </w:rPr>
              <w:t>уязвимо положение,</w:t>
            </w:r>
          </w:p>
          <w:p w14:paraId="680A6BFE" w14:textId="77777777" w:rsidR="008E4A75" w:rsidRPr="0028581A" w:rsidRDefault="008E4A75" w:rsidP="0028581A">
            <w:pPr>
              <w:pStyle w:val="NoSpacing"/>
              <w:ind w:left="0" w:right="0" w:firstLine="0"/>
              <w:rPr>
                <w:sz w:val="22"/>
                <w:szCs w:val="22"/>
                <w:lang w:val="bg-BG"/>
              </w:rPr>
            </w:pPr>
            <w:r w:rsidRPr="0028581A">
              <w:rPr>
                <w:sz w:val="22"/>
                <w:szCs w:val="22"/>
                <w:lang w:val="bg-BG"/>
              </w:rPr>
              <w:t>включителнопредоставя не на учебни материали и техническа подкрепа.</w:t>
            </w:r>
          </w:p>
        </w:tc>
        <w:tc>
          <w:tcPr>
            <w:tcW w:w="737" w:type="pct"/>
          </w:tcPr>
          <w:p w14:paraId="72DDD8B2" w14:textId="77777777" w:rsidR="008E4A75" w:rsidRPr="0028581A" w:rsidRDefault="008E4A75" w:rsidP="0028581A">
            <w:pPr>
              <w:pStyle w:val="NoSpacing"/>
              <w:ind w:left="0" w:right="0" w:firstLine="0"/>
              <w:rPr>
                <w:sz w:val="22"/>
                <w:szCs w:val="22"/>
                <w:lang w:val="bg-BG"/>
              </w:rPr>
            </w:pPr>
            <w:r w:rsidRPr="0028581A">
              <w:rPr>
                <w:sz w:val="22"/>
                <w:szCs w:val="22"/>
                <w:lang w:val="bg-BG"/>
              </w:rPr>
              <w:t>1.Разработени</w:t>
            </w:r>
          </w:p>
          <w:p w14:paraId="43CF144F" w14:textId="77777777" w:rsidR="008E4A75" w:rsidRPr="0028581A" w:rsidRDefault="008E4A75" w:rsidP="0028581A">
            <w:pPr>
              <w:pStyle w:val="NoSpacing"/>
              <w:ind w:left="0" w:right="0" w:firstLine="0"/>
              <w:rPr>
                <w:sz w:val="22"/>
                <w:szCs w:val="22"/>
                <w:lang w:val="bg-BG"/>
              </w:rPr>
            </w:pPr>
            <w:r w:rsidRPr="0028581A">
              <w:rPr>
                <w:sz w:val="22"/>
                <w:szCs w:val="22"/>
                <w:lang w:val="bg-BG"/>
              </w:rPr>
              <w:t>индивидуални</w:t>
            </w:r>
          </w:p>
          <w:p w14:paraId="7A4AE70C" w14:textId="77777777" w:rsidR="008E4A75" w:rsidRPr="0028581A" w:rsidRDefault="008E4A75" w:rsidP="0028581A">
            <w:pPr>
              <w:pStyle w:val="NoSpacing"/>
              <w:ind w:left="0" w:right="0" w:firstLine="0"/>
              <w:rPr>
                <w:sz w:val="22"/>
                <w:szCs w:val="22"/>
                <w:lang w:val="bg-BG"/>
              </w:rPr>
            </w:pPr>
            <w:r w:rsidRPr="0028581A">
              <w:rPr>
                <w:sz w:val="22"/>
                <w:szCs w:val="22"/>
                <w:lang w:val="bg-BG"/>
              </w:rPr>
              <w:t>планове и</w:t>
            </w:r>
          </w:p>
          <w:p w14:paraId="268EBB16" w14:textId="77777777" w:rsidR="008E4A75" w:rsidRPr="0028581A" w:rsidRDefault="008E4A75" w:rsidP="0028581A">
            <w:pPr>
              <w:pStyle w:val="NoSpacing"/>
              <w:ind w:left="0" w:right="0" w:firstLine="0"/>
              <w:rPr>
                <w:sz w:val="22"/>
                <w:szCs w:val="22"/>
                <w:lang w:val="bg-BG"/>
              </w:rPr>
            </w:pPr>
            <w:r w:rsidRPr="0028581A">
              <w:rPr>
                <w:sz w:val="22"/>
                <w:szCs w:val="22"/>
                <w:lang w:val="bg-BG"/>
              </w:rPr>
              <w:t>организирани</w:t>
            </w:r>
          </w:p>
          <w:p w14:paraId="4CABFB0E" w14:textId="77777777" w:rsidR="008E4A75" w:rsidRPr="0028581A" w:rsidRDefault="008E4A75" w:rsidP="0028581A">
            <w:pPr>
              <w:pStyle w:val="NoSpacing"/>
              <w:ind w:left="0" w:right="0" w:firstLine="0"/>
              <w:rPr>
                <w:sz w:val="22"/>
                <w:szCs w:val="22"/>
                <w:lang w:val="bg-BG"/>
              </w:rPr>
            </w:pPr>
            <w:r w:rsidRPr="0028581A">
              <w:rPr>
                <w:sz w:val="22"/>
                <w:szCs w:val="22"/>
                <w:lang w:val="bg-BG"/>
              </w:rPr>
              <w:t>училищни</w:t>
            </w:r>
          </w:p>
          <w:p w14:paraId="7CCB2D89" w14:textId="77777777" w:rsidR="008E4A75" w:rsidRPr="0028581A" w:rsidRDefault="008E4A75" w:rsidP="0028581A">
            <w:pPr>
              <w:pStyle w:val="NoSpacing"/>
              <w:ind w:left="0" w:right="0" w:firstLine="0"/>
              <w:rPr>
                <w:sz w:val="22"/>
                <w:szCs w:val="22"/>
              </w:rPr>
            </w:pPr>
            <w:r w:rsidRPr="0028581A">
              <w:rPr>
                <w:sz w:val="22"/>
                <w:szCs w:val="22"/>
              </w:rPr>
              <w:t>инициативи за</w:t>
            </w:r>
          </w:p>
          <w:p w14:paraId="199EDEBA" w14:textId="77777777" w:rsidR="008E4A75" w:rsidRPr="0028581A" w:rsidRDefault="008E4A75" w:rsidP="0028581A">
            <w:pPr>
              <w:pStyle w:val="NoSpacing"/>
              <w:ind w:left="0" w:right="0" w:firstLine="0"/>
              <w:rPr>
                <w:sz w:val="22"/>
                <w:szCs w:val="22"/>
              </w:rPr>
            </w:pPr>
            <w:r w:rsidRPr="0028581A">
              <w:rPr>
                <w:sz w:val="22"/>
                <w:szCs w:val="22"/>
              </w:rPr>
              <w:t>приобщаване</w:t>
            </w:r>
          </w:p>
        </w:tc>
        <w:tc>
          <w:tcPr>
            <w:tcW w:w="544" w:type="pct"/>
          </w:tcPr>
          <w:p w14:paraId="7ED34614" w14:textId="77777777" w:rsidR="008E4A75" w:rsidRPr="0028581A" w:rsidRDefault="008E4A75" w:rsidP="0028581A">
            <w:pPr>
              <w:pStyle w:val="NoSpacing"/>
              <w:ind w:left="0" w:right="0" w:firstLine="0"/>
              <w:rPr>
                <w:sz w:val="22"/>
                <w:szCs w:val="22"/>
              </w:rPr>
            </w:pPr>
            <w:r w:rsidRPr="0028581A">
              <w:rPr>
                <w:sz w:val="22"/>
                <w:szCs w:val="22"/>
              </w:rPr>
              <w:t>Наличие на</w:t>
            </w:r>
          </w:p>
          <w:p w14:paraId="0A347C88" w14:textId="77777777" w:rsidR="008E4A75" w:rsidRPr="0028581A" w:rsidRDefault="008E4A75" w:rsidP="0028581A">
            <w:pPr>
              <w:pStyle w:val="NoSpacing"/>
              <w:ind w:left="0" w:right="0" w:firstLine="0"/>
              <w:rPr>
                <w:sz w:val="22"/>
                <w:szCs w:val="22"/>
              </w:rPr>
            </w:pPr>
            <w:r w:rsidRPr="0028581A">
              <w:rPr>
                <w:sz w:val="22"/>
                <w:szCs w:val="22"/>
              </w:rPr>
              <w:t>индивидуални</w:t>
            </w:r>
          </w:p>
          <w:p w14:paraId="1A9A2C46" w14:textId="77777777" w:rsidR="008E4A75" w:rsidRPr="0028581A" w:rsidRDefault="008E4A75" w:rsidP="0028581A">
            <w:pPr>
              <w:pStyle w:val="NoSpacing"/>
              <w:ind w:left="0" w:right="0" w:firstLine="0"/>
              <w:rPr>
                <w:sz w:val="22"/>
                <w:szCs w:val="22"/>
              </w:rPr>
            </w:pPr>
            <w:r w:rsidRPr="0028581A">
              <w:rPr>
                <w:sz w:val="22"/>
                <w:szCs w:val="22"/>
              </w:rPr>
              <w:t>планове за</w:t>
            </w:r>
          </w:p>
          <w:p w14:paraId="27A13C1E" w14:textId="77777777" w:rsidR="008E4A75" w:rsidRPr="0028581A" w:rsidRDefault="008E4A75" w:rsidP="0028581A">
            <w:pPr>
              <w:pStyle w:val="NoSpacing"/>
              <w:ind w:left="0" w:right="0" w:firstLine="0"/>
              <w:rPr>
                <w:sz w:val="22"/>
                <w:szCs w:val="22"/>
              </w:rPr>
            </w:pPr>
            <w:r w:rsidRPr="0028581A">
              <w:rPr>
                <w:sz w:val="22"/>
                <w:szCs w:val="22"/>
              </w:rPr>
              <w:t>ученици със СОП</w:t>
            </w:r>
          </w:p>
        </w:tc>
        <w:tc>
          <w:tcPr>
            <w:tcW w:w="588" w:type="pct"/>
          </w:tcPr>
          <w:p w14:paraId="6F8C17B3" w14:textId="77777777" w:rsidR="008E4A75" w:rsidRPr="0028581A" w:rsidRDefault="008E4A75" w:rsidP="0028581A">
            <w:pPr>
              <w:pStyle w:val="NoSpacing"/>
              <w:ind w:left="0" w:right="0" w:firstLine="0"/>
              <w:rPr>
                <w:sz w:val="22"/>
                <w:szCs w:val="22"/>
              </w:rPr>
            </w:pPr>
            <w:r w:rsidRPr="0028581A">
              <w:rPr>
                <w:sz w:val="22"/>
                <w:szCs w:val="22"/>
              </w:rPr>
              <w:t>Разширяване</w:t>
            </w:r>
          </w:p>
          <w:p w14:paraId="6C760ED5" w14:textId="77777777" w:rsidR="008E4A75" w:rsidRPr="0028581A" w:rsidRDefault="008E4A75" w:rsidP="0028581A">
            <w:pPr>
              <w:pStyle w:val="NoSpacing"/>
              <w:ind w:left="0" w:right="0" w:firstLine="0"/>
              <w:rPr>
                <w:sz w:val="22"/>
                <w:szCs w:val="22"/>
              </w:rPr>
            </w:pPr>
            <w:r w:rsidRPr="0028581A">
              <w:rPr>
                <w:sz w:val="22"/>
                <w:szCs w:val="22"/>
              </w:rPr>
              <w:t>обхвата на</w:t>
            </w:r>
          </w:p>
          <w:p w14:paraId="0823F54C" w14:textId="77777777" w:rsidR="008E4A75" w:rsidRPr="0028581A" w:rsidRDefault="008E4A75" w:rsidP="0028581A">
            <w:pPr>
              <w:pStyle w:val="NoSpacing"/>
              <w:ind w:left="0" w:right="0" w:firstLine="0"/>
              <w:rPr>
                <w:sz w:val="22"/>
                <w:szCs w:val="22"/>
              </w:rPr>
            </w:pPr>
            <w:r w:rsidRPr="0028581A">
              <w:rPr>
                <w:sz w:val="22"/>
                <w:szCs w:val="22"/>
              </w:rPr>
              <w:t>инициативите, в</w:t>
            </w:r>
          </w:p>
          <w:p w14:paraId="66861815" w14:textId="77777777" w:rsidR="008E4A75" w:rsidRPr="0028581A" w:rsidRDefault="008E4A75" w:rsidP="0028581A">
            <w:pPr>
              <w:pStyle w:val="NoSpacing"/>
              <w:ind w:left="0" w:right="0" w:firstLine="0"/>
              <w:rPr>
                <w:sz w:val="22"/>
                <w:szCs w:val="22"/>
              </w:rPr>
            </w:pPr>
            <w:r w:rsidRPr="0028581A">
              <w:rPr>
                <w:sz w:val="22"/>
                <w:szCs w:val="22"/>
              </w:rPr>
              <w:t>които са</w:t>
            </w:r>
          </w:p>
          <w:p w14:paraId="4156D5AA" w14:textId="77777777" w:rsidR="008E4A75" w:rsidRPr="0028581A" w:rsidRDefault="008E4A75" w:rsidP="0028581A">
            <w:pPr>
              <w:pStyle w:val="NoSpacing"/>
              <w:ind w:left="0" w:right="0" w:firstLine="0"/>
              <w:rPr>
                <w:sz w:val="22"/>
                <w:szCs w:val="22"/>
              </w:rPr>
            </w:pPr>
            <w:r w:rsidRPr="0028581A">
              <w:rPr>
                <w:sz w:val="22"/>
                <w:szCs w:val="22"/>
              </w:rPr>
              <w:t>включени</w:t>
            </w:r>
          </w:p>
          <w:p w14:paraId="3B4FB426" w14:textId="77777777" w:rsidR="008E4A75" w:rsidRPr="0028581A" w:rsidRDefault="008E4A75" w:rsidP="0028581A">
            <w:pPr>
              <w:pStyle w:val="NoSpacing"/>
              <w:ind w:left="0" w:right="0" w:firstLine="0"/>
              <w:rPr>
                <w:sz w:val="22"/>
                <w:szCs w:val="22"/>
              </w:rPr>
            </w:pPr>
            <w:r w:rsidRPr="0028581A">
              <w:rPr>
                <w:sz w:val="22"/>
                <w:szCs w:val="22"/>
              </w:rPr>
              <w:t>ученици със СОП</w:t>
            </w:r>
          </w:p>
          <w:p w14:paraId="7BBEE407" w14:textId="77777777" w:rsidR="008E4A75" w:rsidRPr="0028581A" w:rsidRDefault="008E4A75" w:rsidP="0028581A">
            <w:pPr>
              <w:pStyle w:val="NoSpacing"/>
              <w:ind w:left="0" w:right="0" w:firstLine="0"/>
              <w:rPr>
                <w:sz w:val="22"/>
                <w:szCs w:val="22"/>
              </w:rPr>
            </w:pPr>
            <w:r w:rsidRPr="0028581A">
              <w:rPr>
                <w:sz w:val="22"/>
                <w:szCs w:val="22"/>
              </w:rPr>
              <w:t>и/ или от уязвими</w:t>
            </w:r>
          </w:p>
          <w:p w14:paraId="653ED2A8" w14:textId="77777777" w:rsidR="008E4A75" w:rsidRPr="0028581A" w:rsidRDefault="008E4A75" w:rsidP="0028581A">
            <w:pPr>
              <w:pStyle w:val="NoSpacing"/>
              <w:ind w:left="0" w:right="0" w:firstLine="0"/>
              <w:rPr>
                <w:sz w:val="22"/>
                <w:szCs w:val="22"/>
              </w:rPr>
            </w:pPr>
            <w:r w:rsidRPr="0028581A">
              <w:rPr>
                <w:sz w:val="22"/>
                <w:szCs w:val="22"/>
              </w:rPr>
              <w:t>групи</w:t>
            </w:r>
          </w:p>
        </w:tc>
        <w:tc>
          <w:tcPr>
            <w:tcW w:w="430" w:type="pct"/>
          </w:tcPr>
          <w:p w14:paraId="36246973"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2DEE2244"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 ПдС Ресурсен</w:t>
            </w:r>
          </w:p>
          <w:p w14:paraId="23A55B1A" w14:textId="77777777" w:rsidR="008E4A75" w:rsidRPr="0028581A" w:rsidRDefault="008E4A75" w:rsidP="0028581A">
            <w:pPr>
              <w:pStyle w:val="NoSpacing"/>
              <w:ind w:left="0" w:right="0" w:firstLine="0"/>
              <w:rPr>
                <w:spacing w:val="-2"/>
                <w:sz w:val="22"/>
                <w:szCs w:val="22"/>
              </w:rPr>
            </w:pPr>
            <w:r w:rsidRPr="0028581A">
              <w:rPr>
                <w:spacing w:val="-2"/>
                <w:sz w:val="22"/>
                <w:szCs w:val="22"/>
              </w:rPr>
              <w:t>учител</w:t>
            </w:r>
          </w:p>
        </w:tc>
      </w:tr>
      <w:tr w:rsidR="008E4A75" w:rsidRPr="004F4EF1" w14:paraId="47D8D282" w14:textId="77777777" w:rsidTr="00BB2319">
        <w:trPr>
          <w:trHeight w:val="1133"/>
        </w:trPr>
        <w:tc>
          <w:tcPr>
            <w:tcW w:w="873" w:type="pct"/>
          </w:tcPr>
          <w:p w14:paraId="61F7FEC9" w14:textId="77777777" w:rsidR="008E4A75" w:rsidRPr="0028581A" w:rsidRDefault="008E4A75" w:rsidP="0028581A">
            <w:pPr>
              <w:pStyle w:val="NoSpacing"/>
              <w:ind w:left="0" w:right="0" w:firstLine="0"/>
              <w:rPr>
                <w:sz w:val="22"/>
                <w:szCs w:val="22"/>
              </w:rPr>
            </w:pPr>
            <w:r w:rsidRPr="0028581A">
              <w:rPr>
                <w:sz w:val="22"/>
                <w:szCs w:val="22"/>
              </w:rPr>
              <w:lastRenderedPageBreak/>
              <w:t>7.2.3. Дейности за кариерно консултиране на учениците с акцент към завършващите степен на образование или етап</w:t>
            </w:r>
          </w:p>
        </w:tc>
        <w:tc>
          <w:tcPr>
            <w:tcW w:w="521" w:type="pct"/>
            <w:gridSpan w:val="2"/>
          </w:tcPr>
          <w:p w14:paraId="01F650C5" w14:textId="10E7519A"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52752F7A" w14:textId="25F46A77" w:rsidR="008E4A75" w:rsidRPr="00BB2319" w:rsidRDefault="00BB2319" w:rsidP="0028581A">
            <w:pPr>
              <w:pStyle w:val="NoSpacing"/>
              <w:ind w:left="0" w:right="0" w:firstLine="0"/>
              <w:rPr>
                <w:sz w:val="22"/>
                <w:szCs w:val="22"/>
                <w:lang w:val="bg-BG"/>
              </w:rPr>
            </w:pPr>
            <w:r>
              <w:rPr>
                <w:sz w:val="22"/>
                <w:szCs w:val="22"/>
                <w:lang w:val="bg-BG"/>
              </w:rPr>
              <w:t>постоянен</w:t>
            </w:r>
          </w:p>
        </w:tc>
        <w:tc>
          <w:tcPr>
            <w:tcW w:w="809" w:type="pct"/>
          </w:tcPr>
          <w:p w14:paraId="74AB4D5C" w14:textId="77777777" w:rsidR="008E4A75" w:rsidRPr="0028581A" w:rsidRDefault="008E4A75" w:rsidP="0028581A">
            <w:pPr>
              <w:pStyle w:val="NoSpacing"/>
              <w:ind w:left="0" w:right="0" w:firstLine="0"/>
              <w:rPr>
                <w:sz w:val="22"/>
                <w:szCs w:val="22"/>
                <w:lang w:val="bg-BG"/>
              </w:rPr>
            </w:pPr>
            <w:r w:rsidRPr="0028581A">
              <w:rPr>
                <w:sz w:val="22"/>
                <w:szCs w:val="22"/>
                <w:lang w:val="bg-BG"/>
              </w:rPr>
              <w:t>1. Реализация на учениците в съответствие с интересите и възможностите им</w:t>
            </w:r>
          </w:p>
        </w:tc>
        <w:tc>
          <w:tcPr>
            <w:tcW w:w="737" w:type="pct"/>
          </w:tcPr>
          <w:p w14:paraId="6AC3ADCB" w14:textId="77777777" w:rsidR="008E4A75" w:rsidRPr="0028581A" w:rsidRDefault="008E4A75" w:rsidP="0028581A">
            <w:pPr>
              <w:pStyle w:val="NoSpacing"/>
              <w:ind w:left="0" w:right="0" w:firstLine="0"/>
              <w:rPr>
                <w:sz w:val="22"/>
                <w:szCs w:val="22"/>
                <w:lang w:val="bg-BG"/>
              </w:rPr>
            </w:pPr>
            <w:r w:rsidRPr="0028581A">
              <w:rPr>
                <w:sz w:val="22"/>
                <w:szCs w:val="22"/>
                <w:lang w:val="bg-BG"/>
              </w:rPr>
              <w:t>1.Процент на учениците, завършващи степен или етап</w:t>
            </w:r>
          </w:p>
        </w:tc>
        <w:tc>
          <w:tcPr>
            <w:tcW w:w="544" w:type="pct"/>
          </w:tcPr>
          <w:p w14:paraId="6FEF29D2" w14:textId="77777777" w:rsidR="008E4A75" w:rsidRPr="0028581A" w:rsidRDefault="008E4A75" w:rsidP="0028581A">
            <w:pPr>
              <w:pStyle w:val="NoSpacing"/>
              <w:ind w:left="0" w:right="0" w:firstLine="0"/>
              <w:rPr>
                <w:sz w:val="22"/>
                <w:szCs w:val="22"/>
              </w:rPr>
            </w:pPr>
            <w:r w:rsidRPr="0028581A">
              <w:rPr>
                <w:sz w:val="22"/>
                <w:szCs w:val="22"/>
              </w:rPr>
              <w:t>Реализация на завършващите ученици</w:t>
            </w:r>
          </w:p>
        </w:tc>
        <w:tc>
          <w:tcPr>
            <w:tcW w:w="588" w:type="pct"/>
          </w:tcPr>
          <w:p w14:paraId="45245EC4" w14:textId="77777777" w:rsidR="008E4A75" w:rsidRPr="0028581A" w:rsidRDefault="008E4A75" w:rsidP="0028581A">
            <w:pPr>
              <w:pStyle w:val="NoSpacing"/>
              <w:ind w:left="0" w:right="0" w:firstLine="0"/>
              <w:rPr>
                <w:sz w:val="22"/>
                <w:szCs w:val="22"/>
              </w:rPr>
            </w:pPr>
            <w:r w:rsidRPr="0028581A">
              <w:rPr>
                <w:sz w:val="22"/>
                <w:szCs w:val="22"/>
              </w:rPr>
              <w:t>Реализация на завършващите ученици</w:t>
            </w:r>
          </w:p>
        </w:tc>
        <w:tc>
          <w:tcPr>
            <w:tcW w:w="430" w:type="pct"/>
          </w:tcPr>
          <w:p w14:paraId="1F545A40"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021702F3" w14:textId="77777777" w:rsidR="008E4A75" w:rsidRPr="0028581A" w:rsidRDefault="008E4A75" w:rsidP="0028581A">
            <w:pPr>
              <w:pStyle w:val="NoSpacing"/>
              <w:ind w:left="0" w:right="0" w:firstLine="0"/>
              <w:rPr>
                <w:spacing w:val="-2"/>
                <w:sz w:val="22"/>
                <w:szCs w:val="22"/>
              </w:rPr>
            </w:pPr>
            <w:r w:rsidRPr="0028581A">
              <w:rPr>
                <w:spacing w:val="-2"/>
                <w:sz w:val="22"/>
                <w:szCs w:val="22"/>
              </w:rPr>
              <w:t>Педагоги- чески екип</w:t>
            </w:r>
          </w:p>
        </w:tc>
      </w:tr>
      <w:tr w:rsidR="008E4A75" w:rsidRPr="001439D4" w14:paraId="6D1D9310" w14:textId="77777777" w:rsidTr="004F4EF1">
        <w:trPr>
          <w:trHeight w:val="227"/>
        </w:trPr>
        <w:tc>
          <w:tcPr>
            <w:tcW w:w="5000" w:type="pct"/>
            <w:gridSpan w:val="9"/>
            <w:shd w:val="clear" w:color="auto" w:fill="F2F2F2" w:themeFill="background1" w:themeFillShade="F2"/>
          </w:tcPr>
          <w:p w14:paraId="6410A1D7" w14:textId="77C62DC8" w:rsidR="008E4A75" w:rsidRPr="0028581A" w:rsidRDefault="004F4EF1" w:rsidP="0028581A">
            <w:pPr>
              <w:pStyle w:val="NoSpacing"/>
              <w:ind w:left="0" w:right="0" w:firstLine="0"/>
              <w:rPr>
                <w:b/>
                <w:spacing w:val="-2"/>
                <w:sz w:val="22"/>
                <w:szCs w:val="22"/>
              </w:rPr>
            </w:pPr>
            <w:r w:rsidRPr="0028581A">
              <w:rPr>
                <w:b/>
                <w:spacing w:val="-2"/>
                <w:sz w:val="22"/>
                <w:szCs w:val="22"/>
              </w:rPr>
              <w:t xml:space="preserve">  </w:t>
            </w:r>
            <w:r w:rsidR="008E4A75" w:rsidRPr="0028581A">
              <w:rPr>
                <w:b/>
                <w:spacing w:val="-2"/>
                <w:sz w:val="22"/>
                <w:szCs w:val="22"/>
              </w:rPr>
              <w:t>Оперативна цел 7.3 Партньорство с родителската общност</w:t>
            </w:r>
          </w:p>
        </w:tc>
      </w:tr>
      <w:tr w:rsidR="008E4A75" w:rsidRPr="004F4EF1" w14:paraId="0B762F61" w14:textId="77777777" w:rsidTr="008E4A75">
        <w:trPr>
          <w:trHeight w:val="557"/>
        </w:trPr>
        <w:tc>
          <w:tcPr>
            <w:tcW w:w="873" w:type="pct"/>
          </w:tcPr>
          <w:p w14:paraId="229FC47A" w14:textId="77777777" w:rsidR="008E4A75" w:rsidRPr="0028581A" w:rsidRDefault="008E4A75" w:rsidP="0028581A">
            <w:pPr>
              <w:pStyle w:val="NoSpacing"/>
              <w:ind w:left="0" w:right="0" w:firstLine="0"/>
              <w:rPr>
                <w:sz w:val="22"/>
                <w:szCs w:val="22"/>
              </w:rPr>
            </w:pPr>
            <w:r w:rsidRPr="0028581A">
              <w:rPr>
                <w:sz w:val="22"/>
                <w:szCs w:val="22"/>
              </w:rPr>
              <w:t>7.3.1. Сътрудничество с родителите</w:t>
            </w:r>
          </w:p>
        </w:tc>
        <w:tc>
          <w:tcPr>
            <w:tcW w:w="521" w:type="pct"/>
            <w:gridSpan w:val="2"/>
          </w:tcPr>
          <w:p w14:paraId="664132F1" w14:textId="028918DC"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6E4C3159" w14:textId="77777777" w:rsidR="008E4A75" w:rsidRPr="0028581A" w:rsidRDefault="008E4A75" w:rsidP="0028581A">
            <w:pPr>
              <w:pStyle w:val="NoSpacing"/>
              <w:ind w:left="0" w:right="0" w:firstLine="0"/>
              <w:rPr>
                <w:sz w:val="22"/>
                <w:szCs w:val="22"/>
              </w:rPr>
            </w:pPr>
            <w:r w:rsidRPr="0028581A">
              <w:rPr>
                <w:sz w:val="22"/>
                <w:szCs w:val="22"/>
              </w:rPr>
              <w:t>постоянен</w:t>
            </w:r>
          </w:p>
        </w:tc>
        <w:tc>
          <w:tcPr>
            <w:tcW w:w="809" w:type="pct"/>
          </w:tcPr>
          <w:p w14:paraId="7C0E0F73" w14:textId="77777777" w:rsidR="008E4A75" w:rsidRPr="0028581A" w:rsidRDefault="008E4A75" w:rsidP="0028581A">
            <w:pPr>
              <w:pStyle w:val="NoSpacing"/>
              <w:ind w:left="0" w:right="0" w:firstLine="0"/>
              <w:rPr>
                <w:sz w:val="22"/>
                <w:szCs w:val="22"/>
                <w:lang w:val="bg-BG"/>
              </w:rPr>
            </w:pPr>
            <w:r w:rsidRPr="0028581A">
              <w:rPr>
                <w:sz w:val="22"/>
                <w:szCs w:val="22"/>
                <w:lang w:val="bg-BG"/>
              </w:rPr>
              <w:t>1. Активно включване на родителската</w:t>
            </w:r>
          </w:p>
          <w:p w14:paraId="4273B32D" w14:textId="6BFAC1A1" w:rsidR="008E4A75" w:rsidRPr="0028581A" w:rsidRDefault="00BB2319" w:rsidP="0028581A">
            <w:pPr>
              <w:pStyle w:val="NoSpacing"/>
              <w:ind w:left="0" w:right="0" w:firstLine="0"/>
              <w:rPr>
                <w:sz w:val="22"/>
                <w:szCs w:val="22"/>
                <w:lang w:val="bg-BG"/>
              </w:rPr>
            </w:pPr>
            <w:r>
              <w:rPr>
                <w:sz w:val="22"/>
                <w:szCs w:val="22"/>
                <w:lang w:val="bg-BG"/>
              </w:rPr>
              <w:t>общност в организира</w:t>
            </w:r>
            <w:r w:rsidR="008E4A75" w:rsidRPr="0028581A">
              <w:rPr>
                <w:sz w:val="22"/>
                <w:szCs w:val="22"/>
                <w:lang w:val="bg-BG"/>
              </w:rPr>
              <w:t>ни училищни</w:t>
            </w:r>
          </w:p>
          <w:p w14:paraId="6BAD9DB0" w14:textId="77777777" w:rsidR="008E4A75" w:rsidRPr="0028581A" w:rsidRDefault="008E4A75" w:rsidP="0028581A">
            <w:pPr>
              <w:pStyle w:val="NoSpacing"/>
              <w:ind w:left="0" w:right="0" w:firstLine="0"/>
              <w:rPr>
                <w:sz w:val="22"/>
                <w:szCs w:val="22"/>
              </w:rPr>
            </w:pPr>
            <w:r w:rsidRPr="0028581A">
              <w:rPr>
                <w:sz w:val="22"/>
                <w:szCs w:val="22"/>
              </w:rPr>
              <w:t>инициативи</w:t>
            </w:r>
          </w:p>
        </w:tc>
        <w:tc>
          <w:tcPr>
            <w:tcW w:w="737" w:type="pct"/>
          </w:tcPr>
          <w:p w14:paraId="7E8748B1" w14:textId="77777777" w:rsidR="008E4A75" w:rsidRPr="0028581A" w:rsidRDefault="008E4A75" w:rsidP="0028581A">
            <w:pPr>
              <w:pStyle w:val="NoSpacing"/>
              <w:ind w:left="0" w:right="0" w:firstLine="0"/>
              <w:rPr>
                <w:sz w:val="22"/>
                <w:szCs w:val="22"/>
              </w:rPr>
            </w:pPr>
            <w:r w:rsidRPr="0028581A">
              <w:rPr>
                <w:sz w:val="22"/>
                <w:szCs w:val="22"/>
              </w:rPr>
              <w:t>1. Инициативи и дейности с</w:t>
            </w:r>
          </w:p>
          <w:p w14:paraId="26FCB3E6" w14:textId="77777777" w:rsidR="008E4A75" w:rsidRPr="0028581A" w:rsidRDefault="008E4A75" w:rsidP="0028581A">
            <w:pPr>
              <w:pStyle w:val="NoSpacing"/>
              <w:ind w:left="0" w:right="0" w:firstLine="0"/>
              <w:rPr>
                <w:sz w:val="22"/>
                <w:szCs w:val="22"/>
              </w:rPr>
            </w:pPr>
            <w:r w:rsidRPr="0028581A">
              <w:rPr>
                <w:sz w:val="22"/>
                <w:szCs w:val="22"/>
              </w:rPr>
              <w:t>помощта на</w:t>
            </w:r>
          </w:p>
          <w:p w14:paraId="478E534C" w14:textId="77777777" w:rsidR="008E4A75" w:rsidRPr="0028581A" w:rsidRDefault="008E4A75" w:rsidP="0028581A">
            <w:pPr>
              <w:pStyle w:val="NoSpacing"/>
              <w:ind w:left="0" w:right="0" w:firstLine="0"/>
              <w:rPr>
                <w:sz w:val="22"/>
                <w:szCs w:val="22"/>
              </w:rPr>
            </w:pPr>
            <w:r w:rsidRPr="0028581A">
              <w:rPr>
                <w:sz w:val="22"/>
                <w:szCs w:val="22"/>
              </w:rPr>
              <w:t>родителите</w:t>
            </w:r>
          </w:p>
        </w:tc>
        <w:tc>
          <w:tcPr>
            <w:tcW w:w="544" w:type="pct"/>
          </w:tcPr>
          <w:p w14:paraId="3A1E7528" w14:textId="77777777" w:rsidR="008E4A75" w:rsidRPr="0028581A" w:rsidRDefault="008E4A75" w:rsidP="0028581A">
            <w:pPr>
              <w:pStyle w:val="NoSpacing"/>
              <w:ind w:left="0" w:right="0" w:firstLine="0"/>
              <w:rPr>
                <w:sz w:val="22"/>
                <w:szCs w:val="22"/>
              </w:rPr>
            </w:pPr>
            <w:r w:rsidRPr="0028581A">
              <w:rPr>
                <w:sz w:val="22"/>
                <w:szCs w:val="22"/>
              </w:rPr>
              <w:t>Провеждане на 2 родителски</w:t>
            </w:r>
          </w:p>
          <w:p w14:paraId="3D81649C" w14:textId="77777777" w:rsidR="008E4A75" w:rsidRPr="0028581A" w:rsidRDefault="008E4A75" w:rsidP="0028581A">
            <w:pPr>
              <w:pStyle w:val="NoSpacing"/>
              <w:ind w:left="0" w:right="0" w:firstLine="0"/>
              <w:rPr>
                <w:sz w:val="22"/>
                <w:szCs w:val="22"/>
              </w:rPr>
            </w:pPr>
            <w:r w:rsidRPr="0028581A">
              <w:rPr>
                <w:sz w:val="22"/>
                <w:szCs w:val="22"/>
              </w:rPr>
              <w:t>срещи през</w:t>
            </w:r>
          </w:p>
          <w:p w14:paraId="27FD8FC9" w14:textId="77777777" w:rsidR="008E4A75" w:rsidRPr="0028581A" w:rsidRDefault="008E4A75" w:rsidP="0028581A">
            <w:pPr>
              <w:pStyle w:val="NoSpacing"/>
              <w:ind w:left="0" w:right="0" w:firstLine="0"/>
              <w:rPr>
                <w:sz w:val="22"/>
                <w:szCs w:val="22"/>
              </w:rPr>
            </w:pPr>
            <w:r w:rsidRPr="0028581A">
              <w:rPr>
                <w:sz w:val="22"/>
                <w:szCs w:val="22"/>
              </w:rPr>
              <w:t>учебната година</w:t>
            </w:r>
          </w:p>
        </w:tc>
        <w:tc>
          <w:tcPr>
            <w:tcW w:w="588" w:type="pct"/>
          </w:tcPr>
          <w:p w14:paraId="4581E710" w14:textId="77777777" w:rsidR="008E4A75" w:rsidRPr="0028581A" w:rsidRDefault="008E4A75" w:rsidP="0028581A">
            <w:pPr>
              <w:pStyle w:val="NoSpacing"/>
              <w:ind w:left="0" w:right="0" w:firstLine="0"/>
              <w:rPr>
                <w:sz w:val="22"/>
                <w:szCs w:val="22"/>
              </w:rPr>
            </w:pPr>
            <w:r w:rsidRPr="0028581A">
              <w:rPr>
                <w:sz w:val="22"/>
                <w:szCs w:val="22"/>
              </w:rPr>
              <w:t>Организиране на минимум 1</w:t>
            </w:r>
          </w:p>
          <w:p w14:paraId="238A30DF" w14:textId="77777777" w:rsidR="008E4A75" w:rsidRPr="0028581A" w:rsidRDefault="008E4A75" w:rsidP="0028581A">
            <w:pPr>
              <w:pStyle w:val="NoSpacing"/>
              <w:ind w:left="0" w:right="0" w:firstLine="0"/>
              <w:rPr>
                <w:sz w:val="22"/>
                <w:szCs w:val="22"/>
              </w:rPr>
            </w:pPr>
            <w:r w:rsidRPr="0028581A">
              <w:rPr>
                <w:sz w:val="22"/>
                <w:szCs w:val="22"/>
              </w:rPr>
              <w:t>допълнителна</w:t>
            </w:r>
          </w:p>
          <w:p w14:paraId="0781AF9C" w14:textId="77777777" w:rsidR="008E4A75" w:rsidRPr="0028581A" w:rsidRDefault="008E4A75" w:rsidP="0028581A">
            <w:pPr>
              <w:pStyle w:val="NoSpacing"/>
              <w:ind w:left="0" w:right="0" w:firstLine="0"/>
              <w:rPr>
                <w:sz w:val="22"/>
                <w:szCs w:val="22"/>
              </w:rPr>
            </w:pPr>
            <w:r w:rsidRPr="0028581A">
              <w:rPr>
                <w:sz w:val="22"/>
                <w:szCs w:val="22"/>
              </w:rPr>
              <w:t>дейност от</w:t>
            </w:r>
          </w:p>
          <w:p w14:paraId="153AA9EC" w14:textId="77777777" w:rsidR="008E4A75" w:rsidRPr="0028581A" w:rsidRDefault="008E4A75" w:rsidP="0028581A">
            <w:pPr>
              <w:pStyle w:val="NoSpacing"/>
              <w:ind w:left="0" w:right="0" w:firstLine="0"/>
              <w:rPr>
                <w:sz w:val="22"/>
                <w:szCs w:val="22"/>
              </w:rPr>
            </w:pPr>
            <w:r w:rsidRPr="0028581A">
              <w:rPr>
                <w:sz w:val="22"/>
                <w:szCs w:val="22"/>
              </w:rPr>
              <w:t>родителите или с</w:t>
            </w:r>
          </w:p>
          <w:p w14:paraId="069589B2" w14:textId="77777777" w:rsidR="008E4A75" w:rsidRPr="0028581A" w:rsidRDefault="008E4A75" w:rsidP="0028581A">
            <w:pPr>
              <w:pStyle w:val="NoSpacing"/>
              <w:ind w:left="0" w:right="0" w:firstLine="0"/>
              <w:rPr>
                <w:sz w:val="22"/>
                <w:szCs w:val="22"/>
              </w:rPr>
            </w:pPr>
            <w:r w:rsidRPr="0028581A">
              <w:rPr>
                <w:sz w:val="22"/>
                <w:szCs w:val="22"/>
              </w:rPr>
              <w:t>тяхното активно</w:t>
            </w:r>
          </w:p>
          <w:p w14:paraId="31D025AA" w14:textId="77777777" w:rsidR="008E4A75" w:rsidRPr="0028581A" w:rsidRDefault="008E4A75" w:rsidP="0028581A">
            <w:pPr>
              <w:pStyle w:val="NoSpacing"/>
              <w:ind w:left="0" w:right="0" w:firstLine="0"/>
              <w:rPr>
                <w:sz w:val="22"/>
                <w:szCs w:val="22"/>
              </w:rPr>
            </w:pPr>
            <w:r w:rsidRPr="0028581A">
              <w:rPr>
                <w:sz w:val="22"/>
                <w:szCs w:val="22"/>
              </w:rPr>
              <w:t xml:space="preserve">участие </w:t>
            </w:r>
          </w:p>
        </w:tc>
        <w:tc>
          <w:tcPr>
            <w:tcW w:w="430" w:type="pct"/>
          </w:tcPr>
          <w:p w14:paraId="1941C6D9" w14:textId="0AD688CF" w:rsidR="008E4A75" w:rsidRPr="0028581A" w:rsidRDefault="008E4A75" w:rsidP="0028581A">
            <w:pPr>
              <w:pStyle w:val="NoSpacing"/>
              <w:ind w:left="0" w:right="0" w:firstLine="0"/>
              <w:rPr>
                <w:spacing w:val="-2"/>
                <w:sz w:val="22"/>
                <w:szCs w:val="22"/>
              </w:rPr>
            </w:pPr>
            <w:r w:rsidRPr="0028581A">
              <w:rPr>
                <w:spacing w:val="-2"/>
                <w:sz w:val="22"/>
                <w:szCs w:val="22"/>
              </w:rPr>
              <w:t>Класни ръководите</w:t>
            </w:r>
            <w:r w:rsidR="004F4EF1" w:rsidRPr="0028581A">
              <w:rPr>
                <w:spacing w:val="-2"/>
                <w:sz w:val="22"/>
                <w:szCs w:val="22"/>
              </w:rPr>
              <w:t xml:space="preserve"> </w:t>
            </w:r>
            <w:r w:rsidRPr="0028581A">
              <w:rPr>
                <w:spacing w:val="-2"/>
                <w:sz w:val="22"/>
                <w:szCs w:val="22"/>
              </w:rPr>
              <w:t>ли</w:t>
            </w:r>
          </w:p>
        </w:tc>
      </w:tr>
      <w:tr w:rsidR="008E4A75" w:rsidRPr="004F4EF1" w14:paraId="1C06BE94" w14:textId="77777777" w:rsidTr="008E4A75">
        <w:trPr>
          <w:trHeight w:val="557"/>
        </w:trPr>
        <w:tc>
          <w:tcPr>
            <w:tcW w:w="873" w:type="pct"/>
          </w:tcPr>
          <w:p w14:paraId="500446B9" w14:textId="77777777" w:rsidR="008E4A75" w:rsidRPr="0028581A" w:rsidRDefault="008E4A75" w:rsidP="0028581A">
            <w:pPr>
              <w:pStyle w:val="NoSpacing"/>
              <w:ind w:left="0" w:right="0" w:firstLine="0"/>
              <w:rPr>
                <w:sz w:val="22"/>
                <w:szCs w:val="22"/>
              </w:rPr>
            </w:pPr>
            <w:r w:rsidRPr="0028581A">
              <w:rPr>
                <w:sz w:val="22"/>
                <w:szCs w:val="22"/>
              </w:rPr>
              <w:t>7.3.2. Обществен съвет</w:t>
            </w:r>
          </w:p>
        </w:tc>
        <w:tc>
          <w:tcPr>
            <w:tcW w:w="521" w:type="pct"/>
            <w:gridSpan w:val="2"/>
          </w:tcPr>
          <w:p w14:paraId="4F1A00AC" w14:textId="16A1A4C3"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33989BAE" w14:textId="77777777" w:rsidR="008E4A75" w:rsidRPr="0028581A" w:rsidRDefault="008E4A75" w:rsidP="0028581A">
            <w:pPr>
              <w:pStyle w:val="NoSpacing"/>
              <w:ind w:left="0" w:right="0" w:firstLine="0"/>
              <w:rPr>
                <w:sz w:val="22"/>
                <w:szCs w:val="22"/>
              </w:rPr>
            </w:pPr>
            <w:r w:rsidRPr="0028581A">
              <w:rPr>
                <w:sz w:val="22"/>
                <w:szCs w:val="22"/>
              </w:rPr>
              <w:t>постоянен</w:t>
            </w:r>
          </w:p>
        </w:tc>
        <w:tc>
          <w:tcPr>
            <w:tcW w:w="809" w:type="pct"/>
          </w:tcPr>
          <w:p w14:paraId="009929D9" w14:textId="77777777" w:rsidR="008E4A75" w:rsidRPr="0028581A" w:rsidRDefault="008E4A75" w:rsidP="0028581A">
            <w:pPr>
              <w:pStyle w:val="NoSpacing"/>
              <w:ind w:left="0" w:right="0" w:firstLine="0"/>
              <w:rPr>
                <w:sz w:val="22"/>
                <w:szCs w:val="22"/>
                <w:lang w:val="bg-BG"/>
              </w:rPr>
            </w:pPr>
            <w:r w:rsidRPr="0028581A">
              <w:rPr>
                <w:sz w:val="22"/>
                <w:szCs w:val="22"/>
                <w:lang w:val="bg-BG"/>
              </w:rPr>
              <w:t>1.Създаване на по-тясна</w:t>
            </w:r>
          </w:p>
          <w:p w14:paraId="0EE70FD3" w14:textId="77777777" w:rsidR="008E4A75" w:rsidRPr="0028581A" w:rsidRDefault="008E4A75" w:rsidP="0028581A">
            <w:pPr>
              <w:pStyle w:val="NoSpacing"/>
              <w:ind w:left="0" w:right="0" w:firstLine="0"/>
              <w:rPr>
                <w:sz w:val="22"/>
                <w:szCs w:val="22"/>
                <w:lang w:val="bg-BG"/>
              </w:rPr>
            </w:pPr>
            <w:r w:rsidRPr="0028581A">
              <w:rPr>
                <w:sz w:val="22"/>
                <w:szCs w:val="22"/>
                <w:lang w:val="bg-BG"/>
              </w:rPr>
              <w:t>връзка между училище то и родителите</w:t>
            </w:r>
          </w:p>
          <w:p w14:paraId="3BC45DD5" w14:textId="385D737A" w:rsidR="008E4A75" w:rsidRPr="00BB2319" w:rsidRDefault="00BB2319" w:rsidP="0028581A">
            <w:pPr>
              <w:pStyle w:val="NoSpacing"/>
              <w:ind w:left="0" w:right="0" w:firstLine="0"/>
              <w:rPr>
                <w:sz w:val="22"/>
                <w:szCs w:val="22"/>
                <w:lang w:val="bg-BG"/>
              </w:rPr>
            </w:pPr>
            <w:r>
              <w:rPr>
                <w:sz w:val="22"/>
                <w:szCs w:val="22"/>
                <w:lang w:val="bg-BG"/>
              </w:rPr>
              <w:t xml:space="preserve">чрез оказване на подкрепа за подобряване на учебния </w:t>
            </w:r>
            <w:r w:rsidR="008E4A75" w:rsidRPr="00BB2319">
              <w:rPr>
                <w:sz w:val="22"/>
                <w:szCs w:val="22"/>
                <w:lang w:val="bg-BG"/>
              </w:rPr>
              <w:t>процес.</w:t>
            </w:r>
          </w:p>
        </w:tc>
        <w:tc>
          <w:tcPr>
            <w:tcW w:w="737" w:type="pct"/>
          </w:tcPr>
          <w:p w14:paraId="775084EC" w14:textId="77777777" w:rsidR="008E4A75" w:rsidRPr="0041083E" w:rsidRDefault="008E4A75" w:rsidP="0028581A">
            <w:pPr>
              <w:pStyle w:val="NoSpacing"/>
              <w:ind w:left="0" w:right="0" w:firstLine="0"/>
              <w:rPr>
                <w:sz w:val="22"/>
                <w:szCs w:val="22"/>
                <w:lang w:val="bg-BG"/>
              </w:rPr>
            </w:pPr>
            <w:r w:rsidRPr="0041083E">
              <w:rPr>
                <w:sz w:val="22"/>
                <w:szCs w:val="22"/>
                <w:lang w:val="bg-BG"/>
              </w:rPr>
              <w:t>1. Засилен интерес</w:t>
            </w:r>
          </w:p>
          <w:p w14:paraId="67085C0D" w14:textId="77777777" w:rsidR="008E4A75" w:rsidRPr="0041083E" w:rsidRDefault="008E4A75" w:rsidP="0028581A">
            <w:pPr>
              <w:pStyle w:val="NoSpacing"/>
              <w:ind w:left="0" w:right="0" w:firstLine="0"/>
              <w:rPr>
                <w:sz w:val="22"/>
                <w:szCs w:val="22"/>
                <w:lang w:val="bg-BG"/>
              </w:rPr>
            </w:pPr>
            <w:r w:rsidRPr="0041083E">
              <w:rPr>
                <w:sz w:val="22"/>
                <w:szCs w:val="22"/>
                <w:lang w:val="bg-BG"/>
              </w:rPr>
              <w:t>и ангажираност</w:t>
            </w:r>
          </w:p>
          <w:p w14:paraId="3BF57471" w14:textId="298A8D89" w:rsidR="008E4A75" w:rsidRPr="0041083E" w:rsidRDefault="00BB2319" w:rsidP="0028581A">
            <w:pPr>
              <w:pStyle w:val="NoSpacing"/>
              <w:ind w:left="0" w:right="0" w:firstLine="0"/>
              <w:rPr>
                <w:sz w:val="22"/>
                <w:szCs w:val="22"/>
                <w:lang w:val="bg-BG"/>
              </w:rPr>
            </w:pPr>
            <w:r w:rsidRPr="0041083E">
              <w:rPr>
                <w:sz w:val="22"/>
                <w:szCs w:val="22"/>
                <w:lang w:val="bg-BG"/>
              </w:rPr>
              <w:t>на Обществения</w:t>
            </w:r>
            <w:r>
              <w:rPr>
                <w:sz w:val="22"/>
                <w:szCs w:val="22"/>
                <w:lang w:val="bg-BG"/>
              </w:rPr>
              <w:t xml:space="preserve"> </w:t>
            </w:r>
            <w:r w:rsidRPr="0041083E">
              <w:rPr>
                <w:sz w:val="22"/>
                <w:szCs w:val="22"/>
                <w:lang w:val="bg-BG"/>
              </w:rPr>
              <w:t>съвет към</w:t>
            </w:r>
            <w:r>
              <w:rPr>
                <w:sz w:val="22"/>
                <w:szCs w:val="22"/>
                <w:lang w:val="bg-BG"/>
              </w:rPr>
              <w:t xml:space="preserve"> </w:t>
            </w:r>
            <w:r w:rsidR="008E4A75" w:rsidRPr="0041083E">
              <w:rPr>
                <w:sz w:val="22"/>
                <w:szCs w:val="22"/>
                <w:lang w:val="bg-BG"/>
              </w:rPr>
              <w:t>подпомагане</w:t>
            </w:r>
          </w:p>
          <w:p w14:paraId="388B074D" w14:textId="01C0900F" w:rsidR="008E4A75" w:rsidRPr="0028581A" w:rsidRDefault="00BB2319" w:rsidP="0028581A">
            <w:pPr>
              <w:pStyle w:val="NoSpacing"/>
              <w:ind w:left="0" w:right="0" w:firstLine="0"/>
              <w:rPr>
                <w:sz w:val="22"/>
                <w:szCs w:val="22"/>
              </w:rPr>
            </w:pPr>
            <w:r>
              <w:rPr>
                <w:sz w:val="22"/>
                <w:szCs w:val="22"/>
              </w:rPr>
              <w:t>дейността на</w:t>
            </w:r>
            <w:r>
              <w:rPr>
                <w:sz w:val="22"/>
                <w:szCs w:val="22"/>
                <w:lang w:val="bg-BG"/>
              </w:rPr>
              <w:t xml:space="preserve"> </w:t>
            </w:r>
            <w:r w:rsidR="008E4A75" w:rsidRPr="0028581A">
              <w:rPr>
                <w:sz w:val="22"/>
                <w:szCs w:val="22"/>
              </w:rPr>
              <w:t>училището</w:t>
            </w:r>
          </w:p>
        </w:tc>
        <w:tc>
          <w:tcPr>
            <w:tcW w:w="544" w:type="pct"/>
          </w:tcPr>
          <w:p w14:paraId="48A3E359" w14:textId="77777777" w:rsidR="008E4A75" w:rsidRPr="0028581A" w:rsidRDefault="008E4A75" w:rsidP="0028581A">
            <w:pPr>
              <w:pStyle w:val="NoSpacing"/>
              <w:ind w:left="0" w:right="0" w:firstLine="0"/>
              <w:rPr>
                <w:sz w:val="22"/>
                <w:szCs w:val="22"/>
              </w:rPr>
            </w:pPr>
            <w:r w:rsidRPr="0028581A">
              <w:rPr>
                <w:sz w:val="22"/>
                <w:szCs w:val="22"/>
              </w:rPr>
              <w:t>Одобрява част от</w:t>
            </w:r>
          </w:p>
          <w:p w14:paraId="5255A705" w14:textId="77777777" w:rsidR="008E4A75" w:rsidRPr="0028581A" w:rsidRDefault="008E4A75" w:rsidP="0028581A">
            <w:pPr>
              <w:pStyle w:val="NoSpacing"/>
              <w:ind w:left="0" w:right="0" w:firstLine="0"/>
              <w:rPr>
                <w:sz w:val="22"/>
                <w:szCs w:val="22"/>
              </w:rPr>
            </w:pPr>
            <w:r w:rsidRPr="0028581A">
              <w:rPr>
                <w:sz w:val="22"/>
                <w:szCs w:val="22"/>
              </w:rPr>
              <w:t>училищната</w:t>
            </w:r>
          </w:p>
          <w:p w14:paraId="3AF554EA" w14:textId="77777777" w:rsidR="008E4A75" w:rsidRPr="0028581A" w:rsidRDefault="008E4A75" w:rsidP="0028581A">
            <w:pPr>
              <w:pStyle w:val="NoSpacing"/>
              <w:ind w:left="0" w:right="0" w:firstLine="0"/>
              <w:rPr>
                <w:sz w:val="22"/>
                <w:szCs w:val="22"/>
              </w:rPr>
            </w:pPr>
            <w:r w:rsidRPr="0028581A">
              <w:rPr>
                <w:sz w:val="22"/>
                <w:szCs w:val="22"/>
              </w:rPr>
              <w:t>документация</w:t>
            </w:r>
          </w:p>
        </w:tc>
        <w:tc>
          <w:tcPr>
            <w:tcW w:w="588" w:type="pct"/>
          </w:tcPr>
          <w:p w14:paraId="70C776A3" w14:textId="77777777" w:rsidR="008E4A75" w:rsidRPr="0028581A" w:rsidRDefault="008E4A75" w:rsidP="0028581A">
            <w:pPr>
              <w:pStyle w:val="NoSpacing"/>
              <w:ind w:left="0" w:right="0" w:firstLine="0"/>
              <w:rPr>
                <w:sz w:val="22"/>
                <w:szCs w:val="22"/>
              </w:rPr>
            </w:pPr>
            <w:r w:rsidRPr="0028581A">
              <w:rPr>
                <w:sz w:val="22"/>
                <w:szCs w:val="22"/>
              </w:rPr>
              <w:t>Развиване на</w:t>
            </w:r>
          </w:p>
          <w:p w14:paraId="2F1F3F0E" w14:textId="77777777" w:rsidR="008E4A75" w:rsidRPr="0028581A" w:rsidRDefault="008E4A75" w:rsidP="0028581A">
            <w:pPr>
              <w:pStyle w:val="NoSpacing"/>
              <w:ind w:left="0" w:right="0" w:firstLine="0"/>
              <w:rPr>
                <w:sz w:val="22"/>
                <w:szCs w:val="22"/>
              </w:rPr>
            </w:pPr>
            <w:r w:rsidRPr="0028581A">
              <w:rPr>
                <w:sz w:val="22"/>
                <w:szCs w:val="22"/>
              </w:rPr>
              <w:t>дейността на</w:t>
            </w:r>
          </w:p>
          <w:p w14:paraId="5CC2CF08" w14:textId="77777777" w:rsidR="008E4A75" w:rsidRPr="0028581A" w:rsidRDefault="008E4A75" w:rsidP="0028581A">
            <w:pPr>
              <w:pStyle w:val="NoSpacing"/>
              <w:ind w:left="0" w:right="0" w:firstLine="0"/>
              <w:rPr>
                <w:sz w:val="22"/>
                <w:szCs w:val="22"/>
              </w:rPr>
            </w:pPr>
            <w:r w:rsidRPr="0028581A">
              <w:rPr>
                <w:sz w:val="22"/>
                <w:szCs w:val="22"/>
              </w:rPr>
              <w:t>Обществения</w:t>
            </w:r>
          </w:p>
          <w:p w14:paraId="388D42AB" w14:textId="77777777" w:rsidR="008E4A75" w:rsidRPr="0028581A" w:rsidRDefault="008E4A75" w:rsidP="0028581A">
            <w:pPr>
              <w:pStyle w:val="NoSpacing"/>
              <w:ind w:left="0" w:right="0" w:firstLine="0"/>
              <w:rPr>
                <w:sz w:val="22"/>
                <w:szCs w:val="22"/>
              </w:rPr>
            </w:pPr>
            <w:r w:rsidRPr="0028581A">
              <w:rPr>
                <w:sz w:val="22"/>
                <w:szCs w:val="22"/>
              </w:rPr>
              <w:t>съвет</w:t>
            </w:r>
          </w:p>
        </w:tc>
        <w:tc>
          <w:tcPr>
            <w:tcW w:w="430" w:type="pct"/>
          </w:tcPr>
          <w:p w14:paraId="1E436F04"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w:t>
            </w:r>
          </w:p>
        </w:tc>
      </w:tr>
      <w:tr w:rsidR="008E4A75" w:rsidRPr="004F4EF1" w14:paraId="37A2A64C" w14:textId="77777777" w:rsidTr="008E4A75">
        <w:trPr>
          <w:trHeight w:val="557"/>
        </w:trPr>
        <w:tc>
          <w:tcPr>
            <w:tcW w:w="873" w:type="pct"/>
          </w:tcPr>
          <w:p w14:paraId="49C9EA3D" w14:textId="77777777" w:rsidR="008E4A75" w:rsidRPr="0028581A" w:rsidRDefault="008E4A75" w:rsidP="0028581A">
            <w:pPr>
              <w:pStyle w:val="NoSpacing"/>
              <w:ind w:left="0" w:right="0" w:firstLine="0"/>
              <w:rPr>
                <w:sz w:val="22"/>
                <w:szCs w:val="22"/>
              </w:rPr>
            </w:pPr>
            <w:r w:rsidRPr="0028581A">
              <w:rPr>
                <w:sz w:val="22"/>
                <w:szCs w:val="22"/>
              </w:rPr>
              <w:t>7.3.3. Училищно настоятелство</w:t>
            </w:r>
          </w:p>
        </w:tc>
        <w:tc>
          <w:tcPr>
            <w:tcW w:w="521" w:type="pct"/>
            <w:gridSpan w:val="2"/>
          </w:tcPr>
          <w:p w14:paraId="622C0205" w14:textId="1DA415D6"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4D566E2E" w14:textId="77777777" w:rsidR="008E4A75" w:rsidRPr="0028581A" w:rsidRDefault="008E4A75" w:rsidP="0028581A">
            <w:pPr>
              <w:pStyle w:val="NoSpacing"/>
              <w:ind w:left="0" w:right="0" w:firstLine="0"/>
              <w:rPr>
                <w:sz w:val="22"/>
                <w:szCs w:val="22"/>
              </w:rPr>
            </w:pPr>
            <w:r w:rsidRPr="0028581A">
              <w:rPr>
                <w:sz w:val="22"/>
                <w:szCs w:val="22"/>
              </w:rPr>
              <w:t>постоянен</w:t>
            </w:r>
          </w:p>
        </w:tc>
        <w:tc>
          <w:tcPr>
            <w:tcW w:w="809" w:type="pct"/>
          </w:tcPr>
          <w:p w14:paraId="07CDB7ED" w14:textId="77777777" w:rsidR="008E4A75" w:rsidRPr="0028581A" w:rsidRDefault="008E4A75" w:rsidP="0028581A">
            <w:pPr>
              <w:pStyle w:val="NoSpacing"/>
              <w:ind w:left="0" w:right="0" w:firstLine="0"/>
              <w:rPr>
                <w:sz w:val="22"/>
                <w:szCs w:val="22"/>
                <w:lang w:val="bg-BG"/>
              </w:rPr>
            </w:pPr>
            <w:r w:rsidRPr="0028581A">
              <w:rPr>
                <w:sz w:val="22"/>
                <w:szCs w:val="22"/>
                <w:lang w:val="bg-BG"/>
              </w:rPr>
              <w:t>1. Изграждане на по-силна и солидарна</w:t>
            </w:r>
          </w:p>
          <w:p w14:paraId="7A15B112" w14:textId="77777777" w:rsidR="008E4A75" w:rsidRPr="0028581A" w:rsidRDefault="008E4A75" w:rsidP="0028581A">
            <w:pPr>
              <w:pStyle w:val="NoSpacing"/>
              <w:ind w:left="0" w:right="0" w:firstLine="0"/>
              <w:rPr>
                <w:sz w:val="22"/>
                <w:szCs w:val="22"/>
                <w:lang w:val="bg-BG"/>
              </w:rPr>
            </w:pPr>
            <w:r w:rsidRPr="0028581A">
              <w:rPr>
                <w:sz w:val="22"/>
                <w:szCs w:val="22"/>
                <w:lang w:val="bg-BG"/>
              </w:rPr>
              <w:t>образователна общност,</w:t>
            </w:r>
          </w:p>
          <w:p w14:paraId="2D3705AA" w14:textId="77777777" w:rsidR="008E4A75" w:rsidRPr="0028581A" w:rsidRDefault="008E4A75" w:rsidP="0028581A">
            <w:pPr>
              <w:pStyle w:val="NoSpacing"/>
              <w:ind w:left="0" w:right="0" w:firstLine="0"/>
              <w:rPr>
                <w:sz w:val="22"/>
                <w:szCs w:val="22"/>
                <w:lang w:val="bg-BG"/>
              </w:rPr>
            </w:pPr>
            <w:r w:rsidRPr="0028581A">
              <w:rPr>
                <w:sz w:val="22"/>
                <w:szCs w:val="22"/>
                <w:lang w:val="bg-BG"/>
              </w:rPr>
              <w:t>където родителите</w:t>
            </w:r>
          </w:p>
          <w:p w14:paraId="32E103A1" w14:textId="77777777" w:rsidR="008E4A75" w:rsidRPr="0028581A" w:rsidRDefault="008E4A75" w:rsidP="0028581A">
            <w:pPr>
              <w:pStyle w:val="NoSpacing"/>
              <w:ind w:left="0" w:right="0" w:firstLine="0"/>
              <w:rPr>
                <w:sz w:val="22"/>
                <w:szCs w:val="22"/>
                <w:lang w:val="bg-BG"/>
              </w:rPr>
            </w:pPr>
            <w:r w:rsidRPr="0028581A">
              <w:rPr>
                <w:sz w:val="22"/>
                <w:szCs w:val="22"/>
                <w:lang w:val="bg-BG"/>
              </w:rPr>
              <w:t>работят заедно с училищната админис- трация и учителите в</w:t>
            </w:r>
          </w:p>
          <w:p w14:paraId="7D550C27" w14:textId="77777777" w:rsidR="008E4A75" w:rsidRPr="0028581A" w:rsidRDefault="008E4A75" w:rsidP="0028581A">
            <w:pPr>
              <w:pStyle w:val="NoSpacing"/>
              <w:ind w:left="0" w:right="0" w:firstLine="0"/>
              <w:rPr>
                <w:sz w:val="22"/>
                <w:szCs w:val="22"/>
              </w:rPr>
            </w:pPr>
            <w:r w:rsidRPr="0028581A">
              <w:rPr>
                <w:sz w:val="22"/>
                <w:szCs w:val="22"/>
              </w:rPr>
              <w:t>интерес на учениците.</w:t>
            </w:r>
          </w:p>
        </w:tc>
        <w:tc>
          <w:tcPr>
            <w:tcW w:w="737" w:type="pct"/>
          </w:tcPr>
          <w:p w14:paraId="42C03E1C" w14:textId="77777777" w:rsidR="008E4A75" w:rsidRPr="0028581A" w:rsidRDefault="008E4A75" w:rsidP="0028581A">
            <w:pPr>
              <w:pStyle w:val="NoSpacing"/>
              <w:ind w:left="0" w:right="0" w:firstLine="0"/>
              <w:rPr>
                <w:sz w:val="22"/>
                <w:szCs w:val="22"/>
              </w:rPr>
            </w:pPr>
            <w:r w:rsidRPr="0028581A">
              <w:rPr>
                <w:sz w:val="22"/>
                <w:szCs w:val="22"/>
              </w:rPr>
              <w:t>1.Съвместни дейности с УН.</w:t>
            </w:r>
          </w:p>
        </w:tc>
        <w:tc>
          <w:tcPr>
            <w:tcW w:w="544" w:type="pct"/>
          </w:tcPr>
          <w:p w14:paraId="641BA172" w14:textId="77777777" w:rsidR="008E4A75" w:rsidRPr="0028581A" w:rsidRDefault="008E4A75" w:rsidP="0028581A">
            <w:pPr>
              <w:pStyle w:val="NoSpacing"/>
              <w:ind w:left="0" w:right="0" w:firstLine="0"/>
              <w:rPr>
                <w:sz w:val="22"/>
                <w:szCs w:val="22"/>
              </w:rPr>
            </w:pPr>
            <w:r w:rsidRPr="0028581A">
              <w:rPr>
                <w:sz w:val="22"/>
                <w:szCs w:val="22"/>
              </w:rPr>
              <w:t>Подпомагане на</w:t>
            </w:r>
          </w:p>
          <w:p w14:paraId="130D7420" w14:textId="77777777" w:rsidR="008E4A75" w:rsidRPr="0028581A" w:rsidRDefault="008E4A75" w:rsidP="0028581A">
            <w:pPr>
              <w:pStyle w:val="NoSpacing"/>
              <w:ind w:left="0" w:right="0" w:firstLine="0"/>
              <w:rPr>
                <w:sz w:val="22"/>
                <w:szCs w:val="22"/>
              </w:rPr>
            </w:pPr>
            <w:r w:rsidRPr="0028581A">
              <w:rPr>
                <w:sz w:val="22"/>
                <w:szCs w:val="22"/>
              </w:rPr>
              <w:t>училището за</w:t>
            </w:r>
          </w:p>
          <w:p w14:paraId="062C9DB6" w14:textId="77777777" w:rsidR="008E4A75" w:rsidRPr="0028581A" w:rsidRDefault="008E4A75" w:rsidP="0028581A">
            <w:pPr>
              <w:pStyle w:val="NoSpacing"/>
              <w:ind w:left="0" w:right="0" w:firstLine="0"/>
              <w:rPr>
                <w:sz w:val="22"/>
                <w:szCs w:val="22"/>
              </w:rPr>
            </w:pPr>
            <w:r w:rsidRPr="0028581A">
              <w:rPr>
                <w:sz w:val="22"/>
                <w:szCs w:val="22"/>
              </w:rPr>
              <w:t>извършване на</w:t>
            </w:r>
          </w:p>
          <w:p w14:paraId="78AAF76D" w14:textId="77777777" w:rsidR="008E4A75" w:rsidRPr="0028581A" w:rsidRDefault="008E4A75" w:rsidP="0028581A">
            <w:pPr>
              <w:pStyle w:val="NoSpacing"/>
              <w:ind w:left="0" w:right="0" w:firstLine="0"/>
              <w:rPr>
                <w:sz w:val="22"/>
                <w:szCs w:val="22"/>
              </w:rPr>
            </w:pPr>
            <w:r w:rsidRPr="0028581A">
              <w:rPr>
                <w:sz w:val="22"/>
                <w:szCs w:val="22"/>
              </w:rPr>
              <w:t>ремонтни</w:t>
            </w:r>
          </w:p>
          <w:p w14:paraId="51E30629" w14:textId="77777777" w:rsidR="008E4A75" w:rsidRPr="0028581A" w:rsidRDefault="008E4A75" w:rsidP="0028581A">
            <w:pPr>
              <w:pStyle w:val="NoSpacing"/>
              <w:ind w:left="0" w:right="0" w:firstLine="0"/>
              <w:rPr>
                <w:sz w:val="22"/>
                <w:szCs w:val="22"/>
              </w:rPr>
            </w:pPr>
            <w:r w:rsidRPr="0028581A">
              <w:rPr>
                <w:sz w:val="22"/>
                <w:szCs w:val="22"/>
              </w:rPr>
              <w:t>дейности и</w:t>
            </w:r>
          </w:p>
          <w:p w14:paraId="0D702C96" w14:textId="77777777" w:rsidR="008E4A75" w:rsidRPr="0028581A" w:rsidRDefault="008E4A75" w:rsidP="0028581A">
            <w:pPr>
              <w:pStyle w:val="NoSpacing"/>
              <w:ind w:left="0" w:right="0" w:firstLine="0"/>
              <w:rPr>
                <w:sz w:val="22"/>
                <w:szCs w:val="22"/>
              </w:rPr>
            </w:pPr>
            <w:r w:rsidRPr="0028581A">
              <w:rPr>
                <w:sz w:val="22"/>
                <w:szCs w:val="22"/>
              </w:rPr>
              <w:t>осъществяване на социална подкрепа</w:t>
            </w:r>
          </w:p>
        </w:tc>
        <w:tc>
          <w:tcPr>
            <w:tcW w:w="588" w:type="pct"/>
          </w:tcPr>
          <w:p w14:paraId="236B3A3B" w14:textId="77777777" w:rsidR="008E4A75" w:rsidRPr="0028581A" w:rsidRDefault="008E4A75" w:rsidP="0028581A">
            <w:pPr>
              <w:pStyle w:val="NoSpacing"/>
              <w:ind w:left="0" w:right="0" w:firstLine="0"/>
              <w:rPr>
                <w:sz w:val="22"/>
                <w:szCs w:val="22"/>
              </w:rPr>
            </w:pPr>
            <w:r w:rsidRPr="0028581A">
              <w:rPr>
                <w:sz w:val="22"/>
                <w:szCs w:val="22"/>
              </w:rPr>
              <w:t>Развиване на</w:t>
            </w:r>
          </w:p>
          <w:p w14:paraId="63A5A4B3" w14:textId="77777777" w:rsidR="008E4A75" w:rsidRPr="0028581A" w:rsidRDefault="008E4A75" w:rsidP="0028581A">
            <w:pPr>
              <w:pStyle w:val="NoSpacing"/>
              <w:ind w:left="0" w:right="0" w:firstLine="0"/>
              <w:rPr>
                <w:sz w:val="22"/>
                <w:szCs w:val="22"/>
              </w:rPr>
            </w:pPr>
            <w:r w:rsidRPr="0028581A">
              <w:rPr>
                <w:sz w:val="22"/>
                <w:szCs w:val="22"/>
              </w:rPr>
              <w:t>дейността на</w:t>
            </w:r>
          </w:p>
          <w:p w14:paraId="64AC5ADD" w14:textId="77777777" w:rsidR="008E4A75" w:rsidRPr="0028581A" w:rsidRDefault="008E4A75" w:rsidP="0028581A">
            <w:pPr>
              <w:pStyle w:val="NoSpacing"/>
              <w:ind w:left="0" w:right="0" w:firstLine="0"/>
              <w:rPr>
                <w:sz w:val="22"/>
                <w:szCs w:val="22"/>
              </w:rPr>
            </w:pPr>
            <w:r w:rsidRPr="0028581A">
              <w:rPr>
                <w:sz w:val="22"/>
                <w:szCs w:val="22"/>
              </w:rPr>
              <w:t>Училищното</w:t>
            </w:r>
          </w:p>
          <w:p w14:paraId="4326C972" w14:textId="77777777" w:rsidR="008E4A75" w:rsidRPr="0028581A" w:rsidRDefault="008E4A75" w:rsidP="0028581A">
            <w:pPr>
              <w:pStyle w:val="NoSpacing"/>
              <w:ind w:left="0" w:right="0" w:firstLine="0"/>
              <w:rPr>
                <w:sz w:val="22"/>
                <w:szCs w:val="22"/>
              </w:rPr>
            </w:pPr>
            <w:r w:rsidRPr="0028581A">
              <w:rPr>
                <w:sz w:val="22"/>
                <w:szCs w:val="22"/>
              </w:rPr>
              <w:t>настоятелство</w:t>
            </w:r>
          </w:p>
        </w:tc>
        <w:tc>
          <w:tcPr>
            <w:tcW w:w="430" w:type="pct"/>
          </w:tcPr>
          <w:p w14:paraId="420AE93D"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w:t>
            </w:r>
          </w:p>
        </w:tc>
      </w:tr>
      <w:tr w:rsidR="008E4A75" w:rsidRPr="004F4EF1" w14:paraId="27F7BB11" w14:textId="77777777" w:rsidTr="004F4EF1">
        <w:trPr>
          <w:trHeight w:val="293"/>
        </w:trPr>
        <w:tc>
          <w:tcPr>
            <w:tcW w:w="5000" w:type="pct"/>
            <w:gridSpan w:val="9"/>
            <w:shd w:val="clear" w:color="auto" w:fill="F2F2F2" w:themeFill="background1" w:themeFillShade="F2"/>
          </w:tcPr>
          <w:p w14:paraId="75D282FB" w14:textId="77777777" w:rsidR="008E4A75" w:rsidRPr="0028581A" w:rsidRDefault="008E4A75" w:rsidP="0028581A">
            <w:pPr>
              <w:pStyle w:val="NoSpacing"/>
              <w:ind w:left="0" w:right="0" w:firstLine="0"/>
              <w:rPr>
                <w:b/>
                <w:spacing w:val="-2"/>
                <w:sz w:val="22"/>
                <w:szCs w:val="22"/>
              </w:rPr>
            </w:pPr>
            <w:r w:rsidRPr="0028581A">
              <w:rPr>
                <w:b/>
                <w:spacing w:val="-2"/>
                <w:sz w:val="22"/>
                <w:szCs w:val="22"/>
              </w:rPr>
              <w:t>Приоритетна област 8. Противодействие на тормоза и насилието</w:t>
            </w:r>
          </w:p>
        </w:tc>
      </w:tr>
      <w:tr w:rsidR="008E4A75" w:rsidRPr="004F4EF1" w14:paraId="7F5845CD" w14:textId="77777777" w:rsidTr="004F4EF1">
        <w:trPr>
          <w:trHeight w:val="269"/>
        </w:trPr>
        <w:tc>
          <w:tcPr>
            <w:tcW w:w="5000" w:type="pct"/>
            <w:gridSpan w:val="9"/>
            <w:shd w:val="clear" w:color="auto" w:fill="F2F2F2" w:themeFill="background1" w:themeFillShade="F2"/>
          </w:tcPr>
          <w:p w14:paraId="65D03398"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8.1 Дейности за превенция на тормоза и насилието в училище</w:t>
            </w:r>
          </w:p>
        </w:tc>
      </w:tr>
      <w:tr w:rsidR="008E4A75" w:rsidRPr="004F4EF1" w14:paraId="5BF47181" w14:textId="77777777" w:rsidTr="008E4A75">
        <w:trPr>
          <w:trHeight w:val="557"/>
        </w:trPr>
        <w:tc>
          <w:tcPr>
            <w:tcW w:w="873" w:type="pct"/>
          </w:tcPr>
          <w:p w14:paraId="787AC5C7" w14:textId="77777777" w:rsidR="008E4A75" w:rsidRPr="0028581A" w:rsidRDefault="008E4A75" w:rsidP="0028581A">
            <w:pPr>
              <w:pStyle w:val="NoSpacing"/>
              <w:ind w:left="0" w:right="0" w:firstLine="0"/>
              <w:rPr>
                <w:sz w:val="22"/>
                <w:szCs w:val="22"/>
              </w:rPr>
            </w:pPr>
            <w:r w:rsidRPr="0028581A">
              <w:rPr>
                <w:sz w:val="22"/>
                <w:szCs w:val="22"/>
              </w:rPr>
              <w:t>8.1.1. Организиране на дейности за превенция</w:t>
            </w:r>
          </w:p>
        </w:tc>
        <w:tc>
          <w:tcPr>
            <w:tcW w:w="521" w:type="pct"/>
            <w:gridSpan w:val="2"/>
          </w:tcPr>
          <w:p w14:paraId="19024A52" w14:textId="3ACE7FBA"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07E9FC57" w14:textId="77777777" w:rsidR="008E4A75" w:rsidRPr="0028581A" w:rsidRDefault="008E4A75" w:rsidP="0028581A">
            <w:pPr>
              <w:pStyle w:val="NoSpacing"/>
              <w:ind w:left="0" w:right="0" w:firstLine="0"/>
              <w:rPr>
                <w:sz w:val="22"/>
                <w:szCs w:val="22"/>
              </w:rPr>
            </w:pPr>
            <w:r w:rsidRPr="0028581A">
              <w:rPr>
                <w:sz w:val="22"/>
                <w:szCs w:val="22"/>
              </w:rPr>
              <w:t>постоянен</w:t>
            </w:r>
          </w:p>
        </w:tc>
        <w:tc>
          <w:tcPr>
            <w:tcW w:w="809" w:type="pct"/>
          </w:tcPr>
          <w:p w14:paraId="36825333" w14:textId="77777777" w:rsidR="008E4A75" w:rsidRPr="0028581A" w:rsidRDefault="008E4A75" w:rsidP="0028581A">
            <w:pPr>
              <w:pStyle w:val="NoSpacing"/>
              <w:ind w:left="0" w:right="0" w:firstLine="0"/>
              <w:rPr>
                <w:sz w:val="22"/>
                <w:szCs w:val="22"/>
                <w:lang w:val="bg-BG"/>
              </w:rPr>
            </w:pPr>
            <w:r w:rsidRPr="0028581A">
              <w:rPr>
                <w:sz w:val="22"/>
                <w:szCs w:val="22"/>
                <w:lang w:val="bg-BG"/>
              </w:rPr>
              <w:t>1. Намаляване</w:t>
            </w:r>
          </w:p>
          <w:p w14:paraId="40BE8AD8" w14:textId="77777777" w:rsidR="008E4A75" w:rsidRPr="0028581A" w:rsidRDefault="008E4A75" w:rsidP="0028581A">
            <w:pPr>
              <w:pStyle w:val="NoSpacing"/>
              <w:ind w:left="0" w:right="0" w:firstLine="0"/>
              <w:rPr>
                <w:sz w:val="22"/>
                <w:szCs w:val="22"/>
                <w:lang w:val="bg-BG"/>
              </w:rPr>
            </w:pPr>
            <w:r w:rsidRPr="0028581A">
              <w:rPr>
                <w:sz w:val="22"/>
                <w:szCs w:val="22"/>
                <w:lang w:val="bg-BG"/>
              </w:rPr>
              <w:t>на тормоза и насилието в училищна среда</w:t>
            </w:r>
          </w:p>
        </w:tc>
        <w:tc>
          <w:tcPr>
            <w:tcW w:w="737" w:type="pct"/>
          </w:tcPr>
          <w:p w14:paraId="68E14699" w14:textId="77777777" w:rsidR="008E4A75" w:rsidRPr="0028581A" w:rsidRDefault="008E4A75" w:rsidP="0028581A">
            <w:pPr>
              <w:pStyle w:val="NoSpacing"/>
              <w:ind w:left="0" w:right="0" w:firstLine="0"/>
              <w:rPr>
                <w:sz w:val="22"/>
                <w:szCs w:val="22"/>
                <w:lang w:val="bg-BG"/>
              </w:rPr>
            </w:pPr>
            <w:r w:rsidRPr="0028581A">
              <w:rPr>
                <w:sz w:val="22"/>
                <w:szCs w:val="22"/>
                <w:lang w:val="bg-BG"/>
              </w:rPr>
              <w:t>1. Липса на прояви</w:t>
            </w:r>
          </w:p>
          <w:p w14:paraId="255E5C63" w14:textId="77777777" w:rsidR="008E4A75" w:rsidRPr="0028581A" w:rsidRDefault="008E4A75" w:rsidP="0028581A">
            <w:pPr>
              <w:pStyle w:val="NoSpacing"/>
              <w:ind w:left="0" w:right="0" w:firstLine="0"/>
              <w:rPr>
                <w:sz w:val="22"/>
                <w:szCs w:val="22"/>
                <w:lang w:val="bg-BG"/>
              </w:rPr>
            </w:pPr>
            <w:r w:rsidRPr="0028581A">
              <w:rPr>
                <w:sz w:val="22"/>
                <w:szCs w:val="22"/>
                <w:lang w:val="bg-BG"/>
              </w:rPr>
              <w:t>на тормоз и</w:t>
            </w:r>
          </w:p>
          <w:p w14:paraId="300AFEA8" w14:textId="77777777" w:rsidR="008E4A75" w:rsidRPr="0028581A" w:rsidRDefault="008E4A75" w:rsidP="0028581A">
            <w:pPr>
              <w:pStyle w:val="NoSpacing"/>
              <w:ind w:left="0" w:right="0" w:firstLine="0"/>
              <w:rPr>
                <w:sz w:val="22"/>
                <w:szCs w:val="22"/>
              </w:rPr>
            </w:pPr>
            <w:r w:rsidRPr="0028581A">
              <w:rPr>
                <w:sz w:val="22"/>
                <w:szCs w:val="22"/>
              </w:rPr>
              <w:t>насилие</w:t>
            </w:r>
          </w:p>
        </w:tc>
        <w:tc>
          <w:tcPr>
            <w:tcW w:w="544" w:type="pct"/>
          </w:tcPr>
          <w:p w14:paraId="30D851D1" w14:textId="77777777" w:rsidR="008E4A75" w:rsidRPr="0028581A" w:rsidRDefault="008E4A75" w:rsidP="0028581A">
            <w:pPr>
              <w:pStyle w:val="NoSpacing"/>
              <w:ind w:left="0" w:right="0" w:firstLine="0"/>
              <w:rPr>
                <w:sz w:val="22"/>
                <w:szCs w:val="22"/>
              </w:rPr>
            </w:pPr>
            <w:r w:rsidRPr="0028581A">
              <w:rPr>
                <w:sz w:val="22"/>
                <w:szCs w:val="22"/>
              </w:rPr>
              <w:t>Организиране на дейности за</w:t>
            </w:r>
          </w:p>
          <w:p w14:paraId="75C79025" w14:textId="77777777" w:rsidR="008E4A75" w:rsidRPr="0028581A" w:rsidRDefault="008E4A75" w:rsidP="0028581A">
            <w:pPr>
              <w:pStyle w:val="NoSpacing"/>
              <w:ind w:left="0" w:right="0" w:firstLine="0"/>
              <w:rPr>
                <w:sz w:val="22"/>
                <w:szCs w:val="22"/>
              </w:rPr>
            </w:pPr>
            <w:r w:rsidRPr="0028581A">
              <w:rPr>
                <w:sz w:val="22"/>
                <w:szCs w:val="22"/>
              </w:rPr>
              <w:t>информация за</w:t>
            </w:r>
          </w:p>
          <w:p w14:paraId="03F1D7C0" w14:textId="77777777" w:rsidR="008E4A75" w:rsidRPr="0028581A" w:rsidRDefault="008E4A75" w:rsidP="0028581A">
            <w:pPr>
              <w:pStyle w:val="NoSpacing"/>
              <w:ind w:left="0" w:right="0" w:firstLine="0"/>
              <w:rPr>
                <w:sz w:val="22"/>
                <w:szCs w:val="22"/>
              </w:rPr>
            </w:pPr>
            <w:r w:rsidRPr="0028581A">
              <w:rPr>
                <w:sz w:val="22"/>
                <w:szCs w:val="22"/>
              </w:rPr>
              <w:t>учениците.</w:t>
            </w:r>
          </w:p>
          <w:p w14:paraId="6FEEA169" w14:textId="77777777" w:rsidR="008E4A75" w:rsidRPr="0028581A" w:rsidRDefault="008E4A75" w:rsidP="0028581A">
            <w:pPr>
              <w:pStyle w:val="NoSpacing"/>
              <w:ind w:left="0" w:right="0" w:firstLine="0"/>
              <w:rPr>
                <w:sz w:val="22"/>
                <w:szCs w:val="22"/>
              </w:rPr>
            </w:pPr>
            <w:r w:rsidRPr="0028581A">
              <w:rPr>
                <w:sz w:val="22"/>
                <w:szCs w:val="22"/>
              </w:rPr>
              <w:t>Включване на</w:t>
            </w:r>
          </w:p>
          <w:p w14:paraId="30B32FFB" w14:textId="77777777" w:rsidR="008E4A75" w:rsidRPr="0028581A" w:rsidRDefault="008E4A75" w:rsidP="0028581A">
            <w:pPr>
              <w:pStyle w:val="NoSpacing"/>
              <w:ind w:left="0" w:right="0" w:firstLine="0"/>
              <w:rPr>
                <w:sz w:val="22"/>
                <w:szCs w:val="22"/>
              </w:rPr>
            </w:pPr>
            <w:r w:rsidRPr="0028581A">
              <w:rPr>
                <w:sz w:val="22"/>
                <w:szCs w:val="22"/>
              </w:rPr>
              <w:t>различни</w:t>
            </w:r>
          </w:p>
          <w:p w14:paraId="65448D51" w14:textId="77777777" w:rsidR="008E4A75" w:rsidRPr="0028581A" w:rsidRDefault="008E4A75" w:rsidP="0028581A">
            <w:pPr>
              <w:pStyle w:val="NoSpacing"/>
              <w:ind w:left="0" w:right="0" w:firstLine="0"/>
              <w:rPr>
                <w:sz w:val="22"/>
                <w:szCs w:val="22"/>
              </w:rPr>
            </w:pPr>
            <w:r w:rsidRPr="0028581A">
              <w:rPr>
                <w:sz w:val="22"/>
                <w:szCs w:val="22"/>
              </w:rPr>
              <w:lastRenderedPageBreak/>
              <w:t>заинтересовани</w:t>
            </w:r>
          </w:p>
          <w:p w14:paraId="11EE542A" w14:textId="77777777" w:rsidR="008E4A75" w:rsidRPr="0028581A" w:rsidRDefault="008E4A75" w:rsidP="0028581A">
            <w:pPr>
              <w:pStyle w:val="NoSpacing"/>
              <w:ind w:left="0" w:right="0" w:firstLine="0"/>
              <w:rPr>
                <w:sz w:val="22"/>
                <w:szCs w:val="22"/>
              </w:rPr>
            </w:pPr>
            <w:r w:rsidRPr="0028581A">
              <w:rPr>
                <w:sz w:val="22"/>
                <w:szCs w:val="22"/>
              </w:rPr>
              <w:t>страни</w:t>
            </w:r>
          </w:p>
        </w:tc>
        <w:tc>
          <w:tcPr>
            <w:tcW w:w="588" w:type="pct"/>
          </w:tcPr>
          <w:p w14:paraId="7F1F8CC5" w14:textId="77777777" w:rsidR="008E4A75" w:rsidRPr="0028581A" w:rsidRDefault="008E4A75" w:rsidP="0028581A">
            <w:pPr>
              <w:pStyle w:val="NoSpacing"/>
              <w:ind w:left="0" w:right="0" w:firstLine="0"/>
              <w:rPr>
                <w:sz w:val="22"/>
                <w:szCs w:val="22"/>
              </w:rPr>
            </w:pPr>
            <w:r w:rsidRPr="0028581A">
              <w:rPr>
                <w:sz w:val="22"/>
                <w:szCs w:val="22"/>
              </w:rPr>
              <w:lastRenderedPageBreak/>
              <w:t>Организиране на</w:t>
            </w:r>
          </w:p>
          <w:p w14:paraId="786866A3" w14:textId="77777777" w:rsidR="008E4A75" w:rsidRPr="0028581A" w:rsidRDefault="008E4A75" w:rsidP="0028581A">
            <w:pPr>
              <w:pStyle w:val="NoSpacing"/>
              <w:ind w:left="0" w:right="0" w:firstLine="0"/>
              <w:rPr>
                <w:sz w:val="22"/>
                <w:szCs w:val="22"/>
              </w:rPr>
            </w:pPr>
            <w:r w:rsidRPr="0028581A">
              <w:rPr>
                <w:sz w:val="22"/>
                <w:szCs w:val="22"/>
              </w:rPr>
              <w:t>анкети, дискусии</w:t>
            </w:r>
          </w:p>
          <w:p w14:paraId="58366BD5" w14:textId="77777777" w:rsidR="008E4A75" w:rsidRPr="0028581A" w:rsidRDefault="008E4A75" w:rsidP="0028581A">
            <w:pPr>
              <w:pStyle w:val="NoSpacing"/>
              <w:ind w:left="0" w:right="0" w:firstLine="0"/>
              <w:rPr>
                <w:sz w:val="22"/>
                <w:szCs w:val="22"/>
              </w:rPr>
            </w:pPr>
            <w:r w:rsidRPr="0028581A">
              <w:rPr>
                <w:sz w:val="22"/>
                <w:szCs w:val="22"/>
              </w:rPr>
              <w:t>и активности с</w:t>
            </w:r>
          </w:p>
          <w:p w14:paraId="3AD3A485" w14:textId="77777777" w:rsidR="008E4A75" w:rsidRPr="0028581A" w:rsidRDefault="008E4A75" w:rsidP="0028581A">
            <w:pPr>
              <w:pStyle w:val="NoSpacing"/>
              <w:ind w:left="0" w:right="0" w:firstLine="0"/>
              <w:rPr>
                <w:sz w:val="22"/>
                <w:szCs w:val="22"/>
              </w:rPr>
            </w:pPr>
            <w:r w:rsidRPr="0028581A">
              <w:rPr>
                <w:sz w:val="22"/>
                <w:szCs w:val="22"/>
              </w:rPr>
              <w:t>участието на</w:t>
            </w:r>
          </w:p>
          <w:p w14:paraId="645B497F" w14:textId="77777777" w:rsidR="008E4A75" w:rsidRPr="0028581A" w:rsidRDefault="008E4A75" w:rsidP="0028581A">
            <w:pPr>
              <w:pStyle w:val="NoSpacing"/>
              <w:ind w:left="0" w:right="0" w:firstLine="0"/>
              <w:rPr>
                <w:sz w:val="22"/>
                <w:szCs w:val="22"/>
              </w:rPr>
            </w:pPr>
            <w:r w:rsidRPr="0028581A">
              <w:rPr>
                <w:sz w:val="22"/>
                <w:szCs w:val="22"/>
              </w:rPr>
              <w:t>учениците от 1 до 12клас</w:t>
            </w:r>
          </w:p>
        </w:tc>
        <w:tc>
          <w:tcPr>
            <w:tcW w:w="430" w:type="pct"/>
          </w:tcPr>
          <w:p w14:paraId="1D1F7C68" w14:textId="77777777" w:rsidR="008E4A75" w:rsidRPr="0028581A" w:rsidRDefault="008E4A75" w:rsidP="0028581A">
            <w:pPr>
              <w:pStyle w:val="NoSpacing"/>
              <w:ind w:left="0" w:right="0" w:firstLine="0"/>
              <w:rPr>
                <w:spacing w:val="-2"/>
                <w:sz w:val="22"/>
                <w:szCs w:val="22"/>
              </w:rPr>
            </w:pPr>
            <w:r w:rsidRPr="0028581A">
              <w:rPr>
                <w:spacing w:val="-2"/>
                <w:sz w:val="22"/>
                <w:szCs w:val="22"/>
              </w:rPr>
              <w:t>ПдС</w:t>
            </w:r>
          </w:p>
        </w:tc>
      </w:tr>
      <w:tr w:rsidR="008E4A75" w:rsidRPr="004F4EF1" w14:paraId="6F408FEB" w14:textId="77777777" w:rsidTr="008E4A75">
        <w:trPr>
          <w:trHeight w:val="557"/>
        </w:trPr>
        <w:tc>
          <w:tcPr>
            <w:tcW w:w="873" w:type="pct"/>
          </w:tcPr>
          <w:p w14:paraId="4BB345E4" w14:textId="77777777" w:rsidR="008E4A75" w:rsidRPr="0028581A" w:rsidRDefault="008E4A75" w:rsidP="0028581A">
            <w:pPr>
              <w:pStyle w:val="NoSpacing"/>
              <w:ind w:left="0" w:right="0" w:firstLine="0"/>
              <w:rPr>
                <w:sz w:val="22"/>
                <w:szCs w:val="22"/>
              </w:rPr>
            </w:pPr>
            <w:r w:rsidRPr="0028581A">
              <w:rPr>
                <w:sz w:val="22"/>
                <w:szCs w:val="22"/>
              </w:rPr>
              <w:t>8.1.2. Алгоритъм за реакция при регистриране на тормоз и насилие в училище.</w:t>
            </w:r>
          </w:p>
        </w:tc>
        <w:tc>
          <w:tcPr>
            <w:tcW w:w="521" w:type="pct"/>
            <w:gridSpan w:val="2"/>
          </w:tcPr>
          <w:p w14:paraId="378D287A" w14:textId="65704E46"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3D569255" w14:textId="77777777" w:rsidR="008E4A75" w:rsidRPr="0028581A" w:rsidRDefault="008E4A75" w:rsidP="0028581A">
            <w:pPr>
              <w:pStyle w:val="NoSpacing"/>
              <w:ind w:left="0" w:right="0" w:firstLine="0"/>
              <w:rPr>
                <w:sz w:val="22"/>
                <w:szCs w:val="22"/>
              </w:rPr>
            </w:pPr>
            <w:r w:rsidRPr="0028581A">
              <w:rPr>
                <w:sz w:val="22"/>
                <w:szCs w:val="22"/>
              </w:rPr>
              <w:t>постоянен</w:t>
            </w:r>
          </w:p>
        </w:tc>
        <w:tc>
          <w:tcPr>
            <w:tcW w:w="809" w:type="pct"/>
          </w:tcPr>
          <w:p w14:paraId="3D38A1B1" w14:textId="77777777" w:rsidR="008E4A75" w:rsidRPr="0028581A" w:rsidRDefault="008E4A75" w:rsidP="0028581A">
            <w:pPr>
              <w:pStyle w:val="NoSpacing"/>
              <w:ind w:left="0" w:right="0" w:firstLine="0"/>
              <w:rPr>
                <w:sz w:val="22"/>
                <w:szCs w:val="22"/>
                <w:lang w:val="bg-BG"/>
              </w:rPr>
            </w:pPr>
            <w:r w:rsidRPr="0028581A">
              <w:rPr>
                <w:sz w:val="22"/>
                <w:szCs w:val="22"/>
                <w:lang w:val="bg-BG"/>
              </w:rPr>
              <w:t>1. Следване на механизми за докладване и обработване на случаи на тормоз и насилие в училищната среда.</w:t>
            </w:r>
          </w:p>
          <w:p w14:paraId="409FE2D6" w14:textId="77777777" w:rsidR="008E4A75" w:rsidRPr="0028581A" w:rsidRDefault="008E4A75" w:rsidP="0028581A">
            <w:pPr>
              <w:pStyle w:val="NoSpacing"/>
              <w:ind w:left="0" w:right="0" w:firstLine="0"/>
              <w:rPr>
                <w:sz w:val="22"/>
                <w:szCs w:val="22"/>
                <w:lang w:val="bg-BG"/>
              </w:rPr>
            </w:pPr>
            <w:r w:rsidRPr="0028581A">
              <w:rPr>
                <w:sz w:val="22"/>
                <w:szCs w:val="22"/>
                <w:lang w:val="bg-BG"/>
              </w:rPr>
              <w:t>2.Намаляване/липса на тормоза и насилието в училищна среда.</w:t>
            </w:r>
          </w:p>
        </w:tc>
        <w:tc>
          <w:tcPr>
            <w:tcW w:w="737" w:type="pct"/>
          </w:tcPr>
          <w:p w14:paraId="50CDF5EC" w14:textId="078D2CC5" w:rsidR="008E4A75" w:rsidRPr="0028581A" w:rsidRDefault="008E4A75" w:rsidP="0028581A">
            <w:pPr>
              <w:pStyle w:val="NoSpacing"/>
              <w:ind w:left="0" w:right="0" w:firstLine="0"/>
              <w:rPr>
                <w:sz w:val="22"/>
                <w:szCs w:val="22"/>
                <w:lang w:val="bg-BG"/>
              </w:rPr>
            </w:pPr>
            <w:r w:rsidRPr="0028581A">
              <w:rPr>
                <w:sz w:val="22"/>
                <w:szCs w:val="22"/>
                <w:lang w:val="bg-BG"/>
              </w:rPr>
              <w:t>1. Бързи и ефективни д</w:t>
            </w:r>
            <w:r w:rsidR="00BB2319">
              <w:rPr>
                <w:sz w:val="22"/>
                <w:szCs w:val="22"/>
                <w:lang w:val="bg-BG"/>
              </w:rPr>
              <w:t>ействия за намиране на работещо</w:t>
            </w:r>
            <w:r w:rsidRPr="0028581A">
              <w:rPr>
                <w:sz w:val="22"/>
                <w:szCs w:val="22"/>
                <w:lang w:val="bg-BG"/>
              </w:rPr>
              <w:t xml:space="preserve"> решение.</w:t>
            </w:r>
          </w:p>
          <w:p w14:paraId="086031D5" w14:textId="77777777" w:rsidR="008E4A75" w:rsidRPr="0028581A" w:rsidRDefault="008E4A75" w:rsidP="0028581A">
            <w:pPr>
              <w:pStyle w:val="NoSpacing"/>
              <w:ind w:left="0" w:right="0" w:firstLine="0"/>
              <w:rPr>
                <w:sz w:val="22"/>
                <w:szCs w:val="22"/>
                <w:lang w:val="bg-BG"/>
              </w:rPr>
            </w:pPr>
            <w:r w:rsidRPr="0028581A">
              <w:rPr>
                <w:sz w:val="22"/>
                <w:szCs w:val="22"/>
                <w:lang w:val="bg-BG"/>
              </w:rPr>
              <w:t>2.Намаляване на</w:t>
            </w:r>
          </w:p>
          <w:p w14:paraId="6D647CB6" w14:textId="77777777" w:rsidR="008E4A75" w:rsidRPr="0028581A" w:rsidRDefault="008E4A75" w:rsidP="0028581A">
            <w:pPr>
              <w:pStyle w:val="NoSpacing"/>
              <w:ind w:left="0" w:right="0" w:firstLine="0"/>
              <w:rPr>
                <w:sz w:val="22"/>
                <w:szCs w:val="22"/>
                <w:lang w:val="bg-BG"/>
              </w:rPr>
            </w:pPr>
            <w:r w:rsidRPr="0028581A">
              <w:rPr>
                <w:sz w:val="22"/>
                <w:szCs w:val="22"/>
                <w:lang w:val="bg-BG"/>
              </w:rPr>
              <w:t>тормоза и насилието в училищна среда.</w:t>
            </w:r>
          </w:p>
        </w:tc>
        <w:tc>
          <w:tcPr>
            <w:tcW w:w="544" w:type="pct"/>
          </w:tcPr>
          <w:p w14:paraId="43114522" w14:textId="77777777" w:rsidR="008E4A75" w:rsidRPr="0028581A" w:rsidRDefault="008E4A75" w:rsidP="0028581A">
            <w:pPr>
              <w:pStyle w:val="NoSpacing"/>
              <w:ind w:left="0" w:right="0" w:firstLine="0"/>
              <w:rPr>
                <w:sz w:val="22"/>
                <w:szCs w:val="22"/>
                <w:lang w:val="bg-BG"/>
              </w:rPr>
            </w:pPr>
            <w:r w:rsidRPr="0028581A">
              <w:rPr>
                <w:sz w:val="22"/>
                <w:szCs w:val="22"/>
                <w:lang w:val="bg-BG"/>
              </w:rPr>
              <w:t>Следване на механизъм</w:t>
            </w:r>
          </w:p>
          <w:p w14:paraId="0895FC4D" w14:textId="77777777" w:rsidR="008E4A75" w:rsidRPr="0028581A" w:rsidRDefault="008E4A75" w:rsidP="0028581A">
            <w:pPr>
              <w:pStyle w:val="NoSpacing"/>
              <w:ind w:left="0" w:right="0" w:firstLine="0"/>
              <w:rPr>
                <w:sz w:val="22"/>
                <w:szCs w:val="22"/>
                <w:lang w:val="bg-BG"/>
              </w:rPr>
            </w:pPr>
          </w:p>
          <w:p w14:paraId="7CFCCC5E" w14:textId="77777777" w:rsidR="008E4A75" w:rsidRPr="0028581A" w:rsidRDefault="008E4A75" w:rsidP="0028581A">
            <w:pPr>
              <w:pStyle w:val="NoSpacing"/>
              <w:ind w:left="0" w:right="0" w:firstLine="0"/>
              <w:rPr>
                <w:sz w:val="22"/>
                <w:szCs w:val="22"/>
                <w:lang w:val="bg-BG"/>
              </w:rPr>
            </w:pPr>
          </w:p>
          <w:p w14:paraId="09392D69" w14:textId="77777777" w:rsidR="008E4A75" w:rsidRPr="0028581A" w:rsidRDefault="008E4A75" w:rsidP="0028581A">
            <w:pPr>
              <w:pStyle w:val="NoSpacing"/>
              <w:ind w:left="0" w:right="0" w:firstLine="0"/>
              <w:rPr>
                <w:sz w:val="22"/>
                <w:szCs w:val="22"/>
                <w:lang w:val="bg-BG"/>
              </w:rPr>
            </w:pPr>
            <w:r w:rsidRPr="0028581A">
              <w:rPr>
                <w:sz w:val="22"/>
                <w:szCs w:val="22"/>
                <w:lang w:val="bg-BG"/>
              </w:rPr>
              <w:t>Определен брой</w:t>
            </w:r>
          </w:p>
        </w:tc>
        <w:tc>
          <w:tcPr>
            <w:tcW w:w="588" w:type="pct"/>
          </w:tcPr>
          <w:p w14:paraId="718FC0FA" w14:textId="77777777" w:rsidR="008E4A75" w:rsidRPr="0028581A" w:rsidRDefault="008E4A75" w:rsidP="0028581A">
            <w:pPr>
              <w:pStyle w:val="NoSpacing"/>
              <w:ind w:left="0" w:right="0" w:firstLine="0"/>
              <w:rPr>
                <w:sz w:val="22"/>
                <w:szCs w:val="22"/>
                <w:lang w:val="bg-BG"/>
              </w:rPr>
            </w:pPr>
            <w:r w:rsidRPr="0028581A">
              <w:rPr>
                <w:sz w:val="22"/>
                <w:szCs w:val="22"/>
                <w:lang w:val="bg-BG"/>
              </w:rPr>
              <w:t>Следване на механизъм</w:t>
            </w:r>
          </w:p>
          <w:p w14:paraId="32EB1AA0" w14:textId="77777777" w:rsidR="008E4A75" w:rsidRPr="0028581A" w:rsidRDefault="008E4A75" w:rsidP="0028581A">
            <w:pPr>
              <w:pStyle w:val="NoSpacing"/>
              <w:ind w:left="0" w:right="0" w:firstLine="0"/>
              <w:rPr>
                <w:sz w:val="22"/>
                <w:szCs w:val="22"/>
                <w:lang w:val="bg-BG"/>
              </w:rPr>
            </w:pPr>
          </w:p>
          <w:p w14:paraId="006943DF" w14:textId="77777777" w:rsidR="008E4A75" w:rsidRPr="0028581A" w:rsidRDefault="008E4A75" w:rsidP="0028581A">
            <w:pPr>
              <w:pStyle w:val="NoSpacing"/>
              <w:ind w:left="0" w:right="0" w:firstLine="0"/>
              <w:rPr>
                <w:sz w:val="22"/>
                <w:szCs w:val="22"/>
                <w:lang w:val="bg-BG"/>
              </w:rPr>
            </w:pPr>
          </w:p>
          <w:p w14:paraId="615D6A06" w14:textId="77777777" w:rsidR="008E4A75" w:rsidRPr="0028581A" w:rsidRDefault="008E4A75" w:rsidP="0028581A">
            <w:pPr>
              <w:pStyle w:val="NoSpacing"/>
              <w:ind w:left="0" w:right="0" w:firstLine="0"/>
              <w:rPr>
                <w:sz w:val="22"/>
                <w:szCs w:val="22"/>
                <w:lang w:val="bg-BG"/>
              </w:rPr>
            </w:pPr>
            <w:r w:rsidRPr="0028581A">
              <w:rPr>
                <w:sz w:val="22"/>
                <w:szCs w:val="22"/>
                <w:lang w:val="bg-BG"/>
              </w:rPr>
              <w:t>Липса на такива</w:t>
            </w:r>
          </w:p>
        </w:tc>
        <w:tc>
          <w:tcPr>
            <w:tcW w:w="430" w:type="pct"/>
          </w:tcPr>
          <w:p w14:paraId="57B941DF" w14:textId="77777777" w:rsidR="008E4A75" w:rsidRPr="0041083E" w:rsidRDefault="008E4A75" w:rsidP="0028581A">
            <w:pPr>
              <w:pStyle w:val="NoSpacing"/>
              <w:ind w:left="0" w:right="0" w:firstLine="0"/>
              <w:rPr>
                <w:spacing w:val="-2"/>
                <w:sz w:val="22"/>
                <w:szCs w:val="22"/>
                <w:lang w:val="bg-BG"/>
              </w:rPr>
            </w:pPr>
            <w:r w:rsidRPr="0041083E">
              <w:rPr>
                <w:spacing w:val="-2"/>
                <w:sz w:val="22"/>
                <w:szCs w:val="22"/>
                <w:lang w:val="bg-BG"/>
              </w:rPr>
              <w:t>Директор ЗДУД</w:t>
            </w:r>
          </w:p>
          <w:p w14:paraId="7920DA21" w14:textId="77777777" w:rsidR="008E4A75" w:rsidRPr="0041083E" w:rsidRDefault="008E4A75" w:rsidP="0028581A">
            <w:pPr>
              <w:pStyle w:val="NoSpacing"/>
              <w:ind w:left="0" w:right="0" w:firstLine="0"/>
              <w:rPr>
                <w:spacing w:val="-2"/>
                <w:sz w:val="22"/>
                <w:szCs w:val="22"/>
                <w:lang w:val="bg-BG"/>
              </w:rPr>
            </w:pPr>
            <w:r w:rsidRPr="0041083E">
              <w:rPr>
                <w:spacing w:val="-2"/>
                <w:sz w:val="22"/>
                <w:szCs w:val="22"/>
                <w:lang w:val="bg-BG"/>
              </w:rPr>
              <w:t>ЗДАСД</w:t>
            </w:r>
          </w:p>
          <w:p w14:paraId="7C5D272F" w14:textId="77777777" w:rsidR="008E4A75" w:rsidRPr="0041083E" w:rsidRDefault="008E4A75" w:rsidP="0028581A">
            <w:pPr>
              <w:pStyle w:val="NoSpacing"/>
              <w:ind w:left="0" w:right="0" w:firstLine="0"/>
              <w:rPr>
                <w:spacing w:val="-2"/>
                <w:sz w:val="22"/>
                <w:szCs w:val="22"/>
                <w:lang w:val="bg-BG"/>
              </w:rPr>
            </w:pPr>
            <w:r w:rsidRPr="0041083E">
              <w:rPr>
                <w:spacing w:val="-2"/>
                <w:sz w:val="22"/>
                <w:szCs w:val="22"/>
                <w:lang w:val="bg-BG"/>
              </w:rPr>
              <w:t>Класни ръководи- тели</w:t>
            </w:r>
          </w:p>
          <w:p w14:paraId="1CB53861" w14:textId="77777777" w:rsidR="008E4A75" w:rsidRPr="0028581A" w:rsidRDefault="008E4A75" w:rsidP="0028581A">
            <w:pPr>
              <w:pStyle w:val="NoSpacing"/>
              <w:ind w:left="0" w:right="0" w:firstLine="0"/>
              <w:rPr>
                <w:spacing w:val="-2"/>
                <w:sz w:val="22"/>
                <w:szCs w:val="22"/>
              </w:rPr>
            </w:pPr>
            <w:r w:rsidRPr="0028581A">
              <w:rPr>
                <w:spacing w:val="-2"/>
                <w:sz w:val="22"/>
                <w:szCs w:val="22"/>
              </w:rPr>
              <w:t>ПдС</w:t>
            </w:r>
          </w:p>
        </w:tc>
      </w:tr>
      <w:tr w:rsidR="008E4A75" w:rsidRPr="004F4EF1" w14:paraId="371FBB72" w14:textId="77777777" w:rsidTr="008E4A75">
        <w:trPr>
          <w:trHeight w:val="557"/>
        </w:trPr>
        <w:tc>
          <w:tcPr>
            <w:tcW w:w="873" w:type="pct"/>
          </w:tcPr>
          <w:p w14:paraId="1ADE0A6F" w14:textId="77777777" w:rsidR="008E4A75" w:rsidRPr="0028581A" w:rsidRDefault="008E4A75" w:rsidP="0028581A">
            <w:pPr>
              <w:pStyle w:val="NoSpacing"/>
              <w:ind w:left="0" w:right="0" w:firstLine="0"/>
              <w:rPr>
                <w:sz w:val="22"/>
                <w:szCs w:val="22"/>
              </w:rPr>
            </w:pPr>
            <w:r w:rsidRPr="0028581A">
              <w:rPr>
                <w:sz w:val="22"/>
                <w:szCs w:val="22"/>
              </w:rPr>
              <w:t>8.1.3. Актуализиране на училищните политики в съответствие за противодействие на тормоза и насилието</w:t>
            </w:r>
          </w:p>
        </w:tc>
        <w:tc>
          <w:tcPr>
            <w:tcW w:w="521" w:type="pct"/>
            <w:gridSpan w:val="2"/>
          </w:tcPr>
          <w:p w14:paraId="5342F2B4" w14:textId="37F832F1"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4A65CDF0" w14:textId="77777777" w:rsidR="008E4A75" w:rsidRPr="0028581A" w:rsidRDefault="008E4A75" w:rsidP="0028581A">
            <w:pPr>
              <w:pStyle w:val="NoSpacing"/>
              <w:ind w:left="0" w:right="0" w:firstLine="0"/>
              <w:rPr>
                <w:sz w:val="22"/>
                <w:szCs w:val="22"/>
              </w:rPr>
            </w:pPr>
            <w:r w:rsidRPr="0028581A">
              <w:rPr>
                <w:sz w:val="22"/>
                <w:szCs w:val="22"/>
              </w:rPr>
              <w:t>ежегодно</w:t>
            </w:r>
          </w:p>
        </w:tc>
        <w:tc>
          <w:tcPr>
            <w:tcW w:w="809" w:type="pct"/>
          </w:tcPr>
          <w:p w14:paraId="3E9A5544" w14:textId="77777777" w:rsidR="008E4A75" w:rsidRPr="0028581A" w:rsidRDefault="008E4A75" w:rsidP="0028581A">
            <w:pPr>
              <w:pStyle w:val="NoSpacing"/>
              <w:ind w:left="0" w:right="0" w:firstLine="0"/>
              <w:rPr>
                <w:sz w:val="22"/>
                <w:szCs w:val="22"/>
                <w:lang w:val="bg-BG"/>
              </w:rPr>
            </w:pPr>
            <w:r w:rsidRPr="0028581A">
              <w:rPr>
                <w:sz w:val="22"/>
                <w:szCs w:val="22"/>
                <w:lang w:val="bg-BG"/>
              </w:rPr>
              <w:t>1. Създаване на среда, недопускаща прояви на насилие и тормоз</w:t>
            </w:r>
          </w:p>
        </w:tc>
        <w:tc>
          <w:tcPr>
            <w:tcW w:w="737" w:type="pct"/>
          </w:tcPr>
          <w:p w14:paraId="41C5ECD1" w14:textId="77777777" w:rsidR="008E4A75" w:rsidRPr="0028581A" w:rsidRDefault="008E4A75" w:rsidP="0028581A">
            <w:pPr>
              <w:pStyle w:val="NoSpacing"/>
              <w:ind w:left="0" w:right="0" w:firstLine="0"/>
              <w:rPr>
                <w:sz w:val="22"/>
                <w:szCs w:val="22"/>
              </w:rPr>
            </w:pPr>
            <w:r w:rsidRPr="0028581A">
              <w:rPr>
                <w:sz w:val="22"/>
                <w:szCs w:val="22"/>
              </w:rPr>
              <w:t>1. Брой актуализации</w:t>
            </w:r>
          </w:p>
        </w:tc>
        <w:tc>
          <w:tcPr>
            <w:tcW w:w="544" w:type="pct"/>
          </w:tcPr>
          <w:p w14:paraId="611AE2F8" w14:textId="77777777" w:rsidR="008E4A75" w:rsidRPr="0028581A" w:rsidRDefault="008E4A75" w:rsidP="0028581A">
            <w:pPr>
              <w:pStyle w:val="NoSpacing"/>
              <w:ind w:left="0" w:right="0" w:firstLine="0"/>
              <w:rPr>
                <w:sz w:val="22"/>
                <w:szCs w:val="22"/>
              </w:rPr>
            </w:pPr>
            <w:r w:rsidRPr="0028581A">
              <w:rPr>
                <w:sz w:val="22"/>
                <w:szCs w:val="22"/>
              </w:rPr>
              <w:t>1</w:t>
            </w:r>
          </w:p>
        </w:tc>
        <w:tc>
          <w:tcPr>
            <w:tcW w:w="588" w:type="pct"/>
          </w:tcPr>
          <w:p w14:paraId="5F822426" w14:textId="77777777" w:rsidR="008E4A75" w:rsidRPr="0028581A" w:rsidRDefault="008E4A75" w:rsidP="0028581A">
            <w:pPr>
              <w:pStyle w:val="NoSpacing"/>
              <w:ind w:left="0" w:right="0" w:firstLine="0"/>
              <w:rPr>
                <w:sz w:val="22"/>
                <w:szCs w:val="22"/>
              </w:rPr>
            </w:pPr>
            <w:r w:rsidRPr="0028581A">
              <w:rPr>
                <w:sz w:val="22"/>
                <w:szCs w:val="22"/>
              </w:rPr>
              <w:t>1</w:t>
            </w:r>
          </w:p>
        </w:tc>
        <w:tc>
          <w:tcPr>
            <w:tcW w:w="430" w:type="pct"/>
          </w:tcPr>
          <w:p w14:paraId="1EB1C0C4"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w:t>
            </w:r>
          </w:p>
          <w:p w14:paraId="243CD574" w14:textId="77777777" w:rsidR="008E4A75" w:rsidRPr="0028581A" w:rsidRDefault="008E4A75" w:rsidP="0028581A">
            <w:pPr>
              <w:pStyle w:val="NoSpacing"/>
              <w:ind w:left="0" w:right="0" w:firstLine="0"/>
              <w:rPr>
                <w:spacing w:val="-2"/>
                <w:sz w:val="22"/>
                <w:szCs w:val="22"/>
              </w:rPr>
            </w:pPr>
            <w:r w:rsidRPr="0028581A">
              <w:rPr>
                <w:spacing w:val="-2"/>
                <w:sz w:val="22"/>
                <w:szCs w:val="22"/>
              </w:rPr>
              <w:t>ЗДУД</w:t>
            </w:r>
          </w:p>
          <w:p w14:paraId="4CD58A19" w14:textId="77777777" w:rsidR="008E4A75" w:rsidRPr="0028581A" w:rsidRDefault="008E4A75" w:rsidP="0028581A">
            <w:pPr>
              <w:pStyle w:val="NoSpacing"/>
              <w:ind w:left="0" w:right="0" w:firstLine="0"/>
              <w:rPr>
                <w:spacing w:val="-2"/>
                <w:sz w:val="22"/>
                <w:szCs w:val="22"/>
              </w:rPr>
            </w:pPr>
            <w:r w:rsidRPr="0028581A">
              <w:rPr>
                <w:spacing w:val="-2"/>
                <w:sz w:val="22"/>
                <w:szCs w:val="22"/>
              </w:rPr>
              <w:t>ПдС</w:t>
            </w:r>
          </w:p>
        </w:tc>
      </w:tr>
      <w:tr w:rsidR="008E4A75" w:rsidRPr="004F4EF1" w14:paraId="3D00FFFA" w14:textId="77777777" w:rsidTr="008E4A75">
        <w:trPr>
          <w:trHeight w:val="557"/>
        </w:trPr>
        <w:tc>
          <w:tcPr>
            <w:tcW w:w="873" w:type="pct"/>
          </w:tcPr>
          <w:p w14:paraId="5766E080" w14:textId="77777777" w:rsidR="008E4A75" w:rsidRPr="0028581A" w:rsidRDefault="008E4A75" w:rsidP="0028581A">
            <w:pPr>
              <w:pStyle w:val="NoSpacing"/>
              <w:ind w:left="0" w:right="0" w:firstLine="0"/>
              <w:rPr>
                <w:sz w:val="22"/>
                <w:szCs w:val="22"/>
              </w:rPr>
            </w:pPr>
            <w:r w:rsidRPr="0028581A">
              <w:rPr>
                <w:sz w:val="22"/>
                <w:szCs w:val="22"/>
              </w:rPr>
              <w:t>8.1.4. Координационен съвет</w:t>
            </w:r>
          </w:p>
        </w:tc>
        <w:tc>
          <w:tcPr>
            <w:tcW w:w="521" w:type="pct"/>
            <w:gridSpan w:val="2"/>
          </w:tcPr>
          <w:p w14:paraId="20BF7168" w14:textId="49D3F4AA"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6B6E73A0" w14:textId="77777777" w:rsidR="008E4A75" w:rsidRPr="0028581A" w:rsidRDefault="008E4A75" w:rsidP="0028581A">
            <w:pPr>
              <w:pStyle w:val="NoSpacing"/>
              <w:ind w:left="0" w:right="0" w:firstLine="0"/>
              <w:rPr>
                <w:sz w:val="22"/>
                <w:szCs w:val="22"/>
              </w:rPr>
            </w:pPr>
            <w:r w:rsidRPr="0028581A">
              <w:rPr>
                <w:sz w:val="22"/>
                <w:szCs w:val="22"/>
              </w:rPr>
              <w:t>ежегодно</w:t>
            </w:r>
          </w:p>
        </w:tc>
        <w:tc>
          <w:tcPr>
            <w:tcW w:w="809" w:type="pct"/>
          </w:tcPr>
          <w:p w14:paraId="0756C0F5" w14:textId="77777777" w:rsidR="008E4A75" w:rsidRPr="0028581A" w:rsidRDefault="008E4A75" w:rsidP="0028581A">
            <w:pPr>
              <w:pStyle w:val="NoSpacing"/>
              <w:ind w:left="0" w:right="0" w:firstLine="0"/>
              <w:rPr>
                <w:sz w:val="22"/>
                <w:szCs w:val="22"/>
                <w:lang w:val="bg-BG"/>
              </w:rPr>
            </w:pPr>
            <w:r w:rsidRPr="0028581A">
              <w:rPr>
                <w:sz w:val="22"/>
                <w:szCs w:val="22"/>
                <w:lang w:val="bg-BG"/>
              </w:rPr>
              <w:t>1. Определяне на служители, осъществяващи превенция на тормоза и насилието и интервенция в случаи на проявяването им</w:t>
            </w:r>
          </w:p>
        </w:tc>
        <w:tc>
          <w:tcPr>
            <w:tcW w:w="737" w:type="pct"/>
          </w:tcPr>
          <w:p w14:paraId="263525FC" w14:textId="77777777" w:rsidR="008E4A75" w:rsidRPr="0028581A" w:rsidRDefault="008E4A75" w:rsidP="0028581A">
            <w:pPr>
              <w:pStyle w:val="NoSpacing"/>
              <w:ind w:left="0" w:right="0" w:firstLine="0"/>
              <w:rPr>
                <w:sz w:val="22"/>
                <w:szCs w:val="22"/>
                <w:lang w:val="bg-BG"/>
              </w:rPr>
            </w:pPr>
            <w:r w:rsidRPr="0028581A">
              <w:rPr>
                <w:sz w:val="22"/>
                <w:szCs w:val="22"/>
                <w:lang w:val="bg-BG"/>
              </w:rPr>
              <w:t>1. Брой заповеди за определяне на състав</w:t>
            </w:r>
          </w:p>
        </w:tc>
        <w:tc>
          <w:tcPr>
            <w:tcW w:w="544" w:type="pct"/>
          </w:tcPr>
          <w:p w14:paraId="5FFF0A1D" w14:textId="77777777" w:rsidR="008E4A75" w:rsidRPr="0028581A" w:rsidRDefault="008E4A75" w:rsidP="0028581A">
            <w:pPr>
              <w:pStyle w:val="NoSpacing"/>
              <w:ind w:left="0" w:right="0" w:firstLine="0"/>
              <w:rPr>
                <w:sz w:val="22"/>
                <w:szCs w:val="22"/>
              </w:rPr>
            </w:pPr>
            <w:r w:rsidRPr="0028581A">
              <w:rPr>
                <w:sz w:val="22"/>
                <w:szCs w:val="22"/>
              </w:rPr>
              <w:t>1</w:t>
            </w:r>
          </w:p>
        </w:tc>
        <w:tc>
          <w:tcPr>
            <w:tcW w:w="588" w:type="pct"/>
          </w:tcPr>
          <w:p w14:paraId="5633E502" w14:textId="77777777" w:rsidR="008E4A75" w:rsidRPr="0028581A" w:rsidRDefault="008E4A75" w:rsidP="0028581A">
            <w:pPr>
              <w:pStyle w:val="NoSpacing"/>
              <w:ind w:left="0" w:right="0" w:firstLine="0"/>
              <w:rPr>
                <w:sz w:val="22"/>
                <w:szCs w:val="22"/>
              </w:rPr>
            </w:pPr>
            <w:r w:rsidRPr="0028581A">
              <w:rPr>
                <w:sz w:val="22"/>
                <w:szCs w:val="22"/>
              </w:rPr>
              <w:t>1</w:t>
            </w:r>
          </w:p>
        </w:tc>
        <w:tc>
          <w:tcPr>
            <w:tcW w:w="430" w:type="pct"/>
          </w:tcPr>
          <w:p w14:paraId="1FE55BD7"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w:t>
            </w:r>
          </w:p>
        </w:tc>
      </w:tr>
      <w:tr w:rsidR="008E4A75" w:rsidRPr="004F4EF1" w14:paraId="569214FD" w14:textId="77777777" w:rsidTr="004F4EF1">
        <w:trPr>
          <w:trHeight w:val="189"/>
        </w:trPr>
        <w:tc>
          <w:tcPr>
            <w:tcW w:w="5000" w:type="pct"/>
            <w:gridSpan w:val="9"/>
            <w:shd w:val="clear" w:color="auto" w:fill="F2F2F2" w:themeFill="background1" w:themeFillShade="F2"/>
          </w:tcPr>
          <w:p w14:paraId="6A68EE7D" w14:textId="77777777" w:rsidR="008E4A75" w:rsidRPr="0028581A" w:rsidRDefault="008E4A75" w:rsidP="0028581A">
            <w:pPr>
              <w:pStyle w:val="NoSpacing"/>
              <w:ind w:left="0" w:right="0" w:firstLine="0"/>
              <w:rPr>
                <w:b/>
                <w:spacing w:val="-2"/>
                <w:sz w:val="22"/>
                <w:szCs w:val="22"/>
              </w:rPr>
            </w:pPr>
            <w:r w:rsidRPr="0028581A">
              <w:rPr>
                <w:b/>
                <w:spacing w:val="-2"/>
                <w:sz w:val="22"/>
                <w:szCs w:val="22"/>
              </w:rPr>
              <w:t>Приоритетна област 9. Превенция на риск от ранно отпадане от системата на предучилищното и училищното образование</w:t>
            </w:r>
          </w:p>
        </w:tc>
      </w:tr>
      <w:tr w:rsidR="008E4A75" w:rsidRPr="004F4EF1" w14:paraId="454F67E9" w14:textId="77777777" w:rsidTr="004F4EF1">
        <w:trPr>
          <w:trHeight w:val="189"/>
        </w:trPr>
        <w:tc>
          <w:tcPr>
            <w:tcW w:w="5000" w:type="pct"/>
            <w:gridSpan w:val="9"/>
            <w:shd w:val="clear" w:color="auto" w:fill="F2F2F2" w:themeFill="background1" w:themeFillShade="F2"/>
          </w:tcPr>
          <w:p w14:paraId="3D3C171C" w14:textId="77777777" w:rsidR="008E4A75" w:rsidRPr="0028581A" w:rsidRDefault="008E4A75" w:rsidP="0028581A">
            <w:pPr>
              <w:pStyle w:val="NoSpacing"/>
              <w:ind w:left="0" w:right="0" w:firstLine="0"/>
              <w:rPr>
                <w:b/>
                <w:spacing w:val="-2"/>
                <w:sz w:val="22"/>
                <w:szCs w:val="22"/>
              </w:rPr>
            </w:pPr>
            <w:r w:rsidRPr="0028581A">
              <w:rPr>
                <w:b/>
                <w:spacing w:val="-2"/>
                <w:sz w:val="22"/>
                <w:szCs w:val="22"/>
              </w:rPr>
              <w:t>Оперативна цел 9.1 Разработване и изпълнение на комплекс от ефективни мерки и дейности за превенция и намаляване на риска от преждевременно напускане на деца и ученици от идентифицираните рискови групи в училище</w:t>
            </w:r>
          </w:p>
        </w:tc>
      </w:tr>
      <w:tr w:rsidR="008E4A75" w:rsidRPr="004F4EF1" w14:paraId="123F3A5D" w14:textId="77777777" w:rsidTr="008E4A75">
        <w:trPr>
          <w:trHeight w:val="557"/>
        </w:trPr>
        <w:tc>
          <w:tcPr>
            <w:tcW w:w="873" w:type="pct"/>
          </w:tcPr>
          <w:p w14:paraId="12522E36" w14:textId="77777777" w:rsidR="008E4A75" w:rsidRPr="0028581A" w:rsidRDefault="008E4A75" w:rsidP="0028581A">
            <w:pPr>
              <w:pStyle w:val="NoSpacing"/>
              <w:ind w:left="0" w:right="0" w:firstLine="0"/>
              <w:rPr>
                <w:sz w:val="22"/>
                <w:szCs w:val="22"/>
              </w:rPr>
            </w:pPr>
            <w:r w:rsidRPr="0028581A">
              <w:rPr>
                <w:sz w:val="22"/>
                <w:szCs w:val="22"/>
              </w:rPr>
              <w:t>9.1.1. Отпускане на социални стипендии и помощи за деца в неравностойно</w:t>
            </w:r>
          </w:p>
          <w:p w14:paraId="75C39BEA" w14:textId="77777777" w:rsidR="008E4A75" w:rsidRPr="0028581A" w:rsidRDefault="008E4A75" w:rsidP="0028581A">
            <w:pPr>
              <w:pStyle w:val="NoSpacing"/>
              <w:ind w:left="0" w:right="0" w:firstLine="0"/>
              <w:rPr>
                <w:sz w:val="22"/>
                <w:szCs w:val="22"/>
              </w:rPr>
            </w:pPr>
            <w:r w:rsidRPr="0028581A">
              <w:rPr>
                <w:sz w:val="22"/>
                <w:szCs w:val="22"/>
              </w:rPr>
              <w:t>положение</w:t>
            </w:r>
          </w:p>
        </w:tc>
        <w:tc>
          <w:tcPr>
            <w:tcW w:w="521" w:type="pct"/>
            <w:gridSpan w:val="2"/>
          </w:tcPr>
          <w:p w14:paraId="6C415917" w14:textId="77777777" w:rsidR="008E4A75" w:rsidRPr="0028581A" w:rsidRDefault="008E4A75" w:rsidP="0028581A">
            <w:pPr>
              <w:pStyle w:val="NoSpacing"/>
              <w:ind w:left="0" w:right="0" w:firstLine="0"/>
              <w:rPr>
                <w:spacing w:val="-2"/>
                <w:sz w:val="22"/>
                <w:szCs w:val="22"/>
              </w:rPr>
            </w:pPr>
            <w:r w:rsidRPr="0028581A">
              <w:rPr>
                <w:spacing w:val="-2"/>
                <w:sz w:val="22"/>
                <w:szCs w:val="22"/>
              </w:rPr>
              <w:t>Делегиран</w:t>
            </w:r>
          </w:p>
          <w:p w14:paraId="2203B594" w14:textId="77777777" w:rsidR="008E4A75" w:rsidRPr="0028581A" w:rsidRDefault="008E4A75" w:rsidP="0028581A">
            <w:pPr>
              <w:pStyle w:val="NoSpacing"/>
              <w:ind w:left="0" w:right="0" w:firstLine="0"/>
              <w:rPr>
                <w:spacing w:val="-2"/>
                <w:sz w:val="22"/>
                <w:szCs w:val="22"/>
              </w:rPr>
            </w:pPr>
            <w:r w:rsidRPr="0028581A">
              <w:rPr>
                <w:spacing w:val="-2"/>
                <w:sz w:val="22"/>
                <w:szCs w:val="22"/>
              </w:rPr>
              <w:t>бюджет</w:t>
            </w:r>
          </w:p>
        </w:tc>
        <w:tc>
          <w:tcPr>
            <w:tcW w:w="498" w:type="pct"/>
          </w:tcPr>
          <w:p w14:paraId="0359A9BD" w14:textId="77777777" w:rsidR="008E4A75" w:rsidRPr="0028581A" w:rsidRDefault="008E4A75" w:rsidP="0028581A">
            <w:pPr>
              <w:pStyle w:val="NoSpacing"/>
              <w:ind w:left="0" w:right="0" w:firstLine="0"/>
              <w:rPr>
                <w:sz w:val="22"/>
                <w:szCs w:val="22"/>
              </w:rPr>
            </w:pPr>
            <w:r w:rsidRPr="0028581A">
              <w:rPr>
                <w:sz w:val="22"/>
                <w:szCs w:val="22"/>
              </w:rPr>
              <w:t>ежегодно</w:t>
            </w:r>
          </w:p>
        </w:tc>
        <w:tc>
          <w:tcPr>
            <w:tcW w:w="809" w:type="pct"/>
          </w:tcPr>
          <w:p w14:paraId="21D16944" w14:textId="77777777" w:rsidR="008E4A75" w:rsidRPr="0028581A" w:rsidRDefault="008E4A75" w:rsidP="0028581A">
            <w:pPr>
              <w:pStyle w:val="NoSpacing"/>
              <w:ind w:left="0" w:right="0" w:firstLine="0"/>
              <w:rPr>
                <w:sz w:val="22"/>
                <w:szCs w:val="22"/>
                <w:lang w:val="bg-BG"/>
              </w:rPr>
            </w:pPr>
            <w:r w:rsidRPr="0028581A">
              <w:rPr>
                <w:sz w:val="22"/>
                <w:szCs w:val="22"/>
                <w:lang w:val="bg-BG"/>
              </w:rPr>
              <w:t>1. Намаляване на риска от отпадане поради</w:t>
            </w:r>
          </w:p>
          <w:p w14:paraId="79C0129E" w14:textId="77777777" w:rsidR="008E4A75" w:rsidRPr="0028581A" w:rsidRDefault="008E4A75" w:rsidP="0028581A">
            <w:pPr>
              <w:pStyle w:val="NoSpacing"/>
              <w:ind w:left="0" w:right="0" w:firstLine="0"/>
              <w:rPr>
                <w:sz w:val="22"/>
                <w:szCs w:val="22"/>
              </w:rPr>
            </w:pPr>
            <w:r w:rsidRPr="0028581A">
              <w:rPr>
                <w:sz w:val="22"/>
                <w:szCs w:val="22"/>
              </w:rPr>
              <w:t>социални причини</w:t>
            </w:r>
          </w:p>
        </w:tc>
        <w:tc>
          <w:tcPr>
            <w:tcW w:w="737" w:type="pct"/>
          </w:tcPr>
          <w:p w14:paraId="58972B16" w14:textId="77777777" w:rsidR="008E4A75" w:rsidRPr="0028581A" w:rsidRDefault="008E4A75" w:rsidP="0028581A">
            <w:pPr>
              <w:pStyle w:val="NoSpacing"/>
              <w:ind w:left="0" w:right="0" w:firstLine="0"/>
              <w:rPr>
                <w:sz w:val="22"/>
                <w:szCs w:val="22"/>
              </w:rPr>
            </w:pPr>
            <w:r w:rsidRPr="0028581A">
              <w:rPr>
                <w:sz w:val="22"/>
                <w:szCs w:val="22"/>
              </w:rPr>
              <w:t>1. Брой отпуснати</w:t>
            </w:r>
          </w:p>
          <w:p w14:paraId="3A5CD637" w14:textId="77777777" w:rsidR="008E4A75" w:rsidRPr="0028581A" w:rsidRDefault="008E4A75" w:rsidP="0028581A">
            <w:pPr>
              <w:pStyle w:val="NoSpacing"/>
              <w:ind w:left="0" w:right="0" w:firstLine="0"/>
              <w:rPr>
                <w:sz w:val="22"/>
                <w:szCs w:val="22"/>
              </w:rPr>
            </w:pPr>
            <w:r w:rsidRPr="0028581A">
              <w:rPr>
                <w:sz w:val="22"/>
                <w:szCs w:val="22"/>
              </w:rPr>
              <w:t>социални</w:t>
            </w:r>
          </w:p>
          <w:p w14:paraId="1692D30D" w14:textId="77777777" w:rsidR="008E4A75" w:rsidRPr="0028581A" w:rsidRDefault="008E4A75" w:rsidP="0028581A">
            <w:pPr>
              <w:pStyle w:val="NoSpacing"/>
              <w:ind w:left="0" w:right="0" w:firstLine="0"/>
              <w:rPr>
                <w:sz w:val="22"/>
                <w:szCs w:val="22"/>
              </w:rPr>
            </w:pPr>
            <w:r w:rsidRPr="0028581A">
              <w:rPr>
                <w:sz w:val="22"/>
                <w:szCs w:val="22"/>
              </w:rPr>
              <w:t>стипендии</w:t>
            </w:r>
          </w:p>
        </w:tc>
        <w:tc>
          <w:tcPr>
            <w:tcW w:w="544" w:type="pct"/>
          </w:tcPr>
          <w:p w14:paraId="19B74FC0" w14:textId="77777777" w:rsidR="008E4A75" w:rsidRPr="0028581A" w:rsidRDefault="008E4A75" w:rsidP="0028581A">
            <w:pPr>
              <w:pStyle w:val="NoSpacing"/>
              <w:ind w:left="0" w:right="0" w:firstLine="0"/>
              <w:rPr>
                <w:sz w:val="22"/>
                <w:szCs w:val="22"/>
              </w:rPr>
            </w:pPr>
            <w:r w:rsidRPr="0028581A">
              <w:rPr>
                <w:sz w:val="22"/>
                <w:szCs w:val="22"/>
              </w:rPr>
              <w:t>Осигурени</w:t>
            </w:r>
          </w:p>
          <w:p w14:paraId="287B2ACE" w14:textId="77777777" w:rsidR="008E4A75" w:rsidRPr="0028581A" w:rsidRDefault="008E4A75" w:rsidP="0028581A">
            <w:pPr>
              <w:pStyle w:val="NoSpacing"/>
              <w:ind w:left="0" w:right="0" w:firstLine="0"/>
              <w:rPr>
                <w:sz w:val="22"/>
                <w:szCs w:val="22"/>
              </w:rPr>
            </w:pPr>
            <w:r w:rsidRPr="0028581A">
              <w:rPr>
                <w:sz w:val="22"/>
                <w:szCs w:val="22"/>
              </w:rPr>
              <w:t>социални</w:t>
            </w:r>
          </w:p>
          <w:p w14:paraId="1825E134" w14:textId="77777777" w:rsidR="008E4A75" w:rsidRPr="0028581A" w:rsidRDefault="008E4A75" w:rsidP="0028581A">
            <w:pPr>
              <w:pStyle w:val="NoSpacing"/>
              <w:ind w:left="0" w:right="0" w:firstLine="0"/>
              <w:rPr>
                <w:sz w:val="22"/>
                <w:szCs w:val="22"/>
              </w:rPr>
            </w:pPr>
            <w:r w:rsidRPr="0028581A">
              <w:rPr>
                <w:sz w:val="22"/>
                <w:szCs w:val="22"/>
              </w:rPr>
              <w:t>стипендии за</w:t>
            </w:r>
          </w:p>
          <w:p w14:paraId="003D3C7F" w14:textId="77777777" w:rsidR="008E4A75" w:rsidRPr="0028581A" w:rsidRDefault="008E4A75" w:rsidP="0028581A">
            <w:pPr>
              <w:pStyle w:val="NoSpacing"/>
              <w:ind w:left="0" w:right="0" w:firstLine="0"/>
              <w:rPr>
                <w:sz w:val="22"/>
                <w:szCs w:val="22"/>
              </w:rPr>
            </w:pPr>
            <w:r w:rsidRPr="0028581A">
              <w:rPr>
                <w:sz w:val="22"/>
                <w:szCs w:val="22"/>
              </w:rPr>
              <w:t>всички ученици,</w:t>
            </w:r>
          </w:p>
          <w:p w14:paraId="484674E1" w14:textId="77777777" w:rsidR="008E4A75" w:rsidRPr="0028581A" w:rsidRDefault="008E4A75" w:rsidP="0028581A">
            <w:pPr>
              <w:pStyle w:val="NoSpacing"/>
              <w:ind w:left="0" w:right="0" w:firstLine="0"/>
              <w:rPr>
                <w:sz w:val="22"/>
                <w:szCs w:val="22"/>
              </w:rPr>
            </w:pPr>
            <w:r w:rsidRPr="0028581A">
              <w:rPr>
                <w:sz w:val="22"/>
                <w:szCs w:val="22"/>
              </w:rPr>
              <w:t>отговарящи на условията</w:t>
            </w:r>
          </w:p>
        </w:tc>
        <w:tc>
          <w:tcPr>
            <w:tcW w:w="588" w:type="pct"/>
          </w:tcPr>
          <w:p w14:paraId="51FEC40A" w14:textId="77777777" w:rsidR="008E4A75" w:rsidRPr="0028581A" w:rsidRDefault="008E4A75" w:rsidP="0028581A">
            <w:pPr>
              <w:pStyle w:val="NoSpacing"/>
              <w:ind w:left="0" w:right="0" w:firstLine="0"/>
              <w:rPr>
                <w:sz w:val="22"/>
                <w:szCs w:val="22"/>
              </w:rPr>
            </w:pPr>
            <w:r w:rsidRPr="0028581A">
              <w:rPr>
                <w:sz w:val="22"/>
                <w:szCs w:val="22"/>
              </w:rPr>
              <w:t>Увеличаване на</w:t>
            </w:r>
          </w:p>
          <w:p w14:paraId="35B395DD" w14:textId="77777777" w:rsidR="008E4A75" w:rsidRPr="0028581A" w:rsidRDefault="008E4A75" w:rsidP="0028581A">
            <w:pPr>
              <w:pStyle w:val="NoSpacing"/>
              <w:ind w:left="0" w:right="0" w:firstLine="0"/>
              <w:rPr>
                <w:sz w:val="22"/>
                <w:szCs w:val="22"/>
              </w:rPr>
            </w:pPr>
            <w:r w:rsidRPr="0028581A">
              <w:rPr>
                <w:sz w:val="22"/>
                <w:szCs w:val="22"/>
              </w:rPr>
              <w:t>социалната</w:t>
            </w:r>
          </w:p>
          <w:p w14:paraId="45891E25" w14:textId="77777777" w:rsidR="008E4A75" w:rsidRPr="0028581A" w:rsidRDefault="008E4A75" w:rsidP="0028581A">
            <w:pPr>
              <w:pStyle w:val="NoSpacing"/>
              <w:ind w:left="0" w:right="0" w:firstLine="0"/>
              <w:rPr>
                <w:sz w:val="22"/>
                <w:szCs w:val="22"/>
              </w:rPr>
            </w:pPr>
            <w:r w:rsidRPr="0028581A">
              <w:rPr>
                <w:sz w:val="22"/>
                <w:szCs w:val="22"/>
              </w:rPr>
              <w:t>стипендия и</w:t>
            </w:r>
          </w:p>
          <w:p w14:paraId="385649A2" w14:textId="77777777" w:rsidR="008E4A75" w:rsidRPr="0028581A" w:rsidRDefault="008E4A75" w:rsidP="0028581A">
            <w:pPr>
              <w:pStyle w:val="NoSpacing"/>
              <w:ind w:left="0" w:right="0" w:firstLine="0"/>
              <w:rPr>
                <w:sz w:val="22"/>
                <w:szCs w:val="22"/>
              </w:rPr>
            </w:pPr>
            <w:r w:rsidRPr="0028581A">
              <w:rPr>
                <w:sz w:val="22"/>
                <w:szCs w:val="22"/>
              </w:rPr>
              <w:t>събиране на</w:t>
            </w:r>
          </w:p>
          <w:p w14:paraId="61539DAC" w14:textId="77777777" w:rsidR="008E4A75" w:rsidRPr="0028581A" w:rsidRDefault="008E4A75" w:rsidP="0028581A">
            <w:pPr>
              <w:pStyle w:val="NoSpacing"/>
              <w:ind w:left="0" w:right="0" w:firstLine="0"/>
              <w:rPr>
                <w:sz w:val="22"/>
                <w:szCs w:val="22"/>
              </w:rPr>
            </w:pPr>
            <w:r w:rsidRPr="0028581A">
              <w:rPr>
                <w:sz w:val="22"/>
                <w:szCs w:val="22"/>
              </w:rPr>
              <w:t>помощи при необходимост</w:t>
            </w:r>
          </w:p>
        </w:tc>
        <w:tc>
          <w:tcPr>
            <w:tcW w:w="430" w:type="pct"/>
          </w:tcPr>
          <w:p w14:paraId="5FD4B6CF" w14:textId="77777777" w:rsidR="008E4A75" w:rsidRPr="0028581A" w:rsidRDefault="008E4A75" w:rsidP="0028581A">
            <w:pPr>
              <w:pStyle w:val="NoSpacing"/>
              <w:ind w:left="0" w:right="0" w:firstLine="0"/>
              <w:rPr>
                <w:spacing w:val="-2"/>
                <w:sz w:val="22"/>
                <w:szCs w:val="22"/>
              </w:rPr>
            </w:pPr>
            <w:r w:rsidRPr="0028581A">
              <w:rPr>
                <w:spacing w:val="-2"/>
                <w:sz w:val="22"/>
                <w:szCs w:val="22"/>
              </w:rPr>
              <w:t>Класни</w:t>
            </w:r>
          </w:p>
          <w:p w14:paraId="7E760F8B" w14:textId="77777777" w:rsidR="008E4A75" w:rsidRPr="0028581A" w:rsidRDefault="008E4A75" w:rsidP="0028581A">
            <w:pPr>
              <w:pStyle w:val="NoSpacing"/>
              <w:ind w:left="0" w:right="0" w:firstLine="0"/>
              <w:rPr>
                <w:spacing w:val="-2"/>
                <w:sz w:val="22"/>
                <w:szCs w:val="22"/>
              </w:rPr>
            </w:pPr>
            <w:r w:rsidRPr="0028581A">
              <w:rPr>
                <w:spacing w:val="-2"/>
                <w:sz w:val="22"/>
                <w:szCs w:val="22"/>
              </w:rPr>
              <w:t>ръководители</w:t>
            </w:r>
          </w:p>
        </w:tc>
      </w:tr>
      <w:tr w:rsidR="008E4A75" w:rsidRPr="004F4EF1" w14:paraId="60C55505" w14:textId="77777777" w:rsidTr="00BB2319">
        <w:trPr>
          <w:trHeight w:val="424"/>
        </w:trPr>
        <w:tc>
          <w:tcPr>
            <w:tcW w:w="873" w:type="pct"/>
          </w:tcPr>
          <w:p w14:paraId="1EAEC6CC" w14:textId="77777777" w:rsidR="008E4A75" w:rsidRPr="0028581A" w:rsidRDefault="008E4A75" w:rsidP="0028581A">
            <w:pPr>
              <w:pStyle w:val="NoSpacing"/>
              <w:ind w:left="0" w:right="0" w:firstLine="0"/>
              <w:rPr>
                <w:sz w:val="22"/>
                <w:szCs w:val="22"/>
              </w:rPr>
            </w:pPr>
            <w:r w:rsidRPr="0028581A">
              <w:rPr>
                <w:sz w:val="22"/>
                <w:szCs w:val="22"/>
              </w:rPr>
              <w:t>9.1.2. Осигуряване на</w:t>
            </w:r>
          </w:p>
          <w:p w14:paraId="320D3EC0" w14:textId="77777777" w:rsidR="008E4A75" w:rsidRPr="0028581A" w:rsidRDefault="008E4A75" w:rsidP="0028581A">
            <w:pPr>
              <w:pStyle w:val="NoSpacing"/>
              <w:ind w:left="0" w:right="0" w:firstLine="0"/>
              <w:rPr>
                <w:sz w:val="22"/>
                <w:szCs w:val="22"/>
              </w:rPr>
            </w:pPr>
            <w:r w:rsidRPr="0028581A">
              <w:rPr>
                <w:sz w:val="22"/>
                <w:szCs w:val="22"/>
              </w:rPr>
              <w:t>привлекателна</w:t>
            </w:r>
          </w:p>
          <w:p w14:paraId="412D1FE5" w14:textId="77777777" w:rsidR="008E4A75" w:rsidRPr="0028581A" w:rsidRDefault="008E4A75" w:rsidP="0028581A">
            <w:pPr>
              <w:pStyle w:val="NoSpacing"/>
              <w:ind w:left="0" w:right="0" w:firstLine="0"/>
              <w:rPr>
                <w:sz w:val="22"/>
                <w:szCs w:val="22"/>
              </w:rPr>
            </w:pPr>
            <w:r w:rsidRPr="0028581A">
              <w:rPr>
                <w:sz w:val="22"/>
                <w:szCs w:val="22"/>
              </w:rPr>
              <w:t>образователна среда</w:t>
            </w:r>
          </w:p>
        </w:tc>
        <w:tc>
          <w:tcPr>
            <w:tcW w:w="521" w:type="pct"/>
            <w:gridSpan w:val="2"/>
          </w:tcPr>
          <w:p w14:paraId="7B2D6D5A" w14:textId="77777777" w:rsidR="008E4A75" w:rsidRPr="0028581A" w:rsidRDefault="008E4A75" w:rsidP="0028581A">
            <w:pPr>
              <w:pStyle w:val="NoSpacing"/>
              <w:ind w:left="0" w:right="0" w:firstLine="0"/>
              <w:rPr>
                <w:spacing w:val="-2"/>
                <w:sz w:val="22"/>
                <w:szCs w:val="22"/>
              </w:rPr>
            </w:pPr>
            <w:r w:rsidRPr="0028581A">
              <w:rPr>
                <w:spacing w:val="-2"/>
                <w:sz w:val="22"/>
                <w:szCs w:val="22"/>
              </w:rPr>
              <w:t>Делегиран</w:t>
            </w:r>
          </w:p>
          <w:p w14:paraId="18C91BBF" w14:textId="77777777" w:rsidR="008E4A75" w:rsidRPr="0028581A" w:rsidRDefault="008E4A75" w:rsidP="0028581A">
            <w:pPr>
              <w:pStyle w:val="NoSpacing"/>
              <w:ind w:left="0" w:right="0" w:firstLine="0"/>
              <w:rPr>
                <w:spacing w:val="-2"/>
                <w:sz w:val="22"/>
                <w:szCs w:val="22"/>
              </w:rPr>
            </w:pPr>
            <w:r w:rsidRPr="0028581A">
              <w:rPr>
                <w:spacing w:val="-2"/>
                <w:sz w:val="22"/>
                <w:szCs w:val="22"/>
              </w:rPr>
              <w:t>бюджет</w:t>
            </w:r>
          </w:p>
        </w:tc>
        <w:tc>
          <w:tcPr>
            <w:tcW w:w="498" w:type="pct"/>
          </w:tcPr>
          <w:p w14:paraId="763A2036" w14:textId="77777777" w:rsidR="008E4A75" w:rsidRPr="0028581A" w:rsidRDefault="008E4A75" w:rsidP="0028581A">
            <w:pPr>
              <w:pStyle w:val="NoSpacing"/>
              <w:ind w:left="0" w:right="0" w:firstLine="0"/>
              <w:rPr>
                <w:sz w:val="22"/>
                <w:szCs w:val="22"/>
              </w:rPr>
            </w:pPr>
            <w:r w:rsidRPr="0028581A">
              <w:rPr>
                <w:sz w:val="22"/>
                <w:szCs w:val="22"/>
              </w:rPr>
              <w:t>постоянен</w:t>
            </w:r>
          </w:p>
        </w:tc>
        <w:tc>
          <w:tcPr>
            <w:tcW w:w="809" w:type="pct"/>
          </w:tcPr>
          <w:p w14:paraId="2EF2AFCE" w14:textId="77777777" w:rsidR="008E4A75" w:rsidRPr="0028581A" w:rsidRDefault="008E4A75" w:rsidP="0028581A">
            <w:pPr>
              <w:pStyle w:val="NoSpacing"/>
              <w:ind w:left="0" w:right="0" w:firstLine="0"/>
              <w:rPr>
                <w:sz w:val="22"/>
                <w:szCs w:val="22"/>
                <w:lang w:val="bg-BG"/>
              </w:rPr>
            </w:pPr>
            <w:r w:rsidRPr="0028581A">
              <w:rPr>
                <w:sz w:val="22"/>
                <w:szCs w:val="22"/>
                <w:lang w:val="bg-BG"/>
              </w:rPr>
              <w:t>1. Осигуряване</w:t>
            </w:r>
          </w:p>
          <w:p w14:paraId="2F4F32CD" w14:textId="77777777" w:rsidR="008E4A75" w:rsidRPr="0028581A" w:rsidRDefault="008E4A75" w:rsidP="0028581A">
            <w:pPr>
              <w:pStyle w:val="NoSpacing"/>
              <w:ind w:left="0" w:right="0" w:firstLine="0"/>
              <w:rPr>
                <w:sz w:val="22"/>
                <w:szCs w:val="22"/>
                <w:lang w:val="bg-BG"/>
              </w:rPr>
            </w:pPr>
            <w:r w:rsidRPr="0028581A">
              <w:rPr>
                <w:sz w:val="22"/>
                <w:szCs w:val="22"/>
                <w:lang w:val="bg-BG"/>
              </w:rPr>
              <w:t>на уютни и приветливи</w:t>
            </w:r>
          </w:p>
          <w:p w14:paraId="0C5CA876" w14:textId="77777777" w:rsidR="008E4A75" w:rsidRPr="0028581A" w:rsidRDefault="008E4A75" w:rsidP="0028581A">
            <w:pPr>
              <w:pStyle w:val="NoSpacing"/>
              <w:ind w:left="0" w:right="0" w:firstLine="0"/>
              <w:rPr>
                <w:sz w:val="22"/>
                <w:szCs w:val="22"/>
                <w:lang w:val="bg-BG"/>
              </w:rPr>
            </w:pPr>
            <w:r w:rsidRPr="0028581A">
              <w:rPr>
                <w:sz w:val="22"/>
                <w:szCs w:val="22"/>
                <w:lang w:val="bg-BG"/>
              </w:rPr>
              <w:t>класни стаи и учебни</w:t>
            </w:r>
          </w:p>
          <w:p w14:paraId="59B75D01" w14:textId="77777777" w:rsidR="008E4A75" w:rsidRPr="0028581A" w:rsidRDefault="008E4A75" w:rsidP="0028581A">
            <w:pPr>
              <w:pStyle w:val="NoSpacing"/>
              <w:ind w:left="0" w:right="0" w:firstLine="0"/>
              <w:rPr>
                <w:sz w:val="22"/>
                <w:szCs w:val="22"/>
              </w:rPr>
            </w:pPr>
            <w:r w:rsidRPr="0028581A">
              <w:rPr>
                <w:sz w:val="22"/>
                <w:szCs w:val="22"/>
              </w:rPr>
              <w:t>пространства.</w:t>
            </w:r>
          </w:p>
        </w:tc>
        <w:tc>
          <w:tcPr>
            <w:tcW w:w="737" w:type="pct"/>
          </w:tcPr>
          <w:p w14:paraId="6A77DAA9" w14:textId="77777777" w:rsidR="008E4A75" w:rsidRPr="0028581A" w:rsidRDefault="008E4A75" w:rsidP="0028581A">
            <w:pPr>
              <w:pStyle w:val="NoSpacing"/>
              <w:ind w:left="0" w:right="0" w:firstLine="0"/>
              <w:rPr>
                <w:sz w:val="22"/>
                <w:szCs w:val="22"/>
              </w:rPr>
            </w:pPr>
            <w:r w:rsidRPr="0028581A">
              <w:rPr>
                <w:sz w:val="22"/>
                <w:szCs w:val="22"/>
              </w:rPr>
              <w:t>1. Поддържане на всички класни стаи,</w:t>
            </w:r>
          </w:p>
          <w:p w14:paraId="130C636F" w14:textId="77777777" w:rsidR="008E4A75" w:rsidRPr="0028581A" w:rsidRDefault="008E4A75" w:rsidP="0028581A">
            <w:pPr>
              <w:pStyle w:val="NoSpacing"/>
              <w:ind w:left="0" w:right="0" w:firstLine="0"/>
              <w:rPr>
                <w:sz w:val="22"/>
                <w:szCs w:val="22"/>
              </w:rPr>
            </w:pPr>
            <w:r w:rsidRPr="0028581A">
              <w:rPr>
                <w:sz w:val="22"/>
                <w:szCs w:val="22"/>
              </w:rPr>
              <w:t>кабинети и</w:t>
            </w:r>
          </w:p>
          <w:p w14:paraId="5D4F4B3A" w14:textId="77777777" w:rsidR="008E4A75" w:rsidRPr="0028581A" w:rsidRDefault="008E4A75" w:rsidP="0028581A">
            <w:pPr>
              <w:pStyle w:val="NoSpacing"/>
              <w:ind w:left="0" w:right="0" w:firstLine="0"/>
              <w:rPr>
                <w:sz w:val="22"/>
                <w:szCs w:val="22"/>
              </w:rPr>
            </w:pPr>
            <w:r w:rsidRPr="0028581A">
              <w:rPr>
                <w:sz w:val="22"/>
                <w:szCs w:val="22"/>
              </w:rPr>
              <w:t>училищни</w:t>
            </w:r>
          </w:p>
          <w:p w14:paraId="4605C8DC" w14:textId="77777777" w:rsidR="008E4A75" w:rsidRPr="0028581A" w:rsidRDefault="008E4A75" w:rsidP="0028581A">
            <w:pPr>
              <w:pStyle w:val="NoSpacing"/>
              <w:ind w:left="0" w:right="0" w:firstLine="0"/>
              <w:rPr>
                <w:sz w:val="22"/>
                <w:szCs w:val="22"/>
              </w:rPr>
            </w:pPr>
            <w:r w:rsidRPr="0028581A">
              <w:rPr>
                <w:sz w:val="22"/>
                <w:szCs w:val="22"/>
              </w:rPr>
              <w:lastRenderedPageBreak/>
              <w:t>пространства</w:t>
            </w:r>
          </w:p>
        </w:tc>
        <w:tc>
          <w:tcPr>
            <w:tcW w:w="544" w:type="pct"/>
          </w:tcPr>
          <w:p w14:paraId="66F78320" w14:textId="6BFAF673" w:rsidR="008E4A75" w:rsidRPr="00BB2319" w:rsidRDefault="00DC102E" w:rsidP="0028581A">
            <w:pPr>
              <w:pStyle w:val="NoSpacing"/>
              <w:ind w:left="0" w:right="0" w:firstLine="0"/>
              <w:rPr>
                <w:sz w:val="22"/>
                <w:szCs w:val="22"/>
                <w:lang w:val="bg-BG"/>
              </w:rPr>
            </w:pPr>
            <w:r w:rsidRPr="00DC102E">
              <w:rPr>
                <w:sz w:val="22"/>
                <w:szCs w:val="22"/>
                <w:lang w:val="bg-BG"/>
              </w:rPr>
              <w:lastRenderedPageBreak/>
              <w:t>3</w:t>
            </w:r>
            <w:r w:rsidR="00BB2319" w:rsidRPr="00DC102E">
              <w:rPr>
                <w:sz w:val="22"/>
                <w:szCs w:val="22"/>
                <w:lang w:val="bg-BG"/>
              </w:rPr>
              <w:t xml:space="preserve"> ремонтирани помещения</w:t>
            </w:r>
          </w:p>
        </w:tc>
        <w:tc>
          <w:tcPr>
            <w:tcW w:w="588" w:type="pct"/>
          </w:tcPr>
          <w:p w14:paraId="406E4F59" w14:textId="19E65A67" w:rsidR="008E4A75" w:rsidRPr="00BB2319" w:rsidRDefault="00BB2319" w:rsidP="0028581A">
            <w:pPr>
              <w:pStyle w:val="NoSpacing"/>
              <w:ind w:left="0" w:right="0" w:firstLine="0"/>
              <w:rPr>
                <w:sz w:val="22"/>
                <w:szCs w:val="22"/>
                <w:lang w:val="bg-BG"/>
              </w:rPr>
            </w:pPr>
            <w:r>
              <w:rPr>
                <w:sz w:val="22"/>
                <w:szCs w:val="22"/>
                <w:lang w:val="bg-BG"/>
              </w:rPr>
              <w:t>8</w:t>
            </w:r>
          </w:p>
        </w:tc>
        <w:tc>
          <w:tcPr>
            <w:tcW w:w="430" w:type="pct"/>
          </w:tcPr>
          <w:p w14:paraId="62E6D24F"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4C1F1DC1" w14:textId="77777777" w:rsidR="008E4A75" w:rsidRPr="0028581A" w:rsidRDefault="008E4A75" w:rsidP="0028581A">
            <w:pPr>
              <w:pStyle w:val="NoSpacing"/>
              <w:ind w:left="0" w:right="0" w:firstLine="0"/>
              <w:rPr>
                <w:spacing w:val="-2"/>
                <w:sz w:val="22"/>
                <w:szCs w:val="22"/>
              </w:rPr>
            </w:pPr>
            <w:r w:rsidRPr="0028581A">
              <w:rPr>
                <w:spacing w:val="-2"/>
                <w:sz w:val="22"/>
                <w:szCs w:val="22"/>
              </w:rPr>
              <w:t>ЗДАСД</w:t>
            </w:r>
          </w:p>
        </w:tc>
      </w:tr>
      <w:tr w:rsidR="008E4A75" w:rsidRPr="004F4EF1" w14:paraId="0BA1727E" w14:textId="77777777" w:rsidTr="008E4A75">
        <w:trPr>
          <w:trHeight w:val="557"/>
        </w:trPr>
        <w:tc>
          <w:tcPr>
            <w:tcW w:w="873" w:type="pct"/>
          </w:tcPr>
          <w:p w14:paraId="0D5B8DD7" w14:textId="77777777" w:rsidR="008E4A75" w:rsidRPr="0028581A" w:rsidRDefault="008E4A75" w:rsidP="0028581A">
            <w:pPr>
              <w:pStyle w:val="NoSpacing"/>
              <w:ind w:left="0" w:right="0" w:firstLine="0"/>
              <w:rPr>
                <w:sz w:val="22"/>
                <w:szCs w:val="22"/>
              </w:rPr>
            </w:pPr>
            <w:r w:rsidRPr="0028581A">
              <w:rPr>
                <w:sz w:val="22"/>
                <w:szCs w:val="22"/>
              </w:rPr>
              <w:t>9.1.3. Провеждане на инициативи, насочени към намаляване на отсъствията по уважителни и неуважителни причини</w:t>
            </w:r>
          </w:p>
        </w:tc>
        <w:tc>
          <w:tcPr>
            <w:tcW w:w="521" w:type="pct"/>
            <w:gridSpan w:val="2"/>
          </w:tcPr>
          <w:p w14:paraId="0C5D2F99" w14:textId="1C4A3E77" w:rsidR="008E4A75" w:rsidRPr="00BB2319" w:rsidRDefault="00BB2319" w:rsidP="0028581A">
            <w:pPr>
              <w:pStyle w:val="NoSpacing"/>
              <w:ind w:left="0" w:right="0" w:firstLine="0"/>
              <w:rPr>
                <w:spacing w:val="-2"/>
                <w:sz w:val="22"/>
                <w:szCs w:val="22"/>
                <w:lang w:val="bg-BG"/>
              </w:rPr>
            </w:pPr>
            <w:r>
              <w:rPr>
                <w:spacing w:val="-2"/>
                <w:sz w:val="22"/>
                <w:szCs w:val="22"/>
                <w:lang w:val="bg-BG"/>
              </w:rPr>
              <w:t>Не се изисква</w:t>
            </w:r>
          </w:p>
        </w:tc>
        <w:tc>
          <w:tcPr>
            <w:tcW w:w="498" w:type="pct"/>
          </w:tcPr>
          <w:p w14:paraId="6DF7C6CA" w14:textId="77777777" w:rsidR="008E4A75" w:rsidRPr="0028581A" w:rsidRDefault="008E4A75" w:rsidP="0028581A">
            <w:pPr>
              <w:pStyle w:val="NoSpacing"/>
              <w:ind w:left="0" w:right="0" w:firstLine="0"/>
              <w:rPr>
                <w:sz w:val="22"/>
                <w:szCs w:val="22"/>
              </w:rPr>
            </w:pPr>
            <w:r w:rsidRPr="0028581A">
              <w:rPr>
                <w:sz w:val="22"/>
                <w:szCs w:val="22"/>
              </w:rPr>
              <w:t>постоянен</w:t>
            </w:r>
          </w:p>
        </w:tc>
        <w:tc>
          <w:tcPr>
            <w:tcW w:w="809" w:type="pct"/>
          </w:tcPr>
          <w:p w14:paraId="559214CA" w14:textId="77777777" w:rsidR="008E4A75" w:rsidRPr="0028581A" w:rsidRDefault="008E4A75" w:rsidP="0028581A">
            <w:pPr>
              <w:pStyle w:val="NoSpacing"/>
              <w:ind w:left="0" w:right="0" w:firstLine="0"/>
              <w:rPr>
                <w:sz w:val="22"/>
                <w:szCs w:val="22"/>
                <w:lang w:val="bg-BG"/>
              </w:rPr>
            </w:pPr>
            <w:r w:rsidRPr="0028581A">
              <w:rPr>
                <w:sz w:val="22"/>
                <w:szCs w:val="22"/>
                <w:lang w:val="bg-BG"/>
              </w:rPr>
              <w:t>1. Намаляване на отсъствията по уважителни и неуважителни причини</w:t>
            </w:r>
          </w:p>
        </w:tc>
        <w:tc>
          <w:tcPr>
            <w:tcW w:w="737" w:type="pct"/>
          </w:tcPr>
          <w:p w14:paraId="60346851" w14:textId="77777777" w:rsidR="008E4A75" w:rsidRPr="0028581A" w:rsidRDefault="008E4A75" w:rsidP="0028581A">
            <w:pPr>
              <w:pStyle w:val="NoSpacing"/>
              <w:ind w:left="0" w:right="0" w:firstLine="0"/>
              <w:rPr>
                <w:sz w:val="22"/>
                <w:szCs w:val="22"/>
              </w:rPr>
            </w:pPr>
            <w:r w:rsidRPr="0028581A">
              <w:rPr>
                <w:sz w:val="22"/>
                <w:szCs w:val="22"/>
              </w:rPr>
              <w:t xml:space="preserve">1. Брой </w:t>
            </w:r>
          </w:p>
        </w:tc>
        <w:tc>
          <w:tcPr>
            <w:tcW w:w="544" w:type="pct"/>
          </w:tcPr>
          <w:p w14:paraId="5592CA95" w14:textId="77777777" w:rsidR="008E4A75" w:rsidRPr="0028581A" w:rsidRDefault="008E4A75" w:rsidP="0028581A">
            <w:pPr>
              <w:pStyle w:val="NoSpacing"/>
              <w:ind w:left="0" w:right="0" w:firstLine="0"/>
              <w:rPr>
                <w:sz w:val="22"/>
                <w:szCs w:val="22"/>
              </w:rPr>
            </w:pPr>
          </w:p>
        </w:tc>
        <w:tc>
          <w:tcPr>
            <w:tcW w:w="588" w:type="pct"/>
          </w:tcPr>
          <w:p w14:paraId="7B72AA31" w14:textId="77777777" w:rsidR="008E4A75" w:rsidRPr="0028581A" w:rsidRDefault="008E4A75" w:rsidP="0028581A">
            <w:pPr>
              <w:pStyle w:val="NoSpacing"/>
              <w:ind w:left="0" w:right="0" w:firstLine="0"/>
              <w:rPr>
                <w:sz w:val="22"/>
                <w:szCs w:val="22"/>
              </w:rPr>
            </w:pPr>
          </w:p>
        </w:tc>
        <w:tc>
          <w:tcPr>
            <w:tcW w:w="430" w:type="pct"/>
          </w:tcPr>
          <w:p w14:paraId="78F80180" w14:textId="77777777" w:rsidR="008E4A75" w:rsidRPr="0028581A" w:rsidRDefault="008E4A75" w:rsidP="0028581A">
            <w:pPr>
              <w:pStyle w:val="NoSpacing"/>
              <w:ind w:left="0" w:right="0" w:firstLine="0"/>
              <w:rPr>
                <w:spacing w:val="-2"/>
                <w:sz w:val="22"/>
                <w:szCs w:val="22"/>
              </w:rPr>
            </w:pPr>
            <w:r w:rsidRPr="0028581A">
              <w:rPr>
                <w:spacing w:val="-2"/>
                <w:sz w:val="22"/>
                <w:szCs w:val="22"/>
              </w:rPr>
              <w:t>Директор ЗДУД</w:t>
            </w:r>
          </w:p>
          <w:p w14:paraId="5D5E7453" w14:textId="77777777" w:rsidR="008E4A75" w:rsidRPr="0028581A" w:rsidRDefault="008E4A75" w:rsidP="0028581A">
            <w:pPr>
              <w:pStyle w:val="NoSpacing"/>
              <w:ind w:left="0" w:right="0" w:firstLine="0"/>
              <w:rPr>
                <w:spacing w:val="-2"/>
                <w:sz w:val="22"/>
                <w:szCs w:val="22"/>
              </w:rPr>
            </w:pPr>
            <w:r w:rsidRPr="0028581A">
              <w:rPr>
                <w:spacing w:val="-2"/>
                <w:sz w:val="22"/>
                <w:szCs w:val="22"/>
              </w:rPr>
              <w:t>Класни ръководители</w:t>
            </w:r>
          </w:p>
        </w:tc>
      </w:tr>
    </w:tbl>
    <w:p w14:paraId="5EF4ACF0" w14:textId="77777777" w:rsidR="008E4A75" w:rsidRPr="004F4EF1" w:rsidRDefault="008E4A75" w:rsidP="002878C8">
      <w:pPr>
        <w:pStyle w:val="ListParagraph"/>
        <w:ind w:left="1068" w:right="-32" w:firstLine="0"/>
        <w:rPr>
          <w:bCs/>
          <w:sz w:val="22"/>
          <w:szCs w:val="22"/>
          <w:lang w:val="bg-BG"/>
        </w:rPr>
      </w:pPr>
    </w:p>
    <w:p w14:paraId="1ED3B310" w14:textId="77777777" w:rsidR="008E4A75" w:rsidRPr="004F4EF1" w:rsidRDefault="008E4A75" w:rsidP="002878C8">
      <w:pPr>
        <w:pStyle w:val="ListParagraph"/>
        <w:ind w:left="-567" w:right="-32" w:firstLine="0"/>
        <w:rPr>
          <w:bCs/>
          <w:sz w:val="22"/>
          <w:szCs w:val="22"/>
          <w:lang w:val="bg-BG"/>
        </w:rPr>
      </w:pPr>
    </w:p>
    <w:p w14:paraId="6404777F" w14:textId="77777777" w:rsidR="003D1429" w:rsidRDefault="003D1429" w:rsidP="003D1429">
      <w:pPr>
        <w:rPr>
          <w:bCs/>
          <w:lang w:val="bg-BG"/>
        </w:rPr>
      </w:pPr>
    </w:p>
    <w:p w14:paraId="7A409787" w14:textId="3F8D20D6" w:rsidR="00B0025A" w:rsidRPr="003D1429" w:rsidRDefault="00B0025A" w:rsidP="003D1429">
      <w:pPr>
        <w:rPr>
          <w:bCs/>
          <w:lang w:val="bg-BG"/>
        </w:rPr>
        <w:sectPr w:rsidR="00B0025A" w:rsidRPr="003D1429" w:rsidSect="009F07F6">
          <w:pgSz w:w="16838" w:h="11906" w:orient="landscape" w:code="9"/>
          <w:pgMar w:top="1418" w:right="1418" w:bottom="1418" w:left="1418" w:header="709" w:footer="709" w:gutter="0"/>
          <w:cols w:space="708"/>
          <w:docGrid w:linePitch="360"/>
        </w:sectPr>
      </w:pPr>
    </w:p>
    <w:p w14:paraId="6D4379B0" w14:textId="77777777" w:rsidR="00E61EA0" w:rsidRDefault="00E61EA0" w:rsidP="003D1429">
      <w:pPr>
        <w:pStyle w:val="ListParagraph"/>
        <w:numPr>
          <w:ilvl w:val="0"/>
          <w:numId w:val="23"/>
        </w:numPr>
        <w:ind w:left="360" w:right="0"/>
        <w:rPr>
          <w:bCs/>
          <w:lang w:val="bg-BG"/>
        </w:rPr>
      </w:pPr>
      <w:r>
        <w:rPr>
          <w:bCs/>
          <w:lang w:val="bg-BG"/>
        </w:rPr>
        <w:lastRenderedPageBreak/>
        <w:t>ОЧАКВАНИ РЕЗУЛТАТИ ОТ ИЗПЪЛНЕНИЕТО НА СТРАТЕГИЯТА</w:t>
      </w:r>
    </w:p>
    <w:p w14:paraId="50A045C7" w14:textId="77777777" w:rsidR="00E61EA0" w:rsidRPr="00F87C69" w:rsidRDefault="00E61EA0" w:rsidP="003D1429">
      <w:pPr>
        <w:pStyle w:val="ListParagraph"/>
        <w:numPr>
          <w:ilvl w:val="0"/>
          <w:numId w:val="24"/>
        </w:numPr>
        <w:ind w:left="0" w:right="0"/>
        <w:rPr>
          <w:bCs/>
          <w:lang w:val="bg-BG"/>
        </w:rPr>
      </w:pPr>
      <w:r w:rsidRPr="00F87C69">
        <w:rPr>
          <w:bCs/>
          <w:lang w:val="bg-BG"/>
        </w:rPr>
        <w:t>Повишаване на качеството и ефективността на училищното образование:</w:t>
      </w:r>
    </w:p>
    <w:p w14:paraId="2FA1D26A" w14:textId="77777777" w:rsidR="00E61EA0" w:rsidRPr="00F87C69" w:rsidRDefault="00E61EA0" w:rsidP="003D1429">
      <w:pPr>
        <w:ind w:left="0" w:right="0"/>
        <w:rPr>
          <w:bCs/>
          <w:lang w:val="bg-BG"/>
        </w:rPr>
      </w:pPr>
      <w:r>
        <w:rPr>
          <w:bCs/>
          <w:lang w:val="bg-BG"/>
        </w:rPr>
        <w:t xml:space="preserve">- </w:t>
      </w:r>
      <w:r w:rsidRPr="00F87C69">
        <w:rPr>
          <w:bCs/>
          <w:lang w:val="bg-BG"/>
        </w:rPr>
        <w:t>Осигуряване на по-голяма практическа приложимост на обучението и ориентира</w:t>
      </w:r>
      <w:r>
        <w:rPr>
          <w:bCs/>
          <w:lang w:val="bg-BG"/>
        </w:rPr>
        <w:t>нето му към конкретни резултати;</w:t>
      </w:r>
    </w:p>
    <w:p w14:paraId="6E11EE4B" w14:textId="77777777" w:rsidR="00E61EA0" w:rsidRPr="00F87C69" w:rsidRDefault="00E61EA0" w:rsidP="003D1429">
      <w:pPr>
        <w:ind w:left="0" w:right="0"/>
        <w:rPr>
          <w:bCs/>
          <w:lang w:val="bg-BG"/>
        </w:rPr>
      </w:pPr>
      <w:r>
        <w:rPr>
          <w:bCs/>
          <w:lang w:val="bg-BG"/>
        </w:rPr>
        <w:t xml:space="preserve">- </w:t>
      </w:r>
      <w:r w:rsidRPr="00F87C69">
        <w:rPr>
          <w:bCs/>
          <w:lang w:val="bg-BG"/>
        </w:rPr>
        <w:t xml:space="preserve">Успешно участие във външното оценяване и доразвиване и усъвършенстване на </w:t>
      </w:r>
      <w:r>
        <w:rPr>
          <w:bCs/>
          <w:lang w:val="bg-BG"/>
        </w:rPr>
        <w:t>системата за вътрешно оценяване;</w:t>
      </w:r>
    </w:p>
    <w:p w14:paraId="40EF9F85" w14:textId="77777777" w:rsidR="00E61EA0" w:rsidRDefault="00E61EA0" w:rsidP="003D1429">
      <w:pPr>
        <w:ind w:left="0" w:right="0"/>
        <w:rPr>
          <w:bCs/>
          <w:lang w:val="bg-BG"/>
        </w:rPr>
      </w:pPr>
      <w:r>
        <w:rPr>
          <w:bCs/>
          <w:lang w:val="bg-BG"/>
        </w:rPr>
        <w:t>-</w:t>
      </w:r>
      <w:r w:rsidRPr="00F87C69">
        <w:rPr>
          <w:bCs/>
          <w:lang w:val="bg-BG"/>
        </w:rPr>
        <w:t xml:space="preserve"> Засилване на възпитателната работа с децата и учениците с огле</w:t>
      </w:r>
      <w:r>
        <w:rPr>
          <w:bCs/>
          <w:lang w:val="bg-BG"/>
        </w:rPr>
        <w:t>д пълноценно личностно развитие;</w:t>
      </w:r>
    </w:p>
    <w:p w14:paraId="43C776ED" w14:textId="77777777" w:rsidR="00E61EA0" w:rsidRPr="00F87C69" w:rsidRDefault="00E61EA0" w:rsidP="003D1429">
      <w:pPr>
        <w:ind w:left="0" w:right="0"/>
        <w:rPr>
          <w:bCs/>
          <w:lang w:val="bg-BG"/>
        </w:rPr>
      </w:pPr>
      <w:r>
        <w:rPr>
          <w:bCs/>
          <w:lang w:val="bg-BG"/>
        </w:rPr>
        <w:t>-</w:t>
      </w:r>
      <w:r w:rsidRPr="00F87C69">
        <w:rPr>
          <w:bCs/>
          <w:lang w:val="bg-BG"/>
        </w:rPr>
        <w:t xml:space="preserve"> Разширяване и стимулиране на формите за обучение и възпитание в дух на демократично гражданство и патриотизъм, здрав</w:t>
      </w:r>
      <w:r>
        <w:rPr>
          <w:bCs/>
          <w:lang w:val="bg-BG"/>
        </w:rPr>
        <w:t xml:space="preserve">но и екологично </w:t>
      </w:r>
      <w:r w:rsidRPr="00F87C69">
        <w:rPr>
          <w:bCs/>
          <w:lang w:val="bg-BG"/>
        </w:rPr>
        <w:t>възпитание, потребителска култу</w:t>
      </w:r>
      <w:r>
        <w:rPr>
          <w:bCs/>
          <w:lang w:val="bg-BG"/>
        </w:rPr>
        <w:t>ра, физическа активност и спорт;</w:t>
      </w:r>
    </w:p>
    <w:p w14:paraId="562A321F" w14:textId="77777777" w:rsidR="00E61EA0" w:rsidRPr="00F87C69" w:rsidRDefault="00E61EA0" w:rsidP="003D1429">
      <w:pPr>
        <w:ind w:left="0" w:right="0"/>
        <w:rPr>
          <w:bCs/>
          <w:lang w:val="bg-BG"/>
        </w:rPr>
      </w:pPr>
      <w:r>
        <w:rPr>
          <w:bCs/>
          <w:lang w:val="bg-BG"/>
        </w:rPr>
        <w:t>-</w:t>
      </w:r>
      <w:r w:rsidRPr="00F87C69">
        <w:rPr>
          <w:bCs/>
          <w:lang w:val="bg-BG"/>
        </w:rPr>
        <w:t xml:space="preserve"> Постигане на положително отношение към училището и пр</w:t>
      </w:r>
      <w:r>
        <w:rPr>
          <w:bCs/>
          <w:lang w:val="bg-BG"/>
        </w:rPr>
        <w:t>едлаганото училищно образование;</w:t>
      </w:r>
    </w:p>
    <w:p w14:paraId="2BD1A8CD" w14:textId="77777777" w:rsidR="00E61EA0" w:rsidRPr="00F87C69" w:rsidRDefault="00E61EA0" w:rsidP="003D1429">
      <w:pPr>
        <w:ind w:left="0" w:right="0"/>
        <w:rPr>
          <w:bCs/>
          <w:lang w:val="bg-BG"/>
        </w:rPr>
      </w:pPr>
      <w:r>
        <w:rPr>
          <w:bCs/>
          <w:lang w:val="bg-BG"/>
        </w:rPr>
        <w:t>-</w:t>
      </w:r>
      <w:r w:rsidRPr="00F87C69">
        <w:rPr>
          <w:bCs/>
          <w:lang w:val="bg-BG"/>
        </w:rPr>
        <w:t xml:space="preserve"> По-широко навлизане на нови технологии и методи на преподаване, насочени към лич</w:t>
      </w:r>
      <w:r>
        <w:rPr>
          <w:bCs/>
          <w:lang w:val="bg-BG"/>
        </w:rPr>
        <w:t>ността на ученика;</w:t>
      </w:r>
    </w:p>
    <w:p w14:paraId="25459CA3" w14:textId="77777777" w:rsidR="00E61EA0" w:rsidRDefault="00E61EA0" w:rsidP="003D1429">
      <w:pPr>
        <w:ind w:left="0" w:right="0"/>
        <w:rPr>
          <w:bCs/>
          <w:lang w:val="bg-BG"/>
        </w:rPr>
      </w:pPr>
      <w:r>
        <w:rPr>
          <w:bCs/>
          <w:lang w:val="bg-BG"/>
        </w:rPr>
        <w:t>-</w:t>
      </w:r>
      <w:r w:rsidRPr="00F87C69">
        <w:rPr>
          <w:bCs/>
          <w:lang w:val="bg-BG"/>
        </w:rPr>
        <w:t xml:space="preserve"> Подобре</w:t>
      </w:r>
      <w:r>
        <w:rPr>
          <w:bCs/>
          <w:lang w:val="bg-BG"/>
        </w:rPr>
        <w:t>на физическа и материална среда;</w:t>
      </w:r>
    </w:p>
    <w:p w14:paraId="7A96DCB9" w14:textId="77777777" w:rsidR="00E61EA0" w:rsidRDefault="00E61EA0" w:rsidP="003D1429">
      <w:pPr>
        <w:ind w:left="0" w:right="0"/>
        <w:rPr>
          <w:bCs/>
          <w:lang w:val="bg-BG"/>
        </w:rPr>
      </w:pPr>
      <w:r>
        <w:rPr>
          <w:bCs/>
          <w:lang w:val="bg-BG"/>
        </w:rPr>
        <w:t xml:space="preserve">- Осигурена </w:t>
      </w:r>
      <w:r w:rsidRPr="00A365D1">
        <w:rPr>
          <w:bCs/>
          <w:lang w:val="bg-BG"/>
        </w:rPr>
        <w:t>контролирана учебна среда и гарантира</w:t>
      </w:r>
      <w:r>
        <w:rPr>
          <w:bCs/>
          <w:lang w:val="bg-BG"/>
        </w:rPr>
        <w:t>на</w:t>
      </w:r>
      <w:r w:rsidRPr="00A365D1">
        <w:rPr>
          <w:bCs/>
          <w:lang w:val="bg-BG"/>
        </w:rPr>
        <w:t xml:space="preserve"> посещаемост</w:t>
      </w:r>
      <w:r>
        <w:rPr>
          <w:bCs/>
          <w:lang w:val="bg-BG"/>
        </w:rPr>
        <w:t>;</w:t>
      </w:r>
    </w:p>
    <w:p w14:paraId="089E984D" w14:textId="77777777" w:rsidR="00E61EA0" w:rsidRPr="00F87C69" w:rsidRDefault="00E61EA0" w:rsidP="003D1429">
      <w:pPr>
        <w:ind w:left="0" w:right="0"/>
        <w:rPr>
          <w:bCs/>
          <w:lang w:val="bg-BG"/>
        </w:rPr>
      </w:pPr>
      <w:r>
        <w:rPr>
          <w:bCs/>
          <w:lang w:val="bg-BG"/>
        </w:rPr>
        <w:t>- Осигурена възможност за активно участие на всеки член общността в училищния живот.</w:t>
      </w:r>
    </w:p>
    <w:p w14:paraId="47457573" w14:textId="77777777" w:rsidR="00E61EA0" w:rsidRDefault="00E61EA0" w:rsidP="003D1429">
      <w:pPr>
        <w:pStyle w:val="ListParagraph"/>
        <w:numPr>
          <w:ilvl w:val="0"/>
          <w:numId w:val="24"/>
        </w:numPr>
        <w:ind w:left="0" w:right="0"/>
        <w:rPr>
          <w:bCs/>
          <w:lang w:val="bg-BG"/>
        </w:rPr>
      </w:pPr>
      <w:r w:rsidRPr="00F87C69">
        <w:rPr>
          <w:bCs/>
          <w:lang w:val="bg-BG"/>
        </w:rPr>
        <w:t>Развиване на системата за квалификация и кариерно развитие на педагогическите специалисти:</w:t>
      </w:r>
    </w:p>
    <w:p w14:paraId="4EB78E73" w14:textId="77777777" w:rsidR="00E61EA0" w:rsidRPr="00A365D1" w:rsidRDefault="00E61EA0" w:rsidP="003D1429">
      <w:pPr>
        <w:ind w:left="0" w:right="0"/>
        <w:rPr>
          <w:bCs/>
          <w:lang w:val="bg-BG"/>
        </w:rPr>
      </w:pPr>
      <w:r>
        <w:rPr>
          <w:bCs/>
          <w:lang w:val="bg-BG"/>
        </w:rPr>
        <w:t>- Осигуре</w:t>
      </w:r>
      <w:r w:rsidRPr="00A365D1">
        <w:rPr>
          <w:bCs/>
          <w:lang w:val="bg-BG"/>
        </w:rPr>
        <w:t xml:space="preserve">на среда за развитие и професионално израстване на всеки един </w:t>
      </w:r>
      <w:r>
        <w:rPr>
          <w:bCs/>
          <w:lang w:val="bg-BG"/>
        </w:rPr>
        <w:t xml:space="preserve"> член </w:t>
      </w:r>
      <w:r w:rsidRPr="00A365D1">
        <w:rPr>
          <w:bCs/>
          <w:lang w:val="bg-BG"/>
        </w:rPr>
        <w:t xml:space="preserve">от персонала, която </w:t>
      </w:r>
      <w:r>
        <w:rPr>
          <w:bCs/>
          <w:lang w:val="bg-BG"/>
        </w:rPr>
        <w:t>подпомага личностното и професионално израстване;</w:t>
      </w:r>
    </w:p>
    <w:p w14:paraId="72E0AB2A" w14:textId="77777777" w:rsidR="00E61EA0" w:rsidRDefault="00E61EA0" w:rsidP="003D1429">
      <w:pPr>
        <w:ind w:left="0" w:right="0"/>
        <w:rPr>
          <w:bCs/>
          <w:lang w:val="bg-BG"/>
        </w:rPr>
      </w:pPr>
      <w:r>
        <w:rPr>
          <w:bCs/>
          <w:lang w:val="bg-BG"/>
        </w:rPr>
        <w:t>-</w:t>
      </w:r>
      <w:r w:rsidRPr="00F87C69">
        <w:rPr>
          <w:bCs/>
          <w:lang w:val="bg-BG"/>
        </w:rPr>
        <w:t xml:space="preserve"> Утвърждаване на авторитета и подпомагане на кариерното развитие на педагогическите специалист</w:t>
      </w:r>
      <w:r>
        <w:rPr>
          <w:bCs/>
          <w:lang w:val="bg-BG"/>
        </w:rPr>
        <w:t>и в училището;</w:t>
      </w:r>
    </w:p>
    <w:p w14:paraId="30135ED9" w14:textId="77777777" w:rsidR="00E61EA0" w:rsidRDefault="00E61EA0" w:rsidP="003D1429">
      <w:pPr>
        <w:ind w:left="0" w:right="0"/>
        <w:rPr>
          <w:bCs/>
          <w:lang w:val="bg-BG"/>
        </w:rPr>
      </w:pPr>
      <w:r>
        <w:rPr>
          <w:bCs/>
          <w:lang w:val="bg-BG"/>
        </w:rPr>
        <w:t xml:space="preserve">- Осигурена </w:t>
      </w:r>
      <w:r w:rsidRPr="00A365D1">
        <w:rPr>
          <w:bCs/>
          <w:lang w:val="bg-BG"/>
        </w:rPr>
        <w:t>положителна подкрепа за различните стилове на преподаване и гарантира</w:t>
      </w:r>
      <w:r>
        <w:rPr>
          <w:bCs/>
          <w:lang w:val="bg-BG"/>
        </w:rPr>
        <w:t>на</w:t>
      </w:r>
      <w:r w:rsidRPr="00A365D1">
        <w:rPr>
          <w:bCs/>
          <w:lang w:val="bg-BG"/>
        </w:rPr>
        <w:t xml:space="preserve"> свобода на избор</w:t>
      </w:r>
      <w:r>
        <w:rPr>
          <w:bCs/>
          <w:lang w:val="bg-BG"/>
        </w:rPr>
        <w:t xml:space="preserve"> на </w:t>
      </w:r>
      <w:r w:rsidRPr="00A365D1">
        <w:rPr>
          <w:bCs/>
          <w:lang w:val="bg-BG"/>
        </w:rPr>
        <w:t>метод</w:t>
      </w:r>
      <w:r>
        <w:rPr>
          <w:bCs/>
          <w:lang w:val="bg-BG"/>
        </w:rPr>
        <w:t>и</w:t>
      </w:r>
      <w:r w:rsidRPr="00A365D1">
        <w:rPr>
          <w:bCs/>
          <w:lang w:val="bg-BG"/>
        </w:rPr>
        <w:t xml:space="preserve"> за </w:t>
      </w:r>
      <w:r>
        <w:rPr>
          <w:bCs/>
          <w:lang w:val="bg-BG"/>
        </w:rPr>
        <w:t>педагогическо взаимодействие с учениците;</w:t>
      </w:r>
    </w:p>
    <w:p w14:paraId="722A7695" w14:textId="77777777" w:rsidR="00E61EA0" w:rsidRPr="00F87C69" w:rsidRDefault="00E61EA0" w:rsidP="003D1429">
      <w:pPr>
        <w:ind w:left="0" w:right="0"/>
        <w:rPr>
          <w:bCs/>
          <w:lang w:val="bg-BG"/>
        </w:rPr>
      </w:pPr>
      <w:r>
        <w:rPr>
          <w:bCs/>
          <w:lang w:val="bg-BG"/>
        </w:rPr>
        <w:t xml:space="preserve">- </w:t>
      </w:r>
      <w:r w:rsidRPr="00EA4D29">
        <w:rPr>
          <w:bCs/>
          <w:lang w:val="bg-BG"/>
        </w:rPr>
        <w:t>Осигуре</w:t>
      </w:r>
      <w:r>
        <w:rPr>
          <w:bCs/>
          <w:lang w:val="bg-BG"/>
        </w:rPr>
        <w:t>на</w:t>
      </w:r>
      <w:r w:rsidRPr="00EA4D29">
        <w:rPr>
          <w:bCs/>
          <w:lang w:val="bg-BG"/>
        </w:rPr>
        <w:t xml:space="preserve"> среда за надграждане на компетенции на учителите, с които да могат покрият нуждите на различните ученици (включително компетен</w:t>
      </w:r>
      <w:r>
        <w:rPr>
          <w:bCs/>
          <w:lang w:val="bg-BG"/>
        </w:rPr>
        <w:t>ции за управление на конфликти);</w:t>
      </w:r>
    </w:p>
    <w:p w14:paraId="62142478" w14:textId="77777777" w:rsidR="00E61EA0" w:rsidRPr="00F87C69" w:rsidRDefault="00E61EA0" w:rsidP="003D1429">
      <w:pPr>
        <w:ind w:left="0" w:right="0"/>
        <w:rPr>
          <w:bCs/>
          <w:lang w:val="bg-BG"/>
        </w:rPr>
      </w:pPr>
      <w:r>
        <w:rPr>
          <w:bCs/>
          <w:lang w:val="bg-BG"/>
        </w:rPr>
        <w:t>-</w:t>
      </w:r>
      <w:r w:rsidRPr="00F87C69">
        <w:rPr>
          <w:bCs/>
          <w:lang w:val="bg-BG"/>
        </w:rPr>
        <w:t xml:space="preserve"> Предоставяне на възможности за индивидуализация и диференциация при оценка на труда на педагоги</w:t>
      </w:r>
      <w:r>
        <w:rPr>
          <w:bCs/>
          <w:lang w:val="bg-BG"/>
        </w:rPr>
        <w:t>ческите специалисти в училището;</w:t>
      </w:r>
    </w:p>
    <w:p w14:paraId="39C7F0A0" w14:textId="77777777" w:rsidR="00E61EA0" w:rsidRPr="00F87C69" w:rsidRDefault="00E61EA0" w:rsidP="003D1429">
      <w:pPr>
        <w:ind w:left="0" w:right="0"/>
        <w:rPr>
          <w:bCs/>
          <w:lang w:val="bg-BG"/>
        </w:rPr>
      </w:pPr>
      <w:r>
        <w:rPr>
          <w:bCs/>
          <w:lang w:val="bg-BG"/>
        </w:rPr>
        <w:t>-</w:t>
      </w:r>
      <w:r w:rsidRPr="00F87C69">
        <w:rPr>
          <w:bCs/>
          <w:lang w:val="bg-BG"/>
        </w:rPr>
        <w:t xml:space="preserve"> Подобрен професионален профил на работещите в училището.</w:t>
      </w:r>
    </w:p>
    <w:p w14:paraId="46670C95" w14:textId="77777777" w:rsidR="00E61EA0" w:rsidRDefault="00E61EA0" w:rsidP="003D1429">
      <w:pPr>
        <w:pStyle w:val="ListParagraph"/>
        <w:numPr>
          <w:ilvl w:val="0"/>
          <w:numId w:val="24"/>
        </w:numPr>
        <w:ind w:left="0" w:right="0"/>
        <w:rPr>
          <w:bCs/>
          <w:lang w:val="bg-BG"/>
        </w:rPr>
      </w:pPr>
      <w:r w:rsidRPr="00F87C69">
        <w:rPr>
          <w:bCs/>
          <w:lang w:val="bg-BG"/>
        </w:rPr>
        <w:t>Утвърждаване на училището като център за формиране и развитие на личностни качества, умения и нагласи, изграждащи ценностната</w:t>
      </w:r>
      <w:r>
        <w:rPr>
          <w:bCs/>
          <w:lang w:val="bg-BG"/>
        </w:rPr>
        <w:t xml:space="preserve"> </w:t>
      </w:r>
      <w:r w:rsidRPr="00F87C69">
        <w:rPr>
          <w:bCs/>
          <w:lang w:val="bg-BG"/>
        </w:rPr>
        <w:t>система на младите хора, културно, информационно и спортно средище:</w:t>
      </w:r>
    </w:p>
    <w:p w14:paraId="7A5A7D87" w14:textId="77777777" w:rsidR="00E61EA0" w:rsidRPr="00A365D1" w:rsidRDefault="00E61EA0" w:rsidP="003D1429">
      <w:pPr>
        <w:ind w:left="0" w:right="0"/>
        <w:rPr>
          <w:bCs/>
          <w:lang w:val="bg-BG"/>
        </w:rPr>
      </w:pPr>
      <w:r>
        <w:rPr>
          <w:bCs/>
          <w:lang w:val="bg-BG"/>
        </w:rPr>
        <w:t xml:space="preserve">- Осигурена безопасна, </w:t>
      </w:r>
      <w:r w:rsidRPr="00A365D1">
        <w:rPr>
          <w:bCs/>
          <w:lang w:val="bg-BG"/>
        </w:rPr>
        <w:t>спокойна и обезпечена работна среда</w:t>
      </w:r>
      <w:r>
        <w:rPr>
          <w:bCs/>
          <w:lang w:val="bg-BG"/>
        </w:rPr>
        <w:t>;</w:t>
      </w:r>
    </w:p>
    <w:p w14:paraId="7C8E963B" w14:textId="77777777" w:rsidR="00E61EA0" w:rsidRPr="00F87C69" w:rsidRDefault="00E61EA0" w:rsidP="003D1429">
      <w:pPr>
        <w:ind w:left="0" w:right="0"/>
        <w:rPr>
          <w:bCs/>
          <w:lang w:val="bg-BG"/>
        </w:rPr>
      </w:pPr>
      <w:r>
        <w:rPr>
          <w:bCs/>
          <w:lang w:val="bg-BG"/>
        </w:rPr>
        <w:t>-</w:t>
      </w:r>
      <w:r w:rsidRPr="00F87C69">
        <w:rPr>
          <w:bCs/>
          <w:lang w:val="bg-BG"/>
        </w:rPr>
        <w:t xml:space="preserve"> Подобрена и благоприятна среда з</w:t>
      </w:r>
      <w:r>
        <w:rPr>
          <w:bCs/>
          <w:lang w:val="bg-BG"/>
        </w:rPr>
        <w:t>а обучение и личностно развитие;</w:t>
      </w:r>
    </w:p>
    <w:p w14:paraId="05264EBF" w14:textId="77777777" w:rsidR="00E61EA0" w:rsidRPr="00F87C69" w:rsidRDefault="00E61EA0" w:rsidP="003D1429">
      <w:pPr>
        <w:ind w:left="0" w:right="0"/>
        <w:rPr>
          <w:bCs/>
          <w:lang w:val="bg-BG"/>
        </w:rPr>
      </w:pPr>
      <w:r>
        <w:rPr>
          <w:bCs/>
          <w:lang w:val="bg-BG"/>
        </w:rPr>
        <w:t>-</w:t>
      </w:r>
      <w:r w:rsidRPr="00F87C69">
        <w:rPr>
          <w:bCs/>
          <w:lang w:val="bg-BG"/>
        </w:rPr>
        <w:t xml:space="preserve"> Прилагане на модели на поведение, основани на идеите и принцип</w:t>
      </w:r>
      <w:r>
        <w:rPr>
          <w:bCs/>
          <w:lang w:val="bg-BG"/>
        </w:rPr>
        <w:t>ите на гражданското образование;</w:t>
      </w:r>
    </w:p>
    <w:p w14:paraId="29A7ABDC" w14:textId="77777777" w:rsidR="00E61EA0" w:rsidRPr="00F87C69" w:rsidRDefault="00E61EA0" w:rsidP="003D1429">
      <w:pPr>
        <w:ind w:left="0" w:right="0"/>
        <w:rPr>
          <w:bCs/>
          <w:lang w:val="bg-BG"/>
        </w:rPr>
      </w:pPr>
      <w:r>
        <w:rPr>
          <w:bCs/>
          <w:lang w:val="bg-BG"/>
        </w:rPr>
        <w:t>-</w:t>
      </w:r>
      <w:r w:rsidRPr="00F87C69">
        <w:rPr>
          <w:bCs/>
          <w:lang w:val="bg-BG"/>
        </w:rPr>
        <w:t xml:space="preserve"> Минимизирани прояви на агресия, насилие и други </w:t>
      </w:r>
      <w:r>
        <w:rPr>
          <w:bCs/>
          <w:lang w:val="bg-BG"/>
        </w:rPr>
        <w:t>негативни прояви сред учениците;</w:t>
      </w:r>
    </w:p>
    <w:p w14:paraId="2078F2C9" w14:textId="77777777" w:rsidR="00E61EA0" w:rsidRPr="00F87C69" w:rsidRDefault="00E61EA0" w:rsidP="003D1429">
      <w:pPr>
        <w:ind w:left="0" w:right="0"/>
        <w:rPr>
          <w:bCs/>
          <w:lang w:val="bg-BG"/>
        </w:rPr>
      </w:pPr>
      <w:r>
        <w:rPr>
          <w:bCs/>
          <w:lang w:val="bg-BG"/>
        </w:rPr>
        <w:t>-</w:t>
      </w:r>
      <w:r w:rsidRPr="00F87C69">
        <w:rPr>
          <w:bCs/>
          <w:lang w:val="bg-BG"/>
        </w:rPr>
        <w:t xml:space="preserve"> Развиване на системата за извънкласни и извънучилищни дейности, които спомагат за по-добрата организ</w:t>
      </w:r>
      <w:r>
        <w:rPr>
          <w:bCs/>
          <w:lang w:val="bg-BG"/>
        </w:rPr>
        <w:t xml:space="preserve">ация на свободното време и са </w:t>
      </w:r>
      <w:r w:rsidRPr="00F87C69">
        <w:rPr>
          <w:bCs/>
          <w:lang w:val="bg-BG"/>
        </w:rPr>
        <w:t>насочени към развитие на личностния и тв</w:t>
      </w:r>
      <w:r>
        <w:rPr>
          <w:bCs/>
          <w:lang w:val="bg-BG"/>
        </w:rPr>
        <w:t>орческия потенциал на учениците;</w:t>
      </w:r>
    </w:p>
    <w:p w14:paraId="5B06D705" w14:textId="77777777" w:rsidR="00E61EA0" w:rsidRPr="00F87C69" w:rsidRDefault="00E61EA0" w:rsidP="003D1429">
      <w:pPr>
        <w:ind w:left="0" w:right="0"/>
        <w:rPr>
          <w:bCs/>
          <w:lang w:val="bg-BG"/>
        </w:rPr>
      </w:pPr>
      <w:r>
        <w:rPr>
          <w:bCs/>
          <w:lang w:val="bg-BG"/>
        </w:rPr>
        <w:t>-</w:t>
      </w:r>
      <w:r w:rsidRPr="00F87C69">
        <w:rPr>
          <w:bCs/>
          <w:lang w:val="bg-BG"/>
        </w:rPr>
        <w:t xml:space="preserve"> Повишена мотивация на учениците за участие в образователния процес, о</w:t>
      </w:r>
      <w:r>
        <w:rPr>
          <w:bCs/>
          <w:lang w:val="bg-BG"/>
        </w:rPr>
        <w:t>лимпиади, конкурси и състезания;</w:t>
      </w:r>
    </w:p>
    <w:p w14:paraId="3073B807" w14:textId="77777777" w:rsidR="00E61EA0" w:rsidRPr="00F87C69" w:rsidRDefault="00E61EA0" w:rsidP="003D1429">
      <w:pPr>
        <w:ind w:left="0" w:right="0"/>
        <w:rPr>
          <w:bCs/>
          <w:lang w:val="bg-BG"/>
        </w:rPr>
      </w:pPr>
      <w:r>
        <w:rPr>
          <w:bCs/>
          <w:lang w:val="bg-BG"/>
        </w:rPr>
        <w:t>-</w:t>
      </w:r>
      <w:r w:rsidRPr="00F87C69">
        <w:rPr>
          <w:bCs/>
          <w:lang w:val="bg-BG"/>
        </w:rPr>
        <w:t xml:space="preserve"> Развитие и укрепване на формите на ученическо самоуправление.</w:t>
      </w:r>
    </w:p>
    <w:p w14:paraId="6267BCE2" w14:textId="77777777" w:rsidR="00E61EA0" w:rsidRPr="00EA4D29" w:rsidRDefault="00E61EA0" w:rsidP="003D1429">
      <w:pPr>
        <w:pStyle w:val="ListParagraph"/>
        <w:numPr>
          <w:ilvl w:val="0"/>
          <w:numId w:val="24"/>
        </w:numPr>
        <w:ind w:left="0" w:right="0"/>
        <w:rPr>
          <w:bCs/>
          <w:lang w:val="bg-BG"/>
        </w:rPr>
      </w:pPr>
      <w:r w:rsidRPr="00F87C69">
        <w:rPr>
          <w:bCs/>
          <w:lang w:val="bg-BG"/>
        </w:rPr>
        <w:t>Активно взаимодействие с родителската общност, сътрудничество и активни връзки с общественост и публични институции:</w:t>
      </w:r>
    </w:p>
    <w:p w14:paraId="40C609DC" w14:textId="77777777" w:rsidR="00E61EA0" w:rsidRDefault="00E61EA0" w:rsidP="003D1429">
      <w:pPr>
        <w:ind w:left="0" w:right="0"/>
        <w:rPr>
          <w:bCs/>
          <w:lang w:val="bg-BG"/>
        </w:rPr>
      </w:pPr>
      <w:r>
        <w:rPr>
          <w:bCs/>
          <w:lang w:val="bg-BG"/>
        </w:rPr>
        <w:lastRenderedPageBreak/>
        <w:t xml:space="preserve">- </w:t>
      </w:r>
      <w:r w:rsidRPr="00A365D1">
        <w:rPr>
          <w:bCs/>
          <w:lang w:val="bg-BG"/>
        </w:rPr>
        <w:t>Изграде</w:t>
      </w:r>
      <w:r>
        <w:rPr>
          <w:bCs/>
          <w:lang w:val="bg-BG"/>
        </w:rPr>
        <w:t>на</w:t>
      </w:r>
      <w:r w:rsidRPr="00A365D1">
        <w:rPr>
          <w:bCs/>
          <w:lang w:val="bg-BG"/>
        </w:rPr>
        <w:t xml:space="preserve"> комуникационна политика, която създава връзка с обществеността</w:t>
      </w:r>
      <w:r>
        <w:rPr>
          <w:bCs/>
          <w:lang w:val="bg-BG"/>
        </w:rPr>
        <w:t>;</w:t>
      </w:r>
    </w:p>
    <w:p w14:paraId="08751C02" w14:textId="77777777" w:rsidR="00E61EA0" w:rsidRPr="00F87C69" w:rsidRDefault="00E61EA0" w:rsidP="003D1429">
      <w:pPr>
        <w:ind w:left="0" w:right="0"/>
        <w:rPr>
          <w:bCs/>
          <w:lang w:val="bg-BG"/>
        </w:rPr>
      </w:pPr>
      <w:r>
        <w:rPr>
          <w:bCs/>
          <w:lang w:val="bg-BG"/>
        </w:rPr>
        <w:t>-</w:t>
      </w:r>
      <w:r w:rsidRPr="00F87C69">
        <w:rPr>
          <w:bCs/>
          <w:lang w:val="bg-BG"/>
        </w:rPr>
        <w:t xml:space="preserve"> Изградена устойчива образователна система с безусловна публичност и прозра</w:t>
      </w:r>
      <w:r>
        <w:rPr>
          <w:bCs/>
          <w:lang w:val="bg-BG"/>
        </w:rPr>
        <w:t>чност на управление и състояние;</w:t>
      </w:r>
    </w:p>
    <w:p w14:paraId="0FC03F76" w14:textId="77777777" w:rsidR="00E61EA0" w:rsidRPr="00F87C69" w:rsidRDefault="00E61EA0" w:rsidP="003D1429">
      <w:pPr>
        <w:ind w:left="0" w:right="0"/>
        <w:rPr>
          <w:bCs/>
          <w:lang w:val="bg-BG"/>
        </w:rPr>
      </w:pPr>
      <w:r>
        <w:rPr>
          <w:bCs/>
          <w:lang w:val="bg-BG"/>
        </w:rPr>
        <w:t>-</w:t>
      </w:r>
      <w:r w:rsidRPr="00F87C69">
        <w:rPr>
          <w:bCs/>
          <w:lang w:val="bg-BG"/>
        </w:rPr>
        <w:t xml:space="preserve"> Засилване ролята на родителите при определяне цялостната политика на училището.</w:t>
      </w:r>
    </w:p>
    <w:p w14:paraId="5D4F5753" w14:textId="77777777" w:rsidR="00E61EA0" w:rsidRDefault="00E61EA0" w:rsidP="003D1429">
      <w:pPr>
        <w:pStyle w:val="ListParagraph"/>
        <w:numPr>
          <w:ilvl w:val="0"/>
          <w:numId w:val="24"/>
        </w:numPr>
        <w:ind w:left="0" w:right="0"/>
        <w:rPr>
          <w:bCs/>
          <w:lang w:val="bg-BG"/>
        </w:rPr>
      </w:pPr>
      <w:r w:rsidRPr="00A365D1">
        <w:rPr>
          <w:bCs/>
          <w:lang w:val="bg-BG"/>
        </w:rPr>
        <w:t>Популяризиране постиженията на учениците и учителите.</w:t>
      </w:r>
    </w:p>
    <w:p w14:paraId="47D5F39A" w14:textId="77777777" w:rsidR="00E61EA0" w:rsidRDefault="00E61EA0" w:rsidP="003D1429">
      <w:pPr>
        <w:ind w:left="0" w:right="0"/>
        <w:rPr>
          <w:bCs/>
          <w:lang w:val="bg-BG"/>
        </w:rPr>
      </w:pPr>
      <w:r>
        <w:rPr>
          <w:bCs/>
          <w:lang w:val="bg-BG"/>
        </w:rPr>
        <w:t xml:space="preserve">- </w:t>
      </w:r>
      <w:r w:rsidRPr="00EA4D29">
        <w:rPr>
          <w:bCs/>
          <w:lang w:val="bg-BG"/>
        </w:rPr>
        <w:t>Родители, ученици</w:t>
      </w:r>
      <w:r>
        <w:rPr>
          <w:bCs/>
          <w:lang w:val="bg-BG"/>
        </w:rPr>
        <w:t xml:space="preserve"> и местна общност</w:t>
      </w:r>
      <w:r w:rsidRPr="00EA4D29">
        <w:rPr>
          <w:bCs/>
          <w:lang w:val="bg-BG"/>
        </w:rPr>
        <w:t xml:space="preserve"> разб</w:t>
      </w:r>
      <w:r>
        <w:rPr>
          <w:bCs/>
          <w:lang w:val="bg-BG"/>
        </w:rPr>
        <w:t>и</w:t>
      </w:r>
      <w:r w:rsidRPr="00EA4D29">
        <w:rPr>
          <w:bCs/>
          <w:lang w:val="bg-BG"/>
        </w:rPr>
        <w:t>рат и оценя</w:t>
      </w:r>
      <w:r>
        <w:rPr>
          <w:bCs/>
          <w:lang w:val="bg-BG"/>
        </w:rPr>
        <w:t>ва</w:t>
      </w:r>
      <w:r w:rsidRPr="00EA4D29">
        <w:rPr>
          <w:bCs/>
          <w:lang w:val="bg-BG"/>
        </w:rPr>
        <w:t>т упорита</w:t>
      </w:r>
      <w:r>
        <w:rPr>
          <w:bCs/>
          <w:lang w:val="bg-BG"/>
        </w:rPr>
        <w:t>та</w:t>
      </w:r>
      <w:r w:rsidRPr="00EA4D29">
        <w:rPr>
          <w:bCs/>
          <w:lang w:val="bg-BG"/>
        </w:rPr>
        <w:t xml:space="preserve"> работа</w:t>
      </w:r>
      <w:r>
        <w:rPr>
          <w:bCs/>
          <w:lang w:val="bg-BG"/>
        </w:rPr>
        <w:t xml:space="preserve"> на</w:t>
      </w:r>
      <w:r w:rsidRPr="00EA4D29">
        <w:rPr>
          <w:bCs/>
          <w:lang w:val="bg-BG"/>
        </w:rPr>
        <w:t xml:space="preserve"> всеки един учител</w:t>
      </w:r>
      <w:r>
        <w:rPr>
          <w:bCs/>
          <w:lang w:val="bg-BG"/>
        </w:rPr>
        <w:t xml:space="preserve"> и всеки един ученик;</w:t>
      </w:r>
    </w:p>
    <w:p w14:paraId="584A0C0E" w14:textId="09AB3350" w:rsidR="00EE236C" w:rsidRDefault="00E61EA0" w:rsidP="003D1429">
      <w:pPr>
        <w:ind w:left="0" w:right="0"/>
        <w:rPr>
          <w:bCs/>
          <w:lang w:val="bg-BG"/>
        </w:rPr>
      </w:pPr>
      <w:r>
        <w:rPr>
          <w:bCs/>
          <w:lang w:val="bg-BG"/>
        </w:rPr>
        <w:t>- Изградена положителна среда, която се фокусира върху силните страни на в</w:t>
      </w:r>
      <w:r w:rsidR="0007569A">
        <w:rPr>
          <w:bCs/>
          <w:lang w:val="bg-BG"/>
        </w:rPr>
        <w:t>секи член на училищната общност.</w:t>
      </w:r>
    </w:p>
    <w:p w14:paraId="07DC41FF" w14:textId="27DC78C4" w:rsidR="003D1429" w:rsidRDefault="003D1429" w:rsidP="00EE236C">
      <w:pPr>
        <w:rPr>
          <w:bCs/>
          <w:lang w:val="bg-BG"/>
        </w:rPr>
      </w:pPr>
    </w:p>
    <w:p w14:paraId="5011BDF9" w14:textId="53B1D595" w:rsidR="003D1429" w:rsidRDefault="003D1429" w:rsidP="00EE236C">
      <w:pPr>
        <w:rPr>
          <w:bCs/>
          <w:lang w:val="bg-BG"/>
        </w:rPr>
      </w:pPr>
    </w:p>
    <w:p w14:paraId="685B884C" w14:textId="1A88BD47" w:rsidR="003D1429" w:rsidRDefault="003D1429" w:rsidP="00EE236C">
      <w:pPr>
        <w:rPr>
          <w:bCs/>
          <w:lang w:val="bg-BG"/>
        </w:rPr>
      </w:pPr>
    </w:p>
    <w:p w14:paraId="0D376625" w14:textId="77777777" w:rsidR="003D1429" w:rsidRPr="003D1429" w:rsidRDefault="003D1429" w:rsidP="003D1429">
      <w:pPr>
        <w:ind w:left="0" w:right="0" w:firstLine="0"/>
        <w:rPr>
          <w:bCs/>
          <w:lang w:val="bg-BG"/>
        </w:rPr>
      </w:pPr>
      <w:r w:rsidRPr="003D1429">
        <w:rPr>
          <w:bCs/>
          <w:lang w:val="bg-BG"/>
        </w:rPr>
        <w:t>1. Срок за изпълнение на стратегията е периодът 2024 - 2029 година.</w:t>
      </w:r>
    </w:p>
    <w:p w14:paraId="21564C9F" w14:textId="77777777" w:rsidR="003D1429" w:rsidRPr="003D1429" w:rsidRDefault="003D1429" w:rsidP="003D1429">
      <w:pPr>
        <w:ind w:left="0" w:right="0" w:firstLine="0"/>
        <w:rPr>
          <w:bCs/>
          <w:lang w:val="bg-BG"/>
        </w:rPr>
      </w:pPr>
      <w:r w:rsidRPr="003D1429">
        <w:rPr>
          <w:bCs/>
          <w:lang w:val="bg-BG"/>
        </w:rPr>
        <w:t>2. Стратегията се актуализира на всеки 5 години и в случай на значителни промени в</w:t>
      </w:r>
    </w:p>
    <w:p w14:paraId="06C62590" w14:textId="77777777" w:rsidR="003D1429" w:rsidRPr="003D1429" w:rsidRDefault="003D1429" w:rsidP="003D1429">
      <w:pPr>
        <w:ind w:left="0" w:right="0" w:firstLine="0"/>
        <w:rPr>
          <w:bCs/>
          <w:lang w:val="bg-BG"/>
        </w:rPr>
      </w:pPr>
      <w:r w:rsidRPr="003D1429">
        <w:rPr>
          <w:bCs/>
          <w:lang w:val="bg-BG"/>
        </w:rPr>
        <w:t>организацията на работа в училището или на нормативните актове за средното образование.</w:t>
      </w:r>
    </w:p>
    <w:p w14:paraId="0AD21554" w14:textId="7A9BC8D2" w:rsidR="003D1429" w:rsidRPr="00E61EA0" w:rsidRDefault="003D1429" w:rsidP="003D1429">
      <w:pPr>
        <w:ind w:left="0" w:right="0" w:firstLine="0"/>
        <w:rPr>
          <w:bCs/>
          <w:lang w:val="bg-BG"/>
        </w:rPr>
        <w:sectPr w:rsidR="003D1429" w:rsidRPr="00E61EA0" w:rsidSect="00E61EA0">
          <w:pgSz w:w="11906" w:h="16838" w:code="9"/>
          <w:pgMar w:top="1418" w:right="1418" w:bottom="1418" w:left="1418" w:header="709" w:footer="709" w:gutter="0"/>
          <w:cols w:space="708"/>
          <w:docGrid w:linePitch="360"/>
        </w:sectPr>
      </w:pPr>
      <w:r w:rsidRPr="003D1429">
        <w:rPr>
          <w:bCs/>
          <w:lang w:val="bg-BG"/>
        </w:rPr>
        <w:t>3. Със стратегията за развитието на училището са запознати всички членове на колектива, учениците и родителите</w:t>
      </w:r>
    </w:p>
    <w:p w14:paraId="29404378" w14:textId="77777777"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1</w:t>
      </w:r>
    </w:p>
    <w:p w14:paraId="21692A0A"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БРОЙ УЧЕНИЦИ В УЧИЛИЩЕТО ПО КЛАСОВЕ И ЕТАПИ</w:t>
      </w:r>
    </w:p>
    <w:p w14:paraId="5A7E7422" w14:textId="77777777" w:rsidR="00DC102E" w:rsidRPr="00DC102E" w:rsidRDefault="00DC102E" w:rsidP="00DC102E">
      <w:pPr>
        <w:spacing w:line="259" w:lineRule="auto"/>
        <w:ind w:left="0" w:right="0" w:firstLine="0"/>
        <w:jc w:val="right"/>
        <w:rPr>
          <w:rFonts w:ascii="Comic Sans MS" w:hAnsi="Comic Sans MS"/>
          <w:bCs/>
          <w:lang w:val="bg-BG"/>
        </w:rPr>
      </w:pPr>
    </w:p>
    <w:tbl>
      <w:tblPr>
        <w:tblStyle w:val="TableGrid4"/>
        <w:tblW w:w="9209" w:type="dxa"/>
        <w:tblLayout w:type="fixed"/>
        <w:tblLook w:val="04A0" w:firstRow="1" w:lastRow="0" w:firstColumn="1" w:lastColumn="0" w:noHBand="0" w:noVBand="1"/>
      </w:tblPr>
      <w:tblGrid>
        <w:gridCol w:w="2061"/>
        <w:gridCol w:w="680"/>
        <w:gridCol w:w="737"/>
        <w:gridCol w:w="680"/>
        <w:gridCol w:w="737"/>
        <w:gridCol w:w="680"/>
        <w:gridCol w:w="737"/>
        <w:gridCol w:w="680"/>
        <w:gridCol w:w="737"/>
        <w:gridCol w:w="680"/>
        <w:gridCol w:w="800"/>
      </w:tblGrid>
      <w:tr w:rsidR="00DC102E" w:rsidRPr="0041083E" w14:paraId="11575284" w14:textId="77777777" w:rsidTr="00DC102E">
        <w:tc>
          <w:tcPr>
            <w:tcW w:w="2061" w:type="dxa"/>
            <w:vMerge w:val="restart"/>
            <w:shd w:val="clear" w:color="auto" w:fill="F2F2F2"/>
          </w:tcPr>
          <w:p w14:paraId="403A2686" w14:textId="77777777" w:rsidR="00DC102E" w:rsidRPr="00DC102E" w:rsidRDefault="00DC102E" w:rsidP="00DC102E">
            <w:pPr>
              <w:spacing w:before="120" w:after="120"/>
              <w:rPr>
                <w:b/>
                <w:bCs/>
                <w:lang w:val="bg-BG"/>
              </w:rPr>
            </w:pPr>
            <w:r w:rsidRPr="00DC102E">
              <w:rPr>
                <w:b/>
                <w:bCs/>
                <w:lang w:val="bg-BG"/>
              </w:rPr>
              <w:t>Класове и етапи</w:t>
            </w:r>
          </w:p>
        </w:tc>
        <w:tc>
          <w:tcPr>
            <w:tcW w:w="7148" w:type="dxa"/>
            <w:gridSpan w:val="10"/>
            <w:shd w:val="clear" w:color="auto" w:fill="F2F2F2"/>
          </w:tcPr>
          <w:p w14:paraId="11E4CB48"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47136955" w14:textId="77777777" w:rsidTr="00DC102E">
        <w:trPr>
          <w:cantSplit/>
          <w:trHeight w:val="1556"/>
        </w:trPr>
        <w:tc>
          <w:tcPr>
            <w:tcW w:w="2061" w:type="dxa"/>
            <w:vMerge/>
          </w:tcPr>
          <w:p w14:paraId="5E053EC2" w14:textId="77777777" w:rsidR="00DC102E" w:rsidRPr="00DC102E" w:rsidRDefault="00DC102E" w:rsidP="00DC102E">
            <w:pPr>
              <w:spacing w:before="120" w:after="120"/>
              <w:rPr>
                <w:b/>
                <w:bCs/>
                <w:lang w:val="bg-BG"/>
              </w:rPr>
            </w:pPr>
          </w:p>
        </w:tc>
        <w:tc>
          <w:tcPr>
            <w:tcW w:w="680" w:type="dxa"/>
            <w:shd w:val="clear" w:color="auto" w:fill="F2F2F2"/>
            <w:textDirection w:val="btLr"/>
          </w:tcPr>
          <w:p w14:paraId="0A458A25" w14:textId="77777777" w:rsidR="00DC102E" w:rsidRPr="00DC102E" w:rsidRDefault="00DC102E" w:rsidP="00DC102E">
            <w:pPr>
              <w:ind w:right="113"/>
              <w:rPr>
                <w:b/>
                <w:bCs/>
                <w:lang w:val="bg-BG"/>
              </w:rPr>
            </w:pPr>
            <w:r w:rsidRPr="00DC102E">
              <w:rPr>
                <w:b/>
                <w:bCs/>
                <w:lang w:val="bg-BG"/>
              </w:rPr>
              <w:t>Брой</w:t>
            </w:r>
            <w:r w:rsidRPr="00DC102E">
              <w:rPr>
                <w:b/>
                <w:bCs/>
              </w:rPr>
              <w:t xml:space="preserve"> </w:t>
            </w:r>
            <w:r w:rsidRPr="00DC102E">
              <w:rPr>
                <w:b/>
                <w:bCs/>
                <w:lang w:val="bg-BG"/>
              </w:rPr>
              <w:t>групи/</w:t>
            </w:r>
          </w:p>
          <w:p w14:paraId="28D175F9" w14:textId="77777777" w:rsidR="00DC102E" w:rsidRPr="00DC102E" w:rsidRDefault="00DC102E" w:rsidP="00DC102E">
            <w:pPr>
              <w:ind w:right="113"/>
              <w:rPr>
                <w:b/>
                <w:bCs/>
                <w:lang w:val="bg-BG"/>
              </w:rPr>
            </w:pPr>
            <w:r w:rsidRPr="00DC102E">
              <w:rPr>
                <w:b/>
                <w:bCs/>
                <w:lang w:val="bg-BG"/>
              </w:rPr>
              <w:t>паралелки</w:t>
            </w:r>
          </w:p>
        </w:tc>
        <w:tc>
          <w:tcPr>
            <w:tcW w:w="737" w:type="dxa"/>
            <w:shd w:val="clear" w:color="auto" w:fill="F2F2F2"/>
          </w:tcPr>
          <w:p w14:paraId="06A7A4B5" w14:textId="77777777" w:rsidR="00DC102E" w:rsidRPr="00DC102E" w:rsidRDefault="00DC102E" w:rsidP="00DC102E">
            <w:pPr>
              <w:spacing w:before="120" w:after="120"/>
              <w:rPr>
                <w:b/>
                <w:bCs/>
                <w:lang w:val="bg-BG"/>
              </w:rPr>
            </w:pPr>
            <w:r w:rsidRPr="00DC102E">
              <w:rPr>
                <w:b/>
                <w:bCs/>
                <w:lang w:val="bg-BG"/>
              </w:rPr>
              <w:t>2020-2021</w:t>
            </w:r>
          </w:p>
        </w:tc>
        <w:tc>
          <w:tcPr>
            <w:tcW w:w="680" w:type="dxa"/>
            <w:shd w:val="clear" w:color="auto" w:fill="F2F2F2"/>
            <w:textDirection w:val="btLr"/>
          </w:tcPr>
          <w:p w14:paraId="68665FA9" w14:textId="77777777" w:rsidR="00DC102E" w:rsidRPr="00DC102E" w:rsidRDefault="00DC102E" w:rsidP="00DC102E">
            <w:pPr>
              <w:ind w:right="113"/>
              <w:rPr>
                <w:b/>
                <w:bCs/>
                <w:lang w:val="bg-BG"/>
              </w:rPr>
            </w:pPr>
            <w:r w:rsidRPr="00DC102E">
              <w:rPr>
                <w:b/>
                <w:bCs/>
                <w:lang w:val="bg-BG"/>
              </w:rPr>
              <w:t>Брой</w:t>
            </w:r>
            <w:r w:rsidRPr="00DC102E">
              <w:rPr>
                <w:b/>
                <w:bCs/>
              </w:rPr>
              <w:t xml:space="preserve"> </w:t>
            </w:r>
            <w:r w:rsidRPr="00DC102E">
              <w:rPr>
                <w:b/>
                <w:bCs/>
                <w:lang w:val="bg-BG"/>
              </w:rPr>
              <w:t xml:space="preserve">групи/ </w:t>
            </w:r>
          </w:p>
          <w:p w14:paraId="3A70C12B" w14:textId="77777777" w:rsidR="00DC102E" w:rsidRPr="00DC102E" w:rsidRDefault="00DC102E" w:rsidP="00DC102E">
            <w:pPr>
              <w:ind w:right="113"/>
              <w:rPr>
                <w:b/>
                <w:bCs/>
                <w:lang w:val="bg-BG"/>
              </w:rPr>
            </w:pPr>
            <w:r w:rsidRPr="00DC102E">
              <w:rPr>
                <w:b/>
                <w:bCs/>
                <w:lang w:val="bg-BG"/>
              </w:rPr>
              <w:t>паралелки</w:t>
            </w:r>
          </w:p>
        </w:tc>
        <w:tc>
          <w:tcPr>
            <w:tcW w:w="737" w:type="dxa"/>
            <w:shd w:val="clear" w:color="auto" w:fill="F2F2F2"/>
          </w:tcPr>
          <w:p w14:paraId="12AF623F" w14:textId="77777777" w:rsidR="00DC102E" w:rsidRPr="00DC102E" w:rsidRDefault="00DC102E" w:rsidP="00DC102E">
            <w:pPr>
              <w:spacing w:before="120" w:after="120"/>
              <w:rPr>
                <w:b/>
                <w:bCs/>
                <w:lang w:val="bg-BG"/>
              </w:rPr>
            </w:pPr>
            <w:r w:rsidRPr="00DC102E">
              <w:rPr>
                <w:b/>
                <w:bCs/>
                <w:lang w:val="bg-BG"/>
              </w:rPr>
              <w:t>2021-2022</w:t>
            </w:r>
          </w:p>
        </w:tc>
        <w:tc>
          <w:tcPr>
            <w:tcW w:w="680" w:type="dxa"/>
            <w:shd w:val="clear" w:color="auto" w:fill="F2F2F2"/>
            <w:textDirection w:val="btLr"/>
          </w:tcPr>
          <w:p w14:paraId="6D58B345" w14:textId="77777777" w:rsidR="00DC102E" w:rsidRPr="00DC102E" w:rsidRDefault="00DC102E" w:rsidP="00DC102E">
            <w:pPr>
              <w:ind w:right="113"/>
              <w:rPr>
                <w:b/>
                <w:bCs/>
                <w:lang w:val="bg-BG"/>
              </w:rPr>
            </w:pPr>
            <w:r w:rsidRPr="00DC102E">
              <w:rPr>
                <w:b/>
                <w:bCs/>
                <w:lang w:val="bg-BG"/>
              </w:rPr>
              <w:t>Брой</w:t>
            </w:r>
            <w:r w:rsidRPr="00DC102E">
              <w:rPr>
                <w:b/>
                <w:bCs/>
              </w:rPr>
              <w:t xml:space="preserve"> </w:t>
            </w:r>
            <w:r w:rsidRPr="00DC102E">
              <w:rPr>
                <w:b/>
                <w:bCs/>
                <w:lang w:val="bg-BG"/>
              </w:rPr>
              <w:t xml:space="preserve">групи/ </w:t>
            </w:r>
          </w:p>
          <w:p w14:paraId="7EE25A98" w14:textId="77777777" w:rsidR="00DC102E" w:rsidRPr="00DC102E" w:rsidRDefault="00DC102E" w:rsidP="00DC102E">
            <w:pPr>
              <w:ind w:right="113"/>
              <w:rPr>
                <w:b/>
                <w:bCs/>
                <w:lang w:val="bg-BG"/>
              </w:rPr>
            </w:pPr>
            <w:r w:rsidRPr="00DC102E">
              <w:rPr>
                <w:b/>
                <w:bCs/>
                <w:lang w:val="bg-BG"/>
              </w:rPr>
              <w:t>паралелки</w:t>
            </w:r>
          </w:p>
        </w:tc>
        <w:tc>
          <w:tcPr>
            <w:tcW w:w="737" w:type="dxa"/>
            <w:shd w:val="clear" w:color="auto" w:fill="F2F2F2"/>
          </w:tcPr>
          <w:p w14:paraId="4CBA753A" w14:textId="77777777" w:rsidR="00DC102E" w:rsidRPr="00DC102E" w:rsidRDefault="00DC102E" w:rsidP="00DC102E">
            <w:pPr>
              <w:spacing w:before="120" w:after="120"/>
              <w:rPr>
                <w:b/>
                <w:bCs/>
                <w:lang w:val="bg-BG"/>
              </w:rPr>
            </w:pPr>
            <w:r w:rsidRPr="00DC102E">
              <w:rPr>
                <w:b/>
                <w:bCs/>
                <w:lang w:val="bg-BG"/>
              </w:rPr>
              <w:t>2022-2023</w:t>
            </w:r>
          </w:p>
        </w:tc>
        <w:tc>
          <w:tcPr>
            <w:tcW w:w="680" w:type="dxa"/>
            <w:shd w:val="clear" w:color="auto" w:fill="F2F2F2"/>
            <w:textDirection w:val="btLr"/>
          </w:tcPr>
          <w:p w14:paraId="282FFD3A" w14:textId="77777777" w:rsidR="00DC102E" w:rsidRPr="00DC102E" w:rsidRDefault="00DC102E" w:rsidP="00DC102E">
            <w:pPr>
              <w:ind w:right="113"/>
              <w:rPr>
                <w:b/>
                <w:bCs/>
                <w:lang w:val="bg-BG"/>
              </w:rPr>
            </w:pPr>
            <w:r w:rsidRPr="00DC102E">
              <w:rPr>
                <w:b/>
                <w:bCs/>
                <w:lang w:val="bg-BG"/>
              </w:rPr>
              <w:t>Брой</w:t>
            </w:r>
            <w:r w:rsidRPr="00DC102E">
              <w:rPr>
                <w:b/>
                <w:bCs/>
              </w:rPr>
              <w:t xml:space="preserve"> </w:t>
            </w:r>
            <w:r w:rsidRPr="00DC102E">
              <w:rPr>
                <w:b/>
                <w:bCs/>
                <w:lang w:val="bg-BG"/>
              </w:rPr>
              <w:t xml:space="preserve">групи/ </w:t>
            </w:r>
          </w:p>
          <w:p w14:paraId="541254AA" w14:textId="77777777" w:rsidR="00DC102E" w:rsidRPr="00DC102E" w:rsidRDefault="00DC102E" w:rsidP="00DC102E">
            <w:pPr>
              <w:ind w:right="113"/>
              <w:rPr>
                <w:b/>
                <w:bCs/>
                <w:lang w:val="bg-BG"/>
              </w:rPr>
            </w:pPr>
            <w:r w:rsidRPr="00DC102E">
              <w:rPr>
                <w:b/>
                <w:bCs/>
                <w:lang w:val="bg-BG"/>
              </w:rPr>
              <w:t>паралелки</w:t>
            </w:r>
          </w:p>
        </w:tc>
        <w:tc>
          <w:tcPr>
            <w:tcW w:w="737" w:type="dxa"/>
            <w:shd w:val="clear" w:color="auto" w:fill="F2F2F2"/>
          </w:tcPr>
          <w:p w14:paraId="5E46D93E" w14:textId="77777777" w:rsidR="00DC102E" w:rsidRPr="00DC102E" w:rsidRDefault="00DC102E" w:rsidP="00DC102E">
            <w:pPr>
              <w:spacing w:before="120" w:after="120"/>
              <w:rPr>
                <w:b/>
                <w:bCs/>
                <w:lang w:val="bg-BG"/>
              </w:rPr>
            </w:pPr>
            <w:r w:rsidRPr="00DC102E">
              <w:rPr>
                <w:b/>
                <w:bCs/>
                <w:lang w:val="bg-BG"/>
              </w:rPr>
              <w:t>2023-2024</w:t>
            </w:r>
          </w:p>
        </w:tc>
        <w:tc>
          <w:tcPr>
            <w:tcW w:w="680" w:type="dxa"/>
            <w:shd w:val="clear" w:color="auto" w:fill="F2F2F2"/>
            <w:textDirection w:val="btLr"/>
          </w:tcPr>
          <w:p w14:paraId="5F091768" w14:textId="77777777" w:rsidR="00DC102E" w:rsidRPr="00DC102E" w:rsidRDefault="00DC102E" w:rsidP="00DC102E">
            <w:pPr>
              <w:ind w:right="113"/>
              <w:rPr>
                <w:b/>
                <w:bCs/>
                <w:lang w:val="bg-BG"/>
              </w:rPr>
            </w:pPr>
            <w:r w:rsidRPr="00DC102E">
              <w:rPr>
                <w:b/>
                <w:bCs/>
                <w:lang w:val="bg-BG"/>
              </w:rPr>
              <w:t>Брой</w:t>
            </w:r>
            <w:r w:rsidRPr="00DC102E">
              <w:rPr>
                <w:b/>
                <w:bCs/>
              </w:rPr>
              <w:t xml:space="preserve"> </w:t>
            </w:r>
            <w:r w:rsidRPr="00DC102E">
              <w:rPr>
                <w:b/>
                <w:bCs/>
                <w:lang w:val="bg-BG"/>
              </w:rPr>
              <w:t>групи/ паралелки</w:t>
            </w:r>
          </w:p>
        </w:tc>
        <w:tc>
          <w:tcPr>
            <w:tcW w:w="800" w:type="dxa"/>
            <w:shd w:val="clear" w:color="auto" w:fill="F2F2F2"/>
          </w:tcPr>
          <w:p w14:paraId="7AD3E298" w14:textId="77777777" w:rsidR="00DC102E" w:rsidRPr="00DC102E" w:rsidRDefault="00DC102E" w:rsidP="00DC102E">
            <w:pPr>
              <w:spacing w:before="120" w:after="120"/>
              <w:rPr>
                <w:b/>
                <w:bCs/>
              </w:rPr>
            </w:pPr>
            <w:r w:rsidRPr="00DC102E">
              <w:rPr>
                <w:b/>
                <w:bCs/>
                <w:lang w:val="bg-BG"/>
              </w:rPr>
              <w:t>202</w:t>
            </w:r>
            <w:r w:rsidRPr="00DC102E">
              <w:rPr>
                <w:b/>
                <w:bCs/>
              </w:rPr>
              <w:t>4</w:t>
            </w:r>
          </w:p>
          <w:p w14:paraId="2DA8DE0D" w14:textId="77777777" w:rsidR="00DC102E" w:rsidRPr="00DC102E" w:rsidRDefault="00DC102E" w:rsidP="00DC102E">
            <w:pPr>
              <w:spacing w:before="120" w:after="120"/>
              <w:rPr>
                <w:b/>
                <w:bCs/>
                <w:lang w:val="bg-BG"/>
              </w:rPr>
            </w:pPr>
            <w:r w:rsidRPr="00DC102E">
              <w:rPr>
                <w:b/>
                <w:bCs/>
                <w:lang w:val="bg-BG"/>
              </w:rPr>
              <w:t>-</w:t>
            </w:r>
          </w:p>
          <w:p w14:paraId="425B63E0" w14:textId="77777777" w:rsidR="00DC102E" w:rsidRPr="00DC102E" w:rsidRDefault="00DC102E" w:rsidP="00DC102E">
            <w:pPr>
              <w:spacing w:before="120" w:after="120"/>
              <w:rPr>
                <w:b/>
                <w:bCs/>
                <w:lang w:val="bg-BG"/>
              </w:rPr>
            </w:pPr>
            <w:r w:rsidRPr="00DC102E">
              <w:rPr>
                <w:b/>
                <w:bCs/>
                <w:lang w:val="bg-BG"/>
              </w:rPr>
              <w:t>202</w:t>
            </w:r>
            <w:r w:rsidRPr="00DC102E">
              <w:rPr>
                <w:b/>
                <w:bCs/>
              </w:rPr>
              <w:t>5</w:t>
            </w:r>
          </w:p>
        </w:tc>
      </w:tr>
      <w:tr w:rsidR="00DC102E" w:rsidRPr="00DC102E" w14:paraId="2B6A9CFD" w14:textId="77777777" w:rsidTr="00DC102E">
        <w:trPr>
          <w:trHeight w:val="510"/>
        </w:trPr>
        <w:tc>
          <w:tcPr>
            <w:tcW w:w="2061" w:type="dxa"/>
          </w:tcPr>
          <w:p w14:paraId="4EBCBD5E" w14:textId="77777777" w:rsidR="00DC102E" w:rsidRPr="00DC102E" w:rsidRDefault="00DC102E" w:rsidP="00DC102E">
            <w:pPr>
              <w:spacing w:before="120" w:after="120"/>
              <w:rPr>
                <w:bCs/>
                <w:lang w:val="bg-BG"/>
              </w:rPr>
            </w:pPr>
            <w:r w:rsidRPr="00DC102E">
              <w:rPr>
                <w:bCs/>
                <w:lang w:val="bg-BG"/>
              </w:rPr>
              <w:t>ПГ</w:t>
            </w:r>
          </w:p>
        </w:tc>
        <w:tc>
          <w:tcPr>
            <w:tcW w:w="680" w:type="dxa"/>
            <w:shd w:val="clear" w:color="auto" w:fill="E2EFD9" w:themeFill="accent6" w:themeFillTint="33"/>
          </w:tcPr>
          <w:p w14:paraId="39B990AC"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E2EFD9" w:themeFill="accent6" w:themeFillTint="33"/>
          </w:tcPr>
          <w:p w14:paraId="1EEFE1F1" w14:textId="77777777" w:rsidR="00DC102E" w:rsidRPr="00DC102E" w:rsidRDefault="00DC102E" w:rsidP="00DC102E">
            <w:pPr>
              <w:spacing w:before="120" w:after="120"/>
              <w:rPr>
                <w:bCs/>
                <w:lang w:val="bg-BG"/>
              </w:rPr>
            </w:pPr>
            <w:r w:rsidRPr="00DC102E">
              <w:rPr>
                <w:bCs/>
                <w:lang w:val="bg-BG"/>
              </w:rPr>
              <w:t>16</w:t>
            </w:r>
          </w:p>
        </w:tc>
        <w:tc>
          <w:tcPr>
            <w:tcW w:w="680" w:type="dxa"/>
            <w:shd w:val="clear" w:color="auto" w:fill="FFF2CC" w:themeFill="accent4" w:themeFillTint="33"/>
          </w:tcPr>
          <w:p w14:paraId="73BB8AA7"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FF2CC" w:themeFill="accent4" w:themeFillTint="33"/>
          </w:tcPr>
          <w:p w14:paraId="7CC31A08" w14:textId="77777777" w:rsidR="00DC102E" w:rsidRPr="00DC102E" w:rsidRDefault="00DC102E" w:rsidP="00DC102E">
            <w:pPr>
              <w:spacing w:before="120" w:after="120"/>
              <w:rPr>
                <w:bCs/>
                <w:lang w:val="bg-BG"/>
              </w:rPr>
            </w:pPr>
            <w:r w:rsidRPr="00DC102E">
              <w:rPr>
                <w:bCs/>
                <w:lang w:val="bg-BG"/>
              </w:rPr>
              <w:t>14</w:t>
            </w:r>
          </w:p>
        </w:tc>
        <w:tc>
          <w:tcPr>
            <w:tcW w:w="680" w:type="dxa"/>
            <w:shd w:val="clear" w:color="auto" w:fill="DEEAF6" w:themeFill="accent5" w:themeFillTint="33"/>
          </w:tcPr>
          <w:p w14:paraId="63CA9E5D" w14:textId="77777777" w:rsidR="00DC102E" w:rsidRPr="00DC102E" w:rsidRDefault="00DC102E" w:rsidP="00DC102E">
            <w:pPr>
              <w:spacing w:before="120" w:after="120"/>
              <w:rPr>
                <w:b/>
                <w:bCs/>
                <w:lang w:val="bg-BG"/>
              </w:rPr>
            </w:pPr>
            <w:r w:rsidRPr="00DC102E">
              <w:rPr>
                <w:b/>
                <w:bCs/>
                <w:lang w:val="bg-BG"/>
              </w:rPr>
              <w:t>-</w:t>
            </w:r>
          </w:p>
        </w:tc>
        <w:tc>
          <w:tcPr>
            <w:tcW w:w="737" w:type="dxa"/>
            <w:shd w:val="clear" w:color="auto" w:fill="DEEAF6" w:themeFill="accent5" w:themeFillTint="33"/>
          </w:tcPr>
          <w:p w14:paraId="6F2A408E" w14:textId="77777777" w:rsidR="00DC102E" w:rsidRPr="00DC102E" w:rsidRDefault="00DC102E" w:rsidP="00DC102E">
            <w:pPr>
              <w:spacing w:before="120" w:after="120"/>
              <w:rPr>
                <w:b/>
                <w:bCs/>
                <w:lang w:val="bg-BG"/>
              </w:rPr>
            </w:pPr>
            <w:r w:rsidRPr="00DC102E">
              <w:rPr>
                <w:b/>
                <w:bCs/>
                <w:lang w:val="bg-BG"/>
              </w:rPr>
              <w:t>-</w:t>
            </w:r>
          </w:p>
        </w:tc>
        <w:tc>
          <w:tcPr>
            <w:tcW w:w="680" w:type="dxa"/>
            <w:shd w:val="clear" w:color="auto" w:fill="FBE4D5" w:themeFill="accent2" w:themeFillTint="33"/>
          </w:tcPr>
          <w:p w14:paraId="42FB8192" w14:textId="77777777" w:rsidR="00DC102E" w:rsidRPr="00DC102E" w:rsidRDefault="00DC102E" w:rsidP="00DC102E">
            <w:pPr>
              <w:spacing w:before="120" w:after="120"/>
              <w:rPr>
                <w:bCs/>
                <w:lang w:val="bg-BG"/>
              </w:rPr>
            </w:pPr>
            <w:r w:rsidRPr="00DC102E">
              <w:rPr>
                <w:bCs/>
                <w:lang w:val="bg-BG"/>
              </w:rPr>
              <w:t>-</w:t>
            </w:r>
          </w:p>
        </w:tc>
        <w:tc>
          <w:tcPr>
            <w:tcW w:w="737" w:type="dxa"/>
            <w:shd w:val="clear" w:color="auto" w:fill="FBE4D5" w:themeFill="accent2" w:themeFillTint="33"/>
          </w:tcPr>
          <w:p w14:paraId="45A68CCA" w14:textId="77777777" w:rsidR="00DC102E" w:rsidRPr="00DC102E" w:rsidRDefault="00DC102E" w:rsidP="00DC102E">
            <w:pPr>
              <w:spacing w:before="120" w:after="120"/>
              <w:rPr>
                <w:bCs/>
                <w:lang w:val="bg-BG"/>
              </w:rPr>
            </w:pPr>
            <w:r w:rsidRPr="00DC102E">
              <w:rPr>
                <w:bCs/>
                <w:lang w:val="bg-BG"/>
              </w:rPr>
              <w:t>-</w:t>
            </w:r>
          </w:p>
        </w:tc>
        <w:tc>
          <w:tcPr>
            <w:tcW w:w="680" w:type="dxa"/>
            <w:shd w:val="clear" w:color="auto" w:fill="D5DCE4" w:themeFill="text2" w:themeFillTint="33"/>
          </w:tcPr>
          <w:p w14:paraId="2173F78D" w14:textId="77777777" w:rsidR="00DC102E" w:rsidRPr="00DC102E" w:rsidRDefault="00DC102E" w:rsidP="00DC102E">
            <w:pPr>
              <w:spacing w:before="120" w:after="120"/>
              <w:rPr>
                <w:bCs/>
                <w:lang w:val="bg-BG"/>
              </w:rPr>
            </w:pPr>
            <w:r w:rsidRPr="00DC102E">
              <w:rPr>
                <w:bCs/>
                <w:lang w:val="bg-BG"/>
              </w:rPr>
              <w:t>-</w:t>
            </w:r>
          </w:p>
        </w:tc>
        <w:tc>
          <w:tcPr>
            <w:tcW w:w="800" w:type="dxa"/>
            <w:shd w:val="clear" w:color="auto" w:fill="D5DCE4" w:themeFill="text2" w:themeFillTint="33"/>
          </w:tcPr>
          <w:p w14:paraId="78ECB1B6" w14:textId="77777777" w:rsidR="00DC102E" w:rsidRPr="00DC102E" w:rsidRDefault="00DC102E" w:rsidP="00DC102E">
            <w:pPr>
              <w:spacing w:before="120" w:after="120"/>
              <w:rPr>
                <w:bCs/>
                <w:lang w:val="bg-BG"/>
              </w:rPr>
            </w:pPr>
            <w:r w:rsidRPr="00DC102E">
              <w:rPr>
                <w:bCs/>
                <w:lang w:val="bg-BG"/>
              </w:rPr>
              <w:t>-</w:t>
            </w:r>
          </w:p>
        </w:tc>
      </w:tr>
      <w:tr w:rsidR="00DC102E" w:rsidRPr="00DC102E" w14:paraId="60302B31" w14:textId="77777777" w:rsidTr="00DC102E">
        <w:tc>
          <w:tcPr>
            <w:tcW w:w="2061" w:type="dxa"/>
            <w:shd w:val="clear" w:color="auto" w:fill="F2F2F2"/>
          </w:tcPr>
          <w:p w14:paraId="341551C7" w14:textId="77777777" w:rsidR="00DC102E" w:rsidRPr="00DC102E" w:rsidRDefault="00DC102E" w:rsidP="00DC102E">
            <w:pPr>
              <w:spacing w:before="120" w:after="120"/>
              <w:rPr>
                <w:b/>
                <w:bCs/>
                <w:lang w:val="bg-BG"/>
              </w:rPr>
            </w:pPr>
            <w:r w:rsidRPr="00DC102E">
              <w:rPr>
                <w:b/>
                <w:bCs/>
                <w:lang w:val="bg-BG"/>
              </w:rPr>
              <w:t>ПГ – общо</w:t>
            </w:r>
          </w:p>
        </w:tc>
        <w:tc>
          <w:tcPr>
            <w:tcW w:w="680" w:type="dxa"/>
            <w:shd w:val="clear" w:color="auto" w:fill="E2EFD9" w:themeFill="accent6" w:themeFillTint="33"/>
          </w:tcPr>
          <w:p w14:paraId="30EF1E27" w14:textId="77777777" w:rsidR="00DC102E" w:rsidRPr="00DC102E" w:rsidRDefault="00DC102E" w:rsidP="00DC102E">
            <w:pPr>
              <w:spacing w:before="120" w:after="120"/>
              <w:rPr>
                <w:b/>
                <w:bCs/>
                <w:lang w:val="bg-BG"/>
              </w:rPr>
            </w:pPr>
            <w:r w:rsidRPr="00DC102E">
              <w:rPr>
                <w:b/>
                <w:bCs/>
                <w:lang w:val="bg-BG"/>
              </w:rPr>
              <w:t>1</w:t>
            </w:r>
          </w:p>
        </w:tc>
        <w:tc>
          <w:tcPr>
            <w:tcW w:w="737" w:type="dxa"/>
            <w:shd w:val="clear" w:color="auto" w:fill="E2EFD9" w:themeFill="accent6" w:themeFillTint="33"/>
          </w:tcPr>
          <w:p w14:paraId="6064965B" w14:textId="77777777" w:rsidR="00DC102E" w:rsidRPr="00DC102E" w:rsidRDefault="00DC102E" w:rsidP="00DC102E">
            <w:pPr>
              <w:spacing w:before="120" w:after="120"/>
              <w:rPr>
                <w:b/>
                <w:bCs/>
                <w:lang w:val="bg-BG"/>
              </w:rPr>
            </w:pPr>
            <w:r w:rsidRPr="00DC102E">
              <w:rPr>
                <w:b/>
                <w:bCs/>
                <w:lang w:val="bg-BG"/>
              </w:rPr>
              <w:t>16</w:t>
            </w:r>
          </w:p>
        </w:tc>
        <w:tc>
          <w:tcPr>
            <w:tcW w:w="680" w:type="dxa"/>
            <w:shd w:val="clear" w:color="auto" w:fill="FFF2CC" w:themeFill="accent4" w:themeFillTint="33"/>
          </w:tcPr>
          <w:p w14:paraId="0DE9193F" w14:textId="77777777" w:rsidR="00DC102E" w:rsidRPr="00DC102E" w:rsidRDefault="00DC102E" w:rsidP="00DC102E">
            <w:pPr>
              <w:spacing w:before="120" w:after="120"/>
              <w:rPr>
                <w:b/>
                <w:bCs/>
                <w:lang w:val="bg-BG"/>
              </w:rPr>
            </w:pPr>
            <w:r w:rsidRPr="00DC102E">
              <w:rPr>
                <w:b/>
                <w:bCs/>
                <w:lang w:val="bg-BG"/>
              </w:rPr>
              <w:t>1</w:t>
            </w:r>
          </w:p>
        </w:tc>
        <w:tc>
          <w:tcPr>
            <w:tcW w:w="737" w:type="dxa"/>
            <w:shd w:val="clear" w:color="auto" w:fill="FFF2CC" w:themeFill="accent4" w:themeFillTint="33"/>
          </w:tcPr>
          <w:p w14:paraId="427A46DA" w14:textId="77777777" w:rsidR="00DC102E" w:rsidRPr="00DC102E" w:rsidRDefault="00DC102E" w:rsidP="00DC102E">
            <w:pPr>
              <w:spacing w:before="120" w:after="120"/>
              <w:rPr>
                <w:b/>
                <w:bCs/>
                <w:lang w:val="bg-BG"/>
              </w:rPr>
            </w:pPr>
            <w:r w:rsidRPr="00DC102E">
              <w:rPr>
                <w:b/>
                <w:bCs/>
                <w:lang w:val="bg-BG"/>
              </w:rPr>
              <w:t>14</w:t>
            </w:r>
          </w:p>
        </w:tc>
        <w:tc>
          <w:tcPr>
            <w:tcW w:w="680" w:type="dxa"/>
            <w:shd w:val="clear" w:color="auto" w:fill="DEEAF6" w:themeFill="accent5" w:themeFillTint="33"/>
          </w:tcPr>
          <w:p w14:paraId="67FCDF2D" w14:textId="77777777" w:rsidR="00DC102E" w:rsidRPr="00DC102E" w:rsidRDefault="00DC102E" w:rsidP="00DC102E">
            <w:pPr>
              <w:spacing w:before="120" w:after="120"/>
              <w:rPr>
                <w:b/>
                <w:bCs/>
                <w:lang w:val="bg-BG"/>
              </w:rPr>
            </w:pPr>
            <w:r w:rsidRPr="00DC102E">
              <w:rPr>
                <w:b/>
                <w:bCs/>
                <w:lang w:val="bg-BG"/>
              </w:rPr>
              <w:t>-</w:t>
            </w:r>
          </w:p>
        </w:tc>
        <w:tc>
          <w:tcPr>
            <w:tcW w:w="737" w:type="dxa"/>
            <w:shd w:val="clear" w:color="auto" w:fill="DEEAF6" w:themeFill="accent5" w:themeFillTint="33"/>
          </w:tcPr>
          <w:p w14:paraId="6B0AB436" w14:textId="77777777" w:rsidR="00DC102E" w:rsidRPr="00DC102E" w:rsidRDefault="00DC102E" w:rsidP="00DC102E">
            <w:pPr>
              <w:spacing w:before="120" w:after="120"/>
              <w:rPr>
                <w:b/>
                <w:bCs/>
                <w:lang w:val="bg-BG"/>
              </w:rPr>
            </w:pPr>
            <w:r w:rsidRPr="00DC102E">
              <w:rPr>
                <w:b/>
                <w:bCs/>
                <w:lang w:val="bg-BG"/>
              </w:rPr>
              <w:t>-</w:t>
            </w:r>
          </w:p>
        </w:tc>
        <w:tc>
          <w:tcPr>
            <w:tcW w:w="680" w:type="dxa"/>
            <w:shd w:val="clear" w:color="auto" w:fill="FBE4D5" w:themeFill="accent2" w:themeFillTint="33"/>
          </w:tcPr>
          <w:p w14:paraId="14B066EB" w14:textId="77777777" w:rsidR="00DC102E" w:rsidRPr="00DC102E" w:rsidRDefault="00DC102E" w:rsidP="00DC102E">
            <w:pPr>
              <w:spacing w:before="120" w:after="120"/>
              <w:rPr>
                <w:b/>
                <w:bCs/>
                <w:lang w:val="bg-BG"/>
              </w:rPr>
            </w:pPr>
            <w:r w:rsidRPr="00DC102E">
              <w:rPr>
                <w:b/>
                <w:bCs/>
                <w:lang w:val="bg-BG"/>
              </w:rPr>
              <w:t>-</w:t>
            </w:r>
          </w:p>
        </w:tc>
        <w:tc>
          <w:tcPr>
            <w:tcW w:w="737" w:type="dxa"/>
            <w:shd w:val="clear" w:color="auto" w:fill="FBE4D5" w:themeFill="accent2" w:themeFillTint="33"/>
          </w:tcPr>
          <w:p w14:paraId="4E68FD0B" w14:textId="77777777" w:rsidR="00DC102E" w:rsidRPr="00DC102E" w:rsidRDefault="00DC102E" w:rsidP="00DC102E">
            <w:pPr>
              <w:spacing w:before="120" w:after="120"/>
              <w:rPr>
                <w:b/>
                <w:bCs/>
                <w:lang w:val="bg-BG"/>
              </w:rPr>
            </w:pPr>
          </w:p>
        </w:tc>
        <w:tc>
          <w:tcPr>
            <w:tcW w:w="680" w:type="dxa"/>
            <w:shd w:val="clear" w:color="auto" w:fill="D5DCE4" w:themeFill="text2" w:themeFillTint="33"/>
          </w:tcPr>
          <w:p w14:paraId="2CC06743" w14:textId="77777777" w:rsidR="00DC102E" w:rsidRPr="00DC102E" w:rsidRDefault="00DC102E" w:rsidP="00DC102E">
            <w:pPr>
              <w:spacing w:before="120" w:after="120"/>
              <w:rPr>
                <w:b/>
                <w:bCs/>
                <w:lang w:val="bg-BG"/>
              </w:rPr>
            </w:pPr>
            <w:r w:rsidRPr="00DC102E">
              <w:rPr>
                <w:b/>
                <w:bCs/>
                <w:lang w:val="bg-BG"/>
              </w:rPr>
              <w:t>-</w:t>
            </w:r>
          </w:p>
        </w:tc>
        <w:tc>
          <w:tcPr>
            <w:tcW w:w="800" w:type="dxa"/>
            <w:shd w:val="clear" w:color="auto" w:fill="D5DCE4" w:themeFill="text2" w:themeFillTint="33"/>
          </w:tcPr>
          <w:p w14:paraId="6C464E21" w14:textId="77777777" w:rsidR="00DC102E" w:rsidRPr="00DC102E" w:rsidRDefault="00DC102E" w:rsidP="00DC102E">
            <w:pPr>
              <w:spacing w:before="120" w:after="120"/>
              <w:rPr>
                <w:b/>
                <w:bCs/>
                <w:lang w:val="bg-BG"/>
              </w:rPr>
            </w:pPr>
            <w:r w:rsidRPr="00DC102E">
              <w:rPr>
                <w:b/>
                <w:bCs/>
                <w:lang w:val="bg-BG"/>
              </w:rPr>
              <w:t>-</w:t>
            </w:r>
          </w:p>
        </w:tc>
      </w:tr>
      <w:tr w:rsidR="00DC102E" w:rsidRPr="00DC102E" w14:paraId="236378D2" w14:textId="77777777" w:rsidTr="00DC102E">
        <w:tc>
          <w:tcPr>
            <w:tcW w:w="2061" w:type="dxa"/>
          </w:tcPr>
          <w:p w14:paraId="32F5E386" w14:textId="77777777" w:rsidR="00DC102E" w:rsidRPr="00DC102E" w:rsidRDefault="00DC102E" w:rsidP="00DC102E">
            <w:pPr>
              <w:spacing w:before="120" w:after="120"/>
              <w:rPr>
                <w:bCs/>
              </w:rPr>
            </w:pPr>
            <w:r w:rsidRPr="00DC102E">
              <w:rPr>
                <w:bCs/>
              </w:rPr>
              <w:t>I</w:t>
            </w:r>
          </w:p>
        </w:tc>
        <w:tc>
          <w:tcPr>
            <w:tcW w:w="680" w:type="dxa"/>
            <w:shd w:val="clear" w:color="auto" w:fill="E2EFD9" w:themeFill="accent6" w:themeFillTint="33"/>
          </w:tcPr>
          <w:p w14:paraId="1E2654AA"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E2EFD9" w:themeFill="accent6" w:themeFillTint="33"/>
          </w:tcPr>
          <w:p w14:paraId="3F8AAE16" w14:textId="77777777" w:rsidR="00DC102E" w:rsidRPr="00DC102E" w:rsidRDefault="00DC102E" w:rsidP="00DC102E">
            <w:pPr>
              <w:spacing w:before="120" w:after="120"/>
              <w:rPr>
                <w:bCs/>
                <w:lang w:val="bg-BG"/>
              </w:rPr>
            </w:pPr>
            <w:r w:rsidRPr="00DC102E">
              <w:rPr>
                <w:bCs/>
                <w:lang w:val="bg-BG"/>
              </w:rPr>
              <w:t>99</w:t>
            </w:r>
          </w:p>
        </w:tc>
        <w:tc>
          <w:tcPr>
            <w:tcW w:w="680" w:type="dxa"/>
            <w:shd w:val="clear" w:color="auto" w:fill="FFF2CC" w:themeFill="accent4" w:themeFillTint="33"/>
          </w:tcPr>
          <w:p w14:paraId="464561E6"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FFF2CC" w:themeFill="accent4" w:themeFillTint="33"/>
          </w:tcPr>
          <w:p w14:paraId="6EC9A193" w14:textId="77777777" w:rsidR="00DC102E" w:rsidRPr="00DC102E" w:rsidRDefault="00DC102E" w:rsidP="00DC102E">
            <w:pPr>
              <w:spacing w:before="120" w:after="120"/>
              <w:rPr>
                <w:bCs/>
                <w:lang w:val="bg-BG"/>
              </w:rPr>
            </w:pPr>
            <w:r w:rsidRPr="00DC102E">
              <w:rPr>
                <w:bCs/>
                <w:lang w:val="bg-BG"/>
              </w:rPr>
              <w:t>90</w:t>
            </w:r>
          </w:p>
        </w:tc>
        <w:tc>
          <w:tcPr>
            <w:tcW w:w="680" w:type="dxa"/>
            <w:shd w:val="clear" w:color="auto" w:fill="DEEAF6" w:themeFill="accent5" w:themeFillTint="33"/>
          </w:tcPr>
          <w:p w14:paraId="48486941"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DEEAF6" w:themeFill="accent5" w:themeFillTint="33"/>
          </w:tcPr>
          <w:p w14:paraId="1CFACF56" w14:textId="77777777" w:rsidR="00DC102E" w:rsidRPr="00DC102E" w:rsidRDefault="00DC102E" w:rsidP="00DC102E">
            <w:pPr>
              <w:spacing w:before="120" w:after="120"/>
              <w:rPr>
                <w:bCs/>
                <w:lang w:val="bg-BG"/>
              </w:rPr>
            </w:pPr>
            <w:r w:rsidRPr="00DC102E">
              <w:rPr>
                <w:bCs/>
                <w:lang w:val="bg-BG"/>
              </w:rPr>
              <w:t>79</w:t>
            </w:r>
          </w:p>
        </w:tc>
        <w:tc>
          <w:tcPr>
            <w:tcW w:w="680" w:type="dxa"/>
            <w:shd w:val="clear" w:color="auto" w:fill="FBE4D5" w:themeFill="accent2" w:themeFillTint="33"/>
          </w:tcPr>
          <w:p w14:paraId="5CF0DF39"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FBE4D5" w:themeFill="accent2" w:themeFillTint="33"/>
          </w:tcPr>
          <w:p w14:paraId="1FB06467" w14:textId="77777777" w:rsidR="00DC102E" w:rsidRPr="00DC102E" w:rsidRDefault="00DC102E" w:rsidP="00DC102E">
            <w:pPr>
              <w:spacing w:before="120" w:after="120"/>
              <w:rPr>
                <w:bCs/>
                <w:lang w:val="bg-BG"/>
              </w:rPr>
            </w:pPr>
            <w:r w:rsidRPr="00DC102E">
              <w:rPr>
                <w:bCs/>
                <w:lang w:val="bg-BG"/>
              </w:rPr>
              <w:t>94</w:t>
            </w:r>
          </w:p>
        </w:tc>
        <w:tc>
          <w:tcPr>
            <w:tcW w:w="680" w:type="dxa"/>
            <w:shd w:val="clear" w:color="auto" w:fill="D5DCE4" w:themeFill="text2" w:themeFillTint="33"/>
          </w:tcPr>
          <w:p w14:paraId="4D087CF6" w14:textId="77777777" w:rsidR="00DC102E" w:rsidRPr="00DC102E" w:rsidRDefault="00DC102E" w:rsidP="00DC102E">
            <w:pPr>
              <w:spacing w:before="120" w:after="120"/>
              <w:rPr>
                <w:bCs/>
                <w:lang w:val="bg-BG"/>
              </w:rPr>
            </w:pPr>
            <w:r w:rsidRPr="00DC102E">
              <w:rPr>
                <w:bCs/>
                <w:lang w:val="bg-BG"/>
              </w:rPr>
              <w:t>4</w:t>
            </w:r>
          </w:p>
        </w:tc>
        <w:tc>
          <w:tcPr>
            <w:tcW w:w="800" w:type="dxa"/>
            <w:shd w:val="clear" w:color="auto" w:fill="D5DCE4" w:themeFill="text2" w:themeFillTint="33"/>
          </w:tcPr>
          <w:p w14:paraId="59AED663" w14:textId="77777777" w:rsidR="00DC102E" w:rsidRPr="00DC102E" w:rsidRDefault="00DC102E" w:rsidP="00DC102E">
            <w:pPr>
              <w:spacing w:before="120" w:after="120"/>
              <w:rPr>
                <w:bCs/>
                <w:lang w:val="bg-BG"/>
              </w:rPr>
            </w:pPr>
            <w:r w:rsidRPr="00DC102E">
              <w:rPr>
                <w:bCs/>
                <w:lang w:val="bg-BG"/>
              </w:rPr>
              <w:t>91</w:t>
            </w:r>
          </w:p>
        </w:tc>
      </w:tr>
      <w:tr w:rsidR="00DC102E" w:rsidRPr="00DC102E" w14:paraId="2F78F467" w14:textId="77777777" w:rsidTr="00DC102E">
        <w:tc>
          <w:tcPr>
            <w:tcW w:w="2061" w:type="dxa"/>
          </w:tcPr>
          <w:p w14:paraId="3A1ED67F" w14:textId="77777777" w:rsidR="00DC102E" w:rsidRPr="00DC102E" w:rsidRDefault="00DC102E" w:rsidP="00DC102E">
            <w:pPr>
              <w:spacing w:before="120" w:after="120"/>
              <w:rPr>
                <w:bCs/>
              </w:rPr>
            </w:pPr>
            <w:r w:rsidRPr="00DC102E">
              <w:rPr>
                <w:bCs/>
              </w:rPr>
              <w:t>II</w:t>
            </w:r>
          </w:p>
        </w:tc>
        <w:tc>
          <w:tcPr>
            <w:tcW w:w="680" w:type="dxa"/>
            <w:shd w:val="clear" w:color="auto" w:fill="E2EFD9" w:themeFill="accent6" w:themeFillTint="33"/>
          </w:tcPr>
          <w:p w14:paraId="4C17A78B"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E2EFD9" w:themeFill="accent6" w:themeFillTint="33"/>
          </w:tcPr>
          <w:p w14:paraId="42835E6E" w14:textId="77777777" w:rsidR="00DC102E" w:rsidRPr="00DC102E" w:rsidRDefault="00DC102E" w:rsidP="00DC102E">
            <w:pPr>
              <w:spacing w:before="120" w:after="120"/>
              <w:rPr>
                <w:bCs/>
                <w:lang w:val="bg-BG"/>
              </w:rPr>
            </w:pPr>
            <w:r w:rsidRPr="00DC102E">
              <w:rPr>
                <w:bCs/>
                <w:lang w:val="bg-BG"/>
              </w:rPr>
              <w:t>121</w:t>
            </w:r>
          </w:p>
        </w:tc>
        <w:tc>
          <w:tcPr>
            <w:tcW w:w="680" w:type="dxa"/>
            <w:shd w:val="clear" w:color="auto" w:fill="FFF2CC" w:themeFill="accent4" w:themeFillTint="33"/>
          </w:tcPr>
          <w:p w14:paraId="44CA811F"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FFF2CC" w:themeFill="accent4" w:themeFillTint="33"/>
          </w:tcPr>
          <w:p w14:paraId="27C84FF7" w14:textId="77777777" w:rsidR="00DC102E" w:rsidRPr="00DC102E" w:rsidRDefault="00DC102E" w:rsidP="00DC102E">
            <w:pPr>
              <w:spacing w:before="120" w:after="120"/>
              <w:rPr>
                <w:bCs/>
                <w:lang w:val="bg-BG"/>
              </w:rPr>
            </w:pPr>
            <w:r w:rsidRPr="00DC102E">
              <w:rPr>
                <w:bCs/>
                <w:lang w:val="bg-BG"/>
              </w:rPr>
              <w:t>93</w:t>
            </w:r>
          </w:p>
        </w:tc>
        <w:tc>
          <w:tcPr>
            <w:tcW w:w="680" w:type="dxa"/>
            <w:shd w:val="clear" w:color="auto" w:fill="DEEAF6" w:themeFill="accent5" w:themeFillTint="33"/>
          </w:tcPr>
          <w:p w14:paraId="4AB07811"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DEEAF6" w:themeFill="accent5" w:themeFillTint="33"/>
          </w:tcPr>
          <w:p w14:paraId="6EFB0CFF" w14:textId="77777777" w:rsidR="00DC102E" w:rsidRPr="00DC102E" w:rsidRDefault="00DC102E" w:rsidP="00DC102E">
            <w:pPr>
              <w:spacing w:before="120" w:after="120"/>
              <w:rPr>
                <w:bCs/>
                <w:lang w:val="bg-BG"/>
              </w:rPr>
            </w:pPr>
            <w:r w:rsidRPr="00DC102E">
              <w:rPr>
                <w:bCs/>
                <w:lang w:val="bg-BG"/>
              </w:rPr>
              <w:t>91</w:t>
            </w:r>
          </w:p>
        </w:tc>
        <w:tc>
          <w:tcPr>
            <w:tcW w:w="680" w:type="dxa"/>
            <w:shd w:val="clear" w:color="auto" w:fill="FBE4D5" w:themeFill="accent2" w:themeFillTint="33"/>
          </w:tcPr>
          <w:p w14:paraId="302E9743"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FBE4D5" w:themeFill="accent2" w:themeFillTint="33"/>
          </w:tcPr>
          <w:p w14:paraId="066DAC4D" w14:textId="77777777" w:rsidR="00DC102E" w:rsidRPr="00DC102E" w:rsidRDefault="00DC102E" w:rsidP="00DC102E">
            <w:pPr>
              <w:spacing w:before="120" w:after="120"/>
              <w:rPr>
                <w:bCs/>
                <w:lang w:val="bg-BG"/>
              </w:rPr>
            </w:pPr>
            <w:r w:rsidRPr="00DC102E">
              <w:rPr>
                <w:bCs/>
                <w:lang w:val="bg-BG"/>
              </w:rPr>
              <w:t>81</w:t>
            </w:r>
          </w:p>
        </w:tc>
        <w:tc>
          <w:tcPr>
            <w:tcW w:w="680" w:type="dxa"/>
            <w:shd w:val="clear" w:color="auto" w:fill="D5DCE4" w:themeFill="text2" w:themeFillTint="33"/>
          </w:tcPr>
          <w:p w14:paraId="3877B9F9" w14:textId="77777777" w:rsidR="00DC102E" w:rsidRPr="00DC102E" w:rsidRDefault="00DC102E" w:rsidP="00DC102E">
            <w:pPr>
              <w:spacing w:before="120" w:after="120"/>
              <w:rPr>
                <w:bCs/>
                <w:lang w:val="bg-BG"/>
              </w:rPr>
            </w:pPr>
            <w:r w:rsidRPr="00DC102E">
              <w:rPr>
                <w:bCs/>
                <w:lang w:val="bg-BG"/>
              </w:rPr>
              <w:t>4</w:t>
            </w:r>
          </w:p>
        </w:tc>
        <w:tc>
          <w:tcPr>
            <w:tcW w:w="800" w:type="dxa"/>
            <w:shd w:val="clear" w:color="auto" w:fill="D5DCE4" w:themeFill="text2" w:themeFillTint="33"/>
          </w:tcPr>
          <w:p w14:paraId="6426618B" w14:textId="77777777" w:rsidR="00DC102E" w:rsidRPr="00DC102E" w:rsidRDefault="00DC102E" w:rsidP="00DC102E">
            <w:pPr>
              <w:spacing w:before="120" w:after="120"/>
              <w:rPr>
                <w:bCs/>
                <w:lang w:val="bg-BG"/>
              </w:rPr>
            </w:pPr>
            <w:r w:rsidRPr="00DC102E">
              <w:rPr>
                <w:bCs/>
                <w:lang w:val="bg-BG"/>
              </w:rPr>
              <w:t>93</w:t>
            </w:r>
          </w:p>
        </w:tc>
      </w:tr>
      <w:tr w:rsidR="00DC102E" w:rsidRPr="00DC102E" w14:paraId="5A40C5D1" w14:textId="77777777" w:rsidTr="00DC102E">
        <w:tc>
          <w:tcPr>
            <w:tcW w:w="2061" w:type="dxa"/>
          </w:tcPr>
          <w:p w14:paraId="4E44E444" w14:textId="77777777" w:rsidR="00DC102E" w:rsidRPr="00DC102E" w:rsidRDefault="00DC102E" w:rsidP="00DC102E">
            <w:pPr>
              <w:spacing w:before="120" w:after="120"/>
              <w:rPr>
                <w:bCs/>
              </w:rPr>
            </w:pPr>
            <w:r w:rsidRPr="00DC102E">
              <w:rPr>
                <w:bCs/>
              </w:rPr>
              <w:t>III</w:t>
            </w:r>
          </w:p>
        </w:tc>
        <w:tc>
          <w:tcPr>
            <w:tcW w:w="680" w:type="dxa"/>
            <w:shd w:val="clear" w:color="auto" w:fill="E2EFD9" w:themeFill="accent6" w:themeFillTint="33"/>
          </w:tcPr>
          <w:p w14:paraId="43F5DE2B"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E2EFD9" w:themeFill="accent6" w:themeFillTint="33"/>
          </w:tcPr>
          <w:p w14:paraId="4A58ECD0" w14:textId="77777777" w:rsidR="00DC102E" w:rsidRPr="00DC102E" w:rsidRDefault="00DC102E" w:rsidP="00DC102E">
            <w:pPr>
              <w:spacing w:before="120" w:after="120"/>
              <w:rPr>
                <w:bCs/>
                <w:lang w:val="bg-BG"/>
              </w:rPr>
            </w:pPr>
            <w:r w:rsidRPr="00DC102E">
              <w:rPr>
                <w:bCs/>
                <w:lang w:val="bg-BG"/>
              </w:rPr>
              <w:t>87</w:t>
            </w:r>
          </w:p>
        </w:tc>
        <w:tc>
          <w:tcPr>
            <w:tcW w:w="680" w:type="dxa"/>
            <w:shd w:val="clear" w:color="auto" w:fill="FFF2CC" w:themeFill="accent4" w:themeFillTint="33"/>
          </w:tcPr>
          <w:p w14:paraId="5081D58E"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FFF2CC" w:themeFill="accent4" w:themeFillTint="33"/>
          </w:tcPr>
          <w:p w14:paraId="1FEA9B4E" w14:textId="77777777" w:rsidR="00DC102E" w:rsidRPr="00DC102E" w:rsidRDefault="00DC102E" w:rsidP="00DC102E">
            <w:pPr>
              <w:spacing w:before="120" w:after="120"/>
              <w:rPr>
                <w:bCs/>
                <w:lang w:val="bg-BG"/>
              </w:rPr>
            </w:pPr>
            <w:r w:rsidRPr="00DC102E">
              <w:rPr>
                <w:bCs/>
                <w:lang w:val="bg-BG"/>
              </w:rPr>
              <w:t>120</w:t>
            </w:r>
          </w:p>
        </w:tc>
        <w:tc>
          <w:tcPr>
            <w:tcW w:w="680" w:type="dxa"/>
            <w:shd w:val="clear" w:color="auto" w:fill="DEEAF6" w:themeFill="accent5" w:themeFillTint="33"/>
          </w:tcPr>
          <w:p w14:paraId="0654B656"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DEEAF6" w:themeFill="accent5" w:themeFillTint="33"/>
          </w:tcPr>
          <w:p w14:paraId="7AE3C127" w14:textId="77777777" w:rsidR="00DC102E" w:rsidRPr="00DC102E" w:rsidRDefault="00DC102E" w:rsidP="00DC102E">
            <w:pPr>
              <w:spacing w:before="120" w:after="120"/>
              <w:rPr>
                <w:bCs/>
                <w:lang w:val="bg-BG"/>
              </w:rPr>
            </w:pPr>
            <w:r w:rsidRPr="00DC102E">
              <w:rPr>
                <w:bCs/>
                <w:lang w:val="bg-BG"/>
              </w:rPr>
              <w:t>92</w:t>
            </w:r>
          </w:p>
        </w:tc>
        <w:tc>
          <w:tcPr>
            <w:tcW w:w="680" w:type="dxa"/>
            <w:shd w:val="clear" w:color="auto" w:fill="FBE4D5" w:themeFill="accent2" w:themeFillTint="33"/>
          </w:tcPr>
          <w:p w14:paraId="0E75F30D"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FBE4D5" w:themeFill="accent2" w:themeFillTint="33"/>
          </w:tcPr>
          <w:p w14:paraId="5DF9F331" w14:textId="77777777" w:rsidR="00DC102E" w:rsidRPr="00DC102E" w:rsidRDefault="00DC102E" w:rsidP="00DC102E">
            <w:pPr>
              <w:spacing w:before="120" w:after="120"/>
              <w:rPr>
                <w:bCs/>
                <w:lang w:val="bg-BG"/>
              </w:rPr>
            </w:pPr>
            <w:r w:rsidRPr="00DC102E">
              <w:rPr>
                <w:bCs/>
                <w:lang w:val="bg-BG"/>
              </w:rPr>
              <w:t>94</w:t>
            </w:r>
          </w:p>
        </w:tc>
        <w:tc>
          <w:tcPr>
            <w:tcW w:w="680" w:type="dxa"/>
            <w:shd w:val="clear" w:color="auto" w:fill="D5DCE4" w:themeFill="text2" w:themeFillTint="33"/>
          </w:tcPr>
          <w:p w14:paraId="58F384DA" w14:textId="77777777" w:rsidR="00DC102E" w:rsidRPr="00DC102E" w:rsidRDefault="00DC102E" w:rsidP="00DC102E">
            <w:pPr>
              <w:spacing w:before="120" w:after="120"/>
              <w:rPr>
                <w:bCs/>
                <w:lang w:val="bg-BG"/>
              </w:rPr>
            </w:pPr>
            <w:r w:rsidRPr="00DC102E">
              <w:rPr>
                <w:bCs/>
                <w:lang w:val="bg-BG"/>
              </w:rPr>
              <w:t>4</w:t>
            </w:r>
          </w:p>
        </w:tc>
        <w:tc>
          <w:tcPr>
            <w:tcW w:w="800" w:type="dxa"/>
            <w:shd w:val="clear" w:color="auto" w:fill="D5DCE4" w:themeFill="text2" w:themeFillTint="33"/>
          </w:tcPr>
          <w:p w14:paraId="113C882C" w14:textId="77777777" w:rsidR="00DC102E" w:rsidRPr="00DC102E" w:rsidRDefault="00DC102E" w:rsidP="00DC102E">
            <w:pPr>
              <w:spacing w:before="120" w:after="120"/>
              <w:rPr>
                <w:bCs/>
                <w:lang w:val="bg-BG"/>
              </w:rPr>
            </w:pPr>
            <w:r w:rsidRPr="00DC102E">
              <w:rPr>
                <w:bCs/>
                <w:lang w:val="bg-BG"/>
              </w:rPr>
              <w:t>77</w:t>
            </w:r>
          </w:p>
        </w:tc>
      </w:tr>
      <w:tr w:rsidR="00DC102E" w:rsidRPr="00DC102E" w14:paraId="5C68FE91" w14:textId="77777777" w:rsidTr="00DC102E">
        <w:tc>
          <w:tcPr>
            <w:tcW w:w="2061" w:type="dxa"/>
          </w:tcPr>
          <w:p w14:paraId="01F1C7DC" w14:textId="77777777" w:rsidR="00DC102E" w:rsidRPr="00DC102E" w:rsidRDefault="00DC102E" w:rsidP="00DC102E">
            <w:pPr>
              <w:spacing w:before="120" w:after="120"/>
              <w:rPr>
                <w:bCs/>
              </w:rPr>
            </w:pPr>
            <w:r w:rsidRPr="00DC102E">
              <w:rPr>
                <w:bCs/>
              </w:rPr>
              <w:t>IV</w:t>
            </w:r>
          </w:p>
        </w:tc>
        <w:tc>
          <w:tcPr>
            <w:tcW w:w="680" w:type="dxa"/>
            <w:shd w:val="clear" w:color="auto" w:fill="E2EFD9" w:themeFill="accent6" w:themeFillTint="33"/>
          </w:tcPr>
          <w:p w14:paraId="338CE9BC"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E2EFD9" w:themeFill="accent6" w:themeFillTint="33"/>
          </w:tcPr>
          <w:p w14:paraId="3FEFAE96" w14:textId="77777777" w:rsidR="00DC102E" w:rsidRPr="00DC102E" w:rsidRDefault="00DC102E" w:rsidP="00DC102E">
            <w:pPr>
              <w:spacing w:before="120" w:after="120"/>
              <w:rPr>
                <w:bCs/>
                <w:lang w:val="bg-BG"/>
              </w:rPr>
            </w:pPr>
            <w:r w:rsidRPr="00DC102E">
              <w:rPr>
                <w:bCs/>
                <w:lang w:val="bg-BG"/>
              </w:rPr>
              <w:t>121</w:t>
            </w:r>
          </w:p>
        </w:tc>
        <w:tc>
          <w:tcPr>
            <w:tcW w:w="680" w:type="dxa"/>
            <w:shd w:val="clear" w:color="auto" w:fill="FFF2CC" w:themeFill="accent4" w:themeFillTint="33"/>
          </w:tcPr>
          <w:p w14:paraId="69098070"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FFF2CC" w:themeFill="accent4" w:themeFillTint="33"/>
          </w:tcPr>
          <w:p w14:paraId="2C9141A0" w14:textId="77777777" w:rsidR="00DC102E" w:rsidRPr="00DC102E" w:rsidRDefault="00DC102E" w:rsidP="00DC102E">
            <w:pPr>
              <w:spacing w:before="120" w:after="120"/>
              <w:rPr>
                <w:bCs/>
                <w:lang w:val="bg-BG"/>
              </w:rPr>
            </w:pPr>
            <w:r w:rsidRPr="00DC102E">
              <w:rPr>
                <w:bCs/>
                <w:lang w:val="bg-BG"/>
              </w:rPr>
              <w:t>87</w:t>
            </w:r>
          </w:p>
        </w:tc>
        <w:tc>
          <w:tcPr>
            <w:tcW w:w="680" w:type="dxa"/>
            <w:shd w:val="clear" w:color="auto" w:fill="DEEAF6" w:themeFill="accent5" w:themeFillTint="33"/>
          </w:tcPr>
          <w:p w14:paraId="5B8F510B"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DEEAF6" w:themeFill="accent5" w:themeFillTint="33"/>
          </w:tcPr>
          <w:p w14:paraId="2424FC7F" w14:textId="77777777" w:rsidR="00DC102E" w:rsidRPr="00DC102E" w:rsidRDefault="00DC102E" w:rsidP="00DC102E">
            <w:pPr>
              <w:spacing w:before="120" w:after="120"/>
              <w:rPr>
                <w:bCs/>
                <w:lang w:val="bg-BG"/>
              </w:rPr>
            </w:pPr>
            <w:r w:rsidRPr="00DC102E">
              <w:rPr>
                <w:bCs/>
                <w:lang w:val="bg-BG"/>
              </w:rPr>
              <w:t>115</w:t>
            </w:r>
          </w:p>
        </w:tc>
        <w:tc>
          <w:tcPr>
            <w:tcW w:w="680" w:type="dxa"/>
            <w:shd w:val="clear" w:color="auto" w:fill="FBE4D5" w:themeFill="accent2" w:themeFillTint="33"/>
          </w:tcPr>
          <w:p w14:paraId="39F76463"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FBE4D5" w:themeFill="accent2" w:themeFillTint="33"/>
          </w:tcPr>
          <w:p w14:paraId="62D2F20B" w14:textId="77777777" w:rsidR="00DC102E" w:rsidRPr="00DC102E" w:rsidRDefault="00DC102E" w:rsidP="00DC102E">
            <w:pPr>
              <w:spacing w:before="120" w:after="120"/>
              <w:rPr>
                <w:bCs/>
                <w:lang w:val="bg-BG"/>
              </w:rPr>
            </w:pPr>
            <w:r w:rsidRPr="00DC102E">
              <w:rPr>
                <w:bCs/>
                <w:lang w:val="bg-BG"/>
              </w:rPr>
              <w:t>92</w:t>
            </w:r>
          </w:p>
        </w:tc>
        <w:tc>
          <w:tcPr>
            <w:tcW w:w="680" w:type="dxa"/>
            <w:shd w:val="clear" w:color="auto" w:fill="D5DCE4" w:themeFill="text2" w:themeFillTint="33"/>
          </w:tcPr>
          <w:p w14:paraId="519C8628" w14:textId="77777777" w:rsidR="00DC102E" w:rsidRPr="00DC102E" w:rsidRDefault="00DC102E" w:rsidP="00DC102E">
            <w:pPr>
              <w:spacing w:before="120" w:after="120"/>
              <w:rPr>
                <w:bCs/>
                <w:lang w:val="bg-BG"/>
              </w:rPr>
            </w:pPr>
            <w:r w:rsidRPr="00DC102E">
              <w:rPr>
                <w:bCs/>
                <w:lang w:val="bg-BG"/>
              </w:rPr>
              <w:t>4</w:t>
            </w:r>
          </w:p>
        </w:tc>
        <w:tc>
          <w:tcPr>
            <w:tcW w:w="800" w:type="dxa"/>
            <w:shd w:val="clear" w:color="auto" w:fill="D5DCE4" w:themeFill="text2" w:themeFillTint="33"/>
          </w:tcPr>
          <w:p w14:paraId="7CD39787" w14:textId="77777777" w:rsidR="00DC102E" w:rsidRPr="00DC102E" w:rsidRDefault="00DC102E" w:rsidP="00DC102E">
            <w:pPr>
              <w:spacing w:before="120" w:after="120"/>
              <w:rPr>
                <w:bCs/>
                <w:lang w:val="bg-BG"/>
              </w:rPr>
            </w:pPr>
            <w:r w:rsidRPr="00DC102E">
              <w:rPr>
                <w:bCs/>
                <w:lang w:val="bg-BG"/>
              </w:rPr>
              <w:t>95</w:t>
            </w:r>
          </w:p>
        </w:tc>
      </w:tr>
      <w:tr w:rsidR="00DC102E" w:rsidRPr="00DC102E" w14:paraId="2E423C0A" w14:textId="77777777" w:rsidTr="00DC102E">
        <w:tc>
          <w:tcPr>
            <w:tcW w:w="2061" w:type="dxa"/>
            <w:shd w:val="clear" w:color="auto" w:fill="F2F2F2"/>
          </w:tcPr>
          <w:p w14:paraId="42FAE980" w14:textId="77777777" w:rsidR="00DC102E" w:rsidRPr="00DC102E" w:rsidRDefault="00DC102E" w:rsidP="00DC102E">
            <w:pPr>
              <w:spacing w:before="120" w:after="120"/>
              <w:rPr>
                <w:b/>
                <w:bCs/>
                <w:lang w:val="bg-BG"/>
              </w:rPr>
            </w:pPr>
            <w:r w:rsidRPr="00DC102E">
              <w:rPr>
                <w:b/>
                <w:bCs/>
                <w:lang w:val="bg-BG"/>
              </w:rPr>
              <w:t>Начален етап</w:t>
            </w:r>
          </w:p>
        </w:tc>
        <w:tc>
          <w:tcPr>
            <w:tcW w:w="680" w:type="dxa"/>
            <w:shd w:val="clear" w:color="auto" w:fill="E2EFD9" w:themeFill="accent6" w:themeFillTint="33"/>
          </w:tcPr>
          <w:p w14:paraId="2EDCB1C3" w14:textId="77777777" w:rsidR="00DC102E" w:rsidRPr="00DC102E" w:rsidRDefault="00DC102E" w:rsidP="00DC102E">
            <w:pPr>
              <w:spacing w:before="120" w:after="120"/>
              <w:rPr>
                <w:b/>
                <w:bCs/>
                <w:lang w:val="bg-BG"/>
              </w:rPr>
            </w:pPr>
            <w:r w:rsidRPr="00DC102E">
              <w:rPr>
                <w:b/>
                <w:bCs/>
                <w:lang w:val="bg-BG"/>
              </w:rPr>
              <w:t>19</w:t>
            </w:r>
          </w:p>
        </w:tc>
        <w:tc>
          <w:tcPr>
            <w:tcW w:w="737" w:type="dxa"/>
            <w:shd w:val="clear" w:color="auto" w:fill="E2EFD9" w:themeFill="accent6" w:themeFillTint="33"/>
          </w:tcPr>
          <w:p w14:paraId="639C4CA5" w14:textId="77777777" w:rsidR="00DC102E" w:rsidRPr="00DC102E" w:rsidRDefault="00DC102E" w:rsidP="00DC102E">
            <w:pPr>
              <w:spacing w:before="120" w:after="120"/>
              <w:rPr>
                <w:b/>
                <w:bCs/>
                <w:lang w:val="bg-BG"/>
              </w:rPr>
            </w:pPr>
            <w:r w:rsidRPr="00DC102E">
              <w:rPr>
                <w:b/>
                <w:bCs/>
                <w:lang w:val="bg-BG"/>
              </w:rPr>
              <w:t>428</w:t>
            </w:r>
          </w:p>
        </w:tc>
        <w:tc>
          <w:tcPr>
            <w:tcW w:w="680" w:type="dxa"/>
            <w:shd w:val="clear" w:color="auto" w:fill="FFF2CC" w:themeFill="accent4" w:themeFillTint="33"/>
          </w:tcPr>
          <w:p w14:paraId="7E3548BA" w14:textId="77777777" w:rsidR="00DC102E" w:rsidRPr="00DC102E" w:rsidRDefault="00DC102E" w:rsidP="00DC102E">
            <w:pPr>
              <w:spacing w:before="120" w:after="120"/>
              <w:rPr>
                <w:b/>
                <w:bCs/>
                <w:lang w:val="bg-BG"/>
              </w:rPr>
            </w:pPr>
            <w:r w:rsidRPr="00DC102E">
              <w:rPr>
                <w:b/>
                <w:bCs/>
                <w:lang w:val="bg-BG"/>
              </w:rPr>
              <w:t>18</w:t>
            </w:r>
          </w:p>
        </w:tc>
        <w:tc>
          <w:tcPr>
            <w:tcW w:w="737" w:type="dxa"/>
            <w:shd w:val="clear" w:color="auto" w:fill="FFF2CC" w:themeFill="accent4" w:themeFillTint="33"/>
          </w:tcPr>
          <w:p w14:paraId="5D341243" w14:textId="77777777" w:rsidR="00DC102E" w:rsidRPr="00DC102E" w:rsidRDefault="00DC102E" w:rsidP="00DC102E">
            <w:pPr>
              <w:spacing w:before="120" w:after="120"/>
              <w:rPr>
                <w:b/>
                <w:bCs/>
                <w:lang w:val="bg-BG"/>
              </w:rPr>
            </w:pPr>
            <w:r w:rsidRPr="00DC102E">
              <w:rPr>
                <w:b/>
                <w:bCs/>
                <w:lang w:val="bg-BG"/>
              </w:rPr>
              <w:t>390</w:t>
            </w:r>
          </w:p>
        </w:tc>
        <w:tc>
          <w:tcPr>
            <w:tcW w:w="680" w:type="dxa"/>
            <w:shd w:val="clear" w:color="auto" w:fill="DEEAF6" w:themeFill="accent5" w:themeFillTint="33"/>
          </w:tcPr>
          <w:p w14:paraId="31AD7692" w14:textId="77777777" w:rsidR="00DC102E" w:rsidRPr="00DC102E" w:rsidRDefault="00DC102E" w:rsidP="00DC102E">
            <w:pPr>
              <w:spacing w:before="120" w:after="120"/>
              <w:rPr>
                <w:b/>
                <w:bCs/>
                <w:lang w:val="bg-BG"/>
              </w:rPr>
            </w:pPr>
            <w:r w:rsidRPr="00DC102E">
              <w:rPr>
                <w:b/>
                <w:bCs/>
                <w:lang w:val="bg-BG"/>
              </w:rPr>
              <w:t>18</w:t>
            </w:r>
          </w:p>
        </w:tc>
        <w:tc>
          <w:tcPr>
            <w:tcW w:w="737" w:type="dxa"/>
            <w:shd w:val="clear" w:color="auto" w:fill="DEEAF6" w:themeFill="accent5" w:themeFillTint="33"/>
          </w:tcPr>
          <w:p w14:paraId="66AA9DE5" w14:textId="77777777" w:rsidR="00DC102E" w:rsidRPr="00DC102E" w:rsidRDefault="00DC102E" w:rsidP="00DC102E">
            <w:pPr>
              <w:spacing w:before="120" w:after="120"/>
              <w:rPr>
                <w:b/>
                <w:bCs/>
                <w:lang w:val="bg-BG"/>
              </w:rPr>
            </w:pPr>
            <w:r w:rsidRPr="00DC102E">
              <w:rPr>
                <w:b/>
                <w:bCs/>
                <w:lang w:val="bg-BG"/>
              </w:rPr>
              <w:t>377</w:t>
            </w:r>
          </w:p>
        </w:tc>
        <w:tc>
          <w:tcPr>
            <w:tcW w:w="680" w:type="dxa"/>
            <w:shd w:val="clear" w:color="auto" w:fill="FBE4D5" w:themeFill="accent2" w:themeFillTint="33"/>
          </w:tcPr>
          <w:p w14:paraId="3A7858BF" w14:textId="77777777" w:rsidR="00DC102E" w:rsidRPr="00DC102E" w:rsidRDefault="00DC102E" w:rsidP="00DC102E">
            <w:pPr>
              <w:spacing w:before="120" w:after="120"/>
              <w:rPr>
                <w:b/>
                <w:bCs/>
                <w:lang w:val="bg-BG"/>
              </w:rPr>
            </w:pPr>
            <w:r w:rsidRPr="00DC102E">
              <w:rPr>
                <w:b/>
                <w:bCs/>
                <w:lang w:val="bg-BG"/>
              </w:rPr>
              <w:t>17</w:t>
            </w:r>
          </w:p>
        </w:tc>
        <w:tc>
          <w:tcPr>
            <w:tcW w:w="737" w:type="dxa"/>
            <w:shd w:val="clear" w:color="auto" w:fill="FBE4D5" w:themeFill="accent2" w:themeFillTint="33"/>
          </w:tcPr>
          <w:p w14:paraId="35F16936" w14:textId="77777777" w:rsidR="00DC102E" w:rsidRPr="00DC102E" w:rsidRDefault="00DC102E" w:rsidP="00DC102E">
            <w:pPr>
              <w:spacing w:before="120" w:after="120"/>
              <w:rPr>
                <w:b/>
                <w:bCs/>
                <w:lang w:val="bg-BG"/>
              </w:rPr>
            </w:pPr>
            <w:r w:rsidRPr="00DC102E">
              <w:rPr>
                <w:b/>
                <w:bCs/>
                <w:lang w:val="bg-BG"/>
              </w:rPr>
              <w:t>361</w:t>
            </w:r>
          </w:p>
        </w:tc>
        <w:tc>
          <w:tcPr>
            <w:tcW w:w="680" w:type="dxa"/>
            <w:shd w:val="clear" w:color="auto" w:fill="D5DCE4" w:themeFill="text2" w:themeFillTint="33"/>
          </w:tcPr>
          <w:p w14:paraId="095DFD95" w14:textId="77777777" w:rsidR="00DC102E" w:rsidRPr="00DC102E" w:rsidRDefault="00DC102E" w:rsidP="00DC102E">
            <w:pPr>
              <w:spacing w:before="120" w:after="120"/>
              <w:rPr>
                <w:b/>
                <w:bCs/>
                <w:lang w:val="bg-BG"/>
              </w:rPr>
            </w:pPr>
            <w:r w:rsidRPr="00DC102E">
              <w:rPr>
                <w:b/>
                <w:bCs/>
                <w:lang w:val="bg-BG"/>
              </w:rPr>
              <w:t>16</w:t>
            </w:r>
          </w:p>
        </w:tc>
        <w:tc>
          <w:tcPr>
            <w:tcW w:w="800" w:type="dxa"/>
            <w:shd w:val="clear" w:color="auto" w:fill="D5DCE4" w:themeFill="text2" w:themeFillTint="33"/>
          </w:tcPr>
          <w:p w14:paraId="75D6031C" w14:textId="77777777" w:rsidR="00DC102E" w:rsidRPr="00DC102E" w:rsidRDefault="00DC102E" w:rsidP="00DC102E">
            <w:pPr>
              <w:spacing w:before="120" w:after="120"/>
              <w:rPr>
                <w:b/>
                <w:bCs/>
                <w:lang w:val="bg-BG"/>
              </w:rPr>
            </w:pPr>
            <w:r w:rsidRPr="00DC102E">
              <w:rPr>
                <w:b/>
                <w:bCs/>
                <w:lang w:val="bg-BG"/>
              </w:rPr>
              <w:t>356</w:t>
            </w:r>
          </w:p>
        </w:tc>
      </w:tr>
      <w:tr w:rsidR="00DC102E" w:rsidRPr="00DC102E" w14:paraId="6933E4EF" w14:textId="77777777" w:rsidTr="00DC102E">
        <w:tc>
          <w:tcPr>
            <w:tcW w:w="2061" w:type="dxa"/>
          </w:tcPr>
          <w:p w14:paraId="3E0610A4" w14:textId="77777777" w:rsidR="00DC102E" w:rsidRPr="00DC102E" w:rsidRDefault="00DC102E" w:rsidP="00DC102E">
            <w:pPr>
              <w:spacing w:before="120" w:after="120"/>
              <w:rPr>
                <w:bCs/>
              </w:rPr>
            </w:pPr>
            <w:r w:rsidRPr="00DC102E">
              <w:rPr>
                <w:bCs/>
              </w:rPr>
              <w:t>V</w:t>
            </w:r>
          </w:p>
        </w:tc>
        <w:tc>
          <w:tcPr>
            <w:tcW w:w="680" w:type="dxa"/>
            <w:shd w:val="clear" w:color="auto" w:fill="E2EFD9" w:themeFill="accent6" w:themeFillTint="33"/>
          </w:tcPr>
          <w:p w14:paraId="09B94896"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E2EFD9" w:themeFill="accent6" w:themeFillTint="33"/>
          </w:tcPr>
          <w:p w14:paraId="24225047" w14:textId="77777777" w:rsidR="00DC102E" w:rsidRPr="00DC102E" w:rsidRDefault="00DC102E" w:rsidP="00DC102E">
            <w:pPr>
              <w:spacing w:before="120" w:after="120"/>
              <w:rPr>
                <w:bCs/>
                <w:lang w:val="bg-BG"/>
              </w:rPr>
            </w:pPr>
            <w:r w:rsidRPr="00DC102E">
              <w:rPr>
                <w:bCs/>
                <w:lang w:val="bg-BG"/>
              </w:rPr>
              <w:t>121</w:t>
            </w:r>
          </w:p>
        </w:tc>
        <w:tc>
          <w:tcPr>
            <w:tcW w:w="680" w:type="dxa"/>
            <w:shd w:val="clear" w:color="auto" w:fill="FFF2CC" w:themeFill="accent4" w:themeFillTint="33"/>
          </w:tcPr>
          <w:p w14:paraId="536E6698"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FFF2CC" w:themeFill="accent4" w:themeFillTint="33"/>
          </w:tcPr>
          <w:p w14:paraId="4D62B4E7" w14:textId="77777777" w:rsidR="00DC102E" w:rsidRPr="00DC102E" w:rsidRDefault="00DC102E" w:rsidP="00DC102E">
            <w:pPr>
              <w:spacing w:before="120" w:after="120"/>
              <w:rPr>
                <w:bCs/>
                <w:lang w:val="bg-BG"/>
              </w:rPr>
            </w:pPr>
            <w:r w:rsidRPr="00DC102E">
              <w:rPr>
                <w:bCs/>
                <w:lang w:val="bg-BG"/>
              </w:rPr>
              <w:t>112</w:t>
            </w:r>
          </w:p>
        </w:tc>
        <w:tc>
          <w:tcPr>
            <w:tcW w:w="680" w:type="dxa"/>
            <w:shd w:val="clear" w:color="auto" w:fill="DEEAF6" w:themeFill="accent5" w:themeFillTint="33"/>
          </w:tcPr>
          <w:p w14:paraId="5EC2DA08"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DEEAF6" w:themeFill="accent5" w:themeFillTint="33"/>
          </w:tcPr>
          <w:p w14:paraId="7433561F" w14:textId="77777777" w:rsidR="00DC102E" w:rsidRPr="00DC102E" w:rsidRDefault="00DC102E" w:rsidP="00DC102E">
            <w:pPr>
              <w:spacing w:before="120" w:after="120"/>
              <w:rPr>
                <w:bCs/>
                <w:lang w:val="bg-BG"/>
              </w:rPr>
            </w:pPr>
            <w:r w:rsidRPr="00DC102E">
              <w:rPr>
                <w:bCs/>
                <w:lang w:val="bg-BG"/>
              </w:rPr>
              <w:t>89</w:t>
            </w:r>
          </w:p>
        </w:tc>
        <w:tc>
          <w:tcPr>
            <w:tcW w:w="680" w:type="dxa"/>
            <w:shd w:val="clear" w:color="auto" w:fill="FBE4D5" w:themeFill="accent2" w:themeFillTint="33"/>
          </w:tcPr>
          <w:p w14:paraId="707BCEB5"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FBE4D5" w:themeFill="accent2" w:themeFillTint="33"/>
          </w:tcPr>
          <w:p w14:paraId="58B5E1E0" w14:textId="77777777" w:rsidR="00DC102E" w:rsidRPr="00DC102E" w:rsidRDefault="00DC102E" w:rsidP="00DC102E">
            <w:pPr>
              <w:spacing w:before="120" w:after="120"/>
              <w:rPr>
                <w:bCs/>
                <w:lang w:val="bg-BG"/>
              </w:rPr>
            </w:pPr>
            <w:r w:rsidRPr="00DC102E">
              <w:rPr>
                <w:bCs/>
                <w:lang w:val="bg-BG"/>
              </w:rPr>
              <w:t>92</w:t>
            </w:r>
          </w:p>
        </w:tc>
        <w:tc>
          <w:tcPr>
            <w:tcW w:w="680" w:type="dxa"/>
            <w:shd w:val="clear" w:color="auto" w:fill="D5DCE4" w:themeFill="text2" w:themeFillTint="33"/>
          </w:tcPr>
          <w:p w14:paraId="54A72C69" w14:textId="77777777" w:rsidR="00DC102E" w:rsidRPr="00DC102E" w:rsidRDefault="00DC102E" w:rsidP="00DC102E">
            <w:pPr>
              <w:spacing w:before="120" w:after="120"/>
              <w:rPr>
                <w:bCs/>
                <w:lang w:val="bg-BG"/>
              </w:rPr>
            </w:pPr>
            <w:r w:rsidRPr="00DC102E">
              <w:rPr>
                <w:bCs/>
                <w:lang w:val="bg-BG"/>
              </w:rPr>
              <w:t>4</w:t>
            </w:r>
          </w:p>
        </w:tc>
        <w:tc>
          <w:tcPr>
            <w:tcW w:w="800" w:type="dxa"/>
            <w:shd w:val="clear" w:color="auto" w:fill="D5DCE4" w:themeFill="text2" w:themeFillTint="33"/>
          </w:tcPr>
          <w:p w14:paraId="2C5F9069" w14:textId="77777777" w:rsidR="00DC102E" w:rsidRPr="00DC102E" w:rsidRDefault="00DC102E" w:rsidP="00DC102E">
            <w:pPr>
              <w:spacing w:before="120" w:after="120"/>
              <w:rPr>
                <w:bCs/>
                <w:lang w:val="bg-BG"/>
              </w:rPr>
            </w:pPr>
            <w:r w:rsidRPr="00DC102E">
              <w:rPr>
                <w:bCs/>
                <w:lang w:val="bg-BG"/>
              </w:rPr>
              <w:t>90</w:t>
            </w:r>
          </w:p>
        </w:tc>
      </w:tr>
      <w:tr w:rsidR="00DC102E" w:rsidRPr="00DC102E" w14:paraId="4C171494" w14:textId="77777777" w:rsidTr="00DC102E">
        <w:tc>
          <w:tcPr>
            <w:tcW w:w="2061" w:type="dxa"/>
          </w:tcPr>
          <w:p w14:paraId="06E28808" w14:textId="77777777" w:rsidR="00DC102E" w:rsidRPr="00DC102E" w:rsidRDefault="00DC102E" w:rsidP="00DC102E">
            <w:pPr>
              <w:spacing w:before="120" w:after="120"/>
              <w:rPr>
                <w:bCs/>
              </w:rPr>
            </w:pPr>
            <w:r w:rsidRPr="00DC102E">
              <w:rPr>
                <w:bCs/>
              </w:rPr>
              <w:t>VI</w:t>
            </w:r>
          </w:p>
        </w:tc>
        <w:tc>
          <w:tcPr>
            <w:tcW w:w="680" w:type="dxa"/>
            <w:shd w:val="clear" w:color="auto" w:fill="E2EFD9" w:themeFill="accent6" w:themeFillTint="33"/>
          </w:tcPr>
          <w:p w14:paraId="3B896144"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E2EFD9" w:themeFill="accent6" w:themeFillTint="33"/>
          </w:tcPr>
          <w:p w14:paraId="206536AF" w14:textId="77777777" w:rsidR="00DC102E" w:rsidRPr="00DC102E" w:rsidRDefault="00DC102E" w:rsidP="00DC102E">
            <w:pPr>
              <w:spacing w:before="120" w:after="120"/>
              <w:rPr>
                <w:bCs/>
                <w:lang w:val="bg-BG"/>
              </w:rPr>
            </w:pPr>
            <w:r w:rsidRPr="00DC102E">
              <w:rPr>
                <w:bCs/>
                <w:lang w:val="bg-BG"/>
              </w:rPr>
              <w:t>101</w:t>
            </w:r>
          </w:p>
        </w:tc>
        <w:tc>
          <w:tcPr>
            <w:tcW w:w="680" w:type="dxa"/>
            <w:shd w:val="clear" w:color="auto" w:fill="FFF2CC" w:themeFill="accent4" w:themeFillTint="33"/>
          </w:tcPr>
          <w:p w14:paraId="65EFAE44"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FFF2CC" w:themeFill="accent4" w:themeFillTint="33"/>
          </w:tcPr>
          <w:p w14:paraId="36FD469D" w14:textId="77777777" w:rsidR="00DC102E" w:rsidRPr="00DC102E" w:rsidRDefault="00DC102E" w:rsidP="00DC102E">
            <w:pPr>
              <w:spacing w:before="120" w:after="120"/>
              <w:rPr>
                <w:bCs/>
                <w:lang w:val="bg-BG"/>
              </w:rPr>
            </w:pPr>
            <w:r w:rsidRPr="00DC102E">
              <w:rPr>
                <w:bCs/>
                <w:lang w:val="bg-BG"/>
              </w:rPr>
              <w:t>115</w:t>
            </w:r>
          </w:p>
        </w:tc>
        <w:tc>
          <w:tcPr>
            <w:tcW w:w="680" w:type="dxa"/>
            <w:shd w:val="clear" w:color="auto" w:fill="DEEAF6" w:themeFill="accent5" w:themeFillTint="33"/>
          </w:tcPr>
          <w:p w14:paraId="2D8ABBB2"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DEEAF6" w:themeFill="accent5" w:themeFillTint="33"/>
          </w:tcPr>
          <w:p w14:paraId="3E4F5A28" w14:textId="77777777" w:rsidR="00DC102E" w:rsidRPr="00DC102E" w:rsidRDefault="00DC102E" w:rsidP="00DC102E">
            <w:pPr>
              <w:spacing w:before="120" w:after="120"/>
              <w:rPr>
                <w:bCs/>
                <w:lang w:val="bg-BG"/>
              </w:rPr>
            </w:pPr>
            <w:r w:rsidRPr="00DC102E">
              <w:rPr>
                <w:bCs/>
                <w:lang w:val="bg-BG"/>
              </w:rPr>
              <w:t>112</w:t>
            </w:r>
          </w:p>
        </w:tc>
        <w:tc>
          <w:tcPr>
            <w:tcW w:w="680" w:type="dxa"/>
            <w:shd w:val="clear" w:color="auto" w:fill="FBE4D5" w:themeFill="accent2" w:themeFillTint="33"/>
          </w:tcPr>
          <w:p w14:paraId="054276BE"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FBE4D5" w:themeFill="accent2" w:themeFillTint="33"/>
          </w:tcPr>
          <w:p w14:paraId="61D21211" w14:textId="77777777" w:rsidR="00DC102E" w:rsidRPr="00DC102E" w:rsidRDefault="00DC102E" w:rsidP="00DC102E">
            <w:pPr>
              <w:spacing w:before="120" w:after="120"/>
              <w:rPr>
                <w:bCs/>
                <w:lang w:val="bg-BG"/>
              </w:rPr>
            </w:pPr>
            <w:r w:rsidRPr="00DC102E">
              <w:rPr>
                <w:bCs/>
                <w:lang w:val="bg-BG"/>
              </w:rPr>
              <w:t>92</w:t>
            </w:r>
          </w:p>
        </w:tc>
        <w:tc>
          <w:tcPr>
            <w:tcW w:w="680" w:type="dxa"/>
            <w:shd w:val="clear" w:color="auto" w:fill="D5DCE4" w:themeFill="text2" w:themeFillTint="33"/>
          </w:tcPr>
          <w:p w14:paraId="530BF51C" w14:textId="77777777" w:rsidR="00DC102E" w:rsidRPr="00DC102E" w:rsidRDefault="00DC102E" w:rsidP="00DC102E">
            <w:pPr>
              <w:spacing w:before="120" w:after="120"/>
              <w:rPr>
                <w:bCs/>
                <w:lang w:val="bg-BG"/>
              </w:rPr>
            </w:pPr>
            <w:r w:rsidRPr="00DC102E">
              <w:rPr>
                <w:bCs/>
                <w:lang w:val="bg-BG"/>
              </w:rPr>
              <w:t>5</w:t>
            </w:r>
          </w:p>
        </w:tc>
        <w:tc>
          <w:tcPr>
            <w:tcW w:w="800" w:type="dxa"/>
            <w:shd w:val="clear" w:color="auto" w:fill="D5DCE4" w:themeFill="text2" w:themeFillTint="33"/>
          </w:tcPr>
          <w:p w14:paraId="0CC71256" w14:textId="77777777" w:rsidR="00DC102E" w:rsidRPr="00DC102E" w:rsidRDefault="00DC102E" w:rsidP="00DC102E">
            <w:pPr>
              <w:spacing w:before="120" w:after="120"/>
              <w:rPr>
                <w:bCs/>
                <w:lang w:val="bg-BG"/>
              </w:rPr>
            </w:pPr>
            <w:r w:rsidRPr="00DC102E">
              <w:rPr>
                <w:bCs/>
                <w:lang w:val="bg-BG"/>
              </w:rPr>
              <w:t>108</w:t>
            </w:r>
          </w:p>
        </w:tc>
      </w:tr>
      <w:tr w:rsidR="00DC102E" w:rsidRPr="00DC102E" w14:paraId="1DC3D85B" w14:textId="77777777" w:rsidTr="00DC102E">
        <w:tc>
          <w:tcPr>
            <w:tcW w:w="2061" w:type="dxa"/>
          </w:tcPr>
          <w:p w14:paraId="2C7D5978" w14:textId="77777777" w:rsidR="00DC102E" w:rsidRPr="00DC102E" w:rsidRDefault="00DC102E" w:rsidP="00DC102E">
            <w:pPr>
              <w:spacing w:before="120" w:after="120"/>
              <w:rPr>
                <w:bCs/>
              </w:rPr>
            </w:pPr>
            <w:r w:rsidRPr="00DC102E">
              <w:rPr>
                <w:bCs/>
              </w:rPr>
              <w:t>VII</w:t>
            </w:r>
          </w:p>
        </w:tc>
        <w:tc>
          <w:tcPr>
            <w:tcW w:w="680" w:type="dxa"/>
            <w:shd w:val="clear" w:color="auto" w:fill="E2EFD9" w:themeFill="accent6" w:themeFillTint="33"/>
          </w:tcPr>
          <w:p w14:paraId="5FDE130E"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E2EFD9" w:themeFill="accent6" w:themeFillTint="33"/>
          </w:tcPr>
          <w:p w14:paraId="658DDE58" w14:textId="77777777" w:rsidR="00DC102E" w:rsidRPr="00DC102E" w:rsidRDefault="00DC102E" w:rsidP="00DC102E">
            <w:pPr>
              <w:spacing w:before="120" w:after="120"/>
              <w:rPr>
                <w:bCs/>
                <w:lang w:val="bg-BG"/>
              </w:rPr>
            </w:pPr>
            <w:r w:rsidRPr="00DC102E">
              <w:rPr>
                <w:bCs/>
                <w:lang w:val="bg-BG"/>
              </w:rPr>
              <w:t>108</w:t>
            </w:r>
          </w:p>
        </w:tc>
        <w:tc>
          <w:tcPr>
            <w:tcW w:w="680" w:type="dxa"/>
            <w:shd w:val="clear" w:color="auto" w:fill="FFF2CC" w:themeFill="accent4" w:themeFillTint="33"/>
          </w:tcPr>
          <w:p w14:paraId="0E97C325" w14:textId="77777777" w:rsidR="00DC102E" w:rsidRPr="00DC102E" w:rsidRDefault="00DC102E" w:rsidP="00DC102E">
            <w:pPr>
              <w:spacing w:before="120" w:after="120"/>
              <w:rPr>
                <w:bCs/>
                <w:lang w:val="bg-BG"/>
              </w:rPr>
            </w:pPr>
            <w:r w:rsidRPr="00DC102E">
              <w:rPr>
                <w:bCs/>
                <w:lang w:val="bg-BG"/>
              </w:rPr>
              <w:t>4</w:t>
            </w:r>
          </w:p>
        </w:tc>
        <w:tc>
          <w:tcPr>
            <w:tcW w:w="737" w:type="dxa"/>
            <w:shd w:val="clear" w:color="auto" w:fill="FFF2CC" w:themeFill="accent4" w:themeFillTint="33"/>
          </w:tcPr>
          <w:p w14:paraId="6F260881" w14:textId="77777777" w:rsidR="00DC102E" w:rsidRPr="00DC102E" w:rsidRDefault="00DC102E" w:rsidP="00DC102E">
            <w:pPr>
              <w:spacing w:before="120" w:after="120"/>
              <w:rPr>
                <w:bCs/>
                <w:lang w:val="bg-BG"/>
              </w:rPr>
            </w:pPr>
            <w:r w:rsidRPr="00DC102E">
              <w:rPr>
                <w:bCs/>
                <w:lang w:val="bg-BG"/>
              </w:rPr>
              <w:t>99</w:t>
            </w:r>
          </w:p>
        </w:tc>
        <w:tc>
          <w:tcPr>
            <w:tcW w:w="680" w:type="dxa"/>
            <w:shd w:val="clear" w:color="auto" w:fill="DEEAF6" w:themeFill="accent5" w:themeFillTint="33"/>
          </w:tcPr>
          <w:p w14:paraId="21212132"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DEEAF6" w:themeFill="accent5" w:themeFillTint="33"/>
          </w:tcPr>
          <w:p w14:paraId="0F033709" w14:textId="77777777" w:rsidR="00DC102E" w:rsidRPr="00DC102E" w:rsidRDefault="00DC102E" w:rsidP="00DC102E">
            <w:pPr>
              <w:spacing w:before="120" w:after="120"/>
              <w:rPr>
                <w:bCs/>
                <w:lang w:val="bg-BG"/>
              </w:rPr>
            </w:pPr>
            <w:r w:rsidRPr="00DC102E">
              <w:rPr>
                <w:bCs/>
                <w:lang w:val="bg-BG"/>
              </w:rPr>
              <w:t>114</w:t>
            </w:r>
          </w:p>
        </w:tc>
        <w:tc>
          <w:tcPr>
            <w:tcW w:w="680" w:type="dxa"/>
            <w:shd w:val="clear" w:color="auto" w:fill="FBE4D5" w:themeFill="accent2" w:themeFillTint="33"/>
          </w:tcPr>
          <w:p w14:paraId="09630CC5" w14:textId="77777777" w:rsidR="00DC102E" w:rsidRPr="00DC102E" w:rsidRDefault="00DC102E" w:rsidP="00DC102E">
            <w:pPr>
              <w:spacing w:before="120" w:after="120"/>
              <w:rPr>
                <w:bCs/>
                <w:lang w:val="bg-BG"/>
              </w:rPr>
            </w:pPr>
            <w:r w:rsidRPr="00DC102E">
              <w:rPr>
                <w:bCs/>
                <w:lang w:val="bg-BG"/>
              </w:rPr>
              <w:t>5</w:t>
            </w:r>
          </w:p>
        </w:tc>
        <w:tc>
          <w:tcPr>
            <w:tcW w:w="737" w:type="dxa"/>
            <w:shd w:val="clear" w:color="auto" w:fill="FBE4D5" w:themeFill="accent2" w:themeFillTint="33"/>
          </w:tcPr>
          <w:p w14:paraId="37ED9365" w14:textId="77777777" w:rsidR="00DC102E" w:rsidRPr="00DC102E" w:rsidRDefault="00DC102E" w:rsidP="00DC102E">
            <w:pPr>
              <w:spacing w:before="120" w:after="120"/>
              <w:rPr>
                <w:bCs/>
                <w:lang w:val="bg-BG"/>
              </w:rPr>
            </w:pPr>
            <w:r w:rsidRPr="00DC102E">
              <w:rPr>
                <w:bCs/>
                <w:lang w:val="bg-BG"/>
              </w:rPr>
              <w:t>110</w:t>
            </w:r>
          </w:p>
        </w:tc>
        <w:tc>
          <w:tcPr>
            <w:tcW w:w="680" w:type="dxa"/>
            <w:shd w:val="clear" w:color="auto" w:fill="D5DCE4" w:themeFill="text2" w:themeFillTint="33"/>
          </w:tcPr>
          <w:p w14:paraId="303C5B84" w14:textId="77777777" w:rsidR="00DC102E" w:rsidRPr="00DC102E" w:rsidRDefault="00DC102E" w:rsidP="00DC102E">
            <w:pPr>
              <w:spacing w:before="120" w:after="120"/>
              <w:rPr>
                <w:bCs/>
                <w:lang w:val="bg-BG"/>
              </w:rPr>
            </w:pPr>
            <w:r w:rsidRPr="00DC102E">
              <w:rPr>
                <w:bCs/>
                <w:lang w:val="bg-BG"/>
              </w:rPr>
              <w:t>4</w:t>
            </w:r>
          </w:p>
        </w:tc>
        <w:tc>
          <w:tcPr>
            <w:tcW w:w="800" w:type="dxa"/>
            <w:shd w:val="clear" w:color="auto" w:fill="D5DCE4" w:themeFill="text2" w:themeFillTint="33"/>
          </w:tcPr>
          <w:p w14:paraId="168F97EB" w14:textId="77777777" w:rsidR="00DC102E" w:rsidRPr="00DC102E" w:rsidRDefault="00DC102E" w:rsidP="00DC102E">
            <w:pPr>
              <w:spacing w:before="120" w:after="120"/>
              <w:rPr>
                <w:bCs/>
                <w:lang w:val="bg-BG"/>
              </w:rPr>
            </w:pPr>
            <w:r w:rsidRPr="00DC102E">
              <w:rPr>
                <w:bCs/>
                <w:lang w:val="bg-BG"/>
              </w:rPr>
              <w:t>87</w:t>
            </w:r>
          </w:p>
        </w:tc>
      </w:tr>
      <w:tr w:rsidR="00DC102E" w:rsidRPr="00DC102E" w14:paraId="5AAE99B2" w14:textId="77777777" w:rsidTr="00DC102E">
        <w:tc>
          <w:tcPr>
            <w:tcW w:w="2061" w:type="dxa"/>
            <w:shd w:val="clear" w:color="auto" w:fill="F2F2F2"/>
          </w:tcPr>
          <w:p w14:paraId="7D4FE78F" w14:textId="77777777" w:rsidR="00DC102E" w:rsidRPr="00DC102E" w:rsidRDefault="00DC102E" w:rsidP="00DC102E">
            <w:pPr>
              <w:spacing w:before="120" w:after="120"/>
              <w:rPr>
                <w:b/>
                <w:bCs/>
                <w:lang w:val="bg-BG"/>
              </w:rPr>
            </w:pPr>
            <w:r w:rsidRPr="00DC102E">
              <w:rPr>
                <w:b/>
                <w:bCs/>
                <w:lang w:val="bg-BG"/>
              </w:rPr>
              <w:t>Прогимназиален етап</w:t>
            </w:r>
          </w:p>
        </w:tc>
        <w:tc>
          <w:tcPr>
            <w:tcW w:w="680" w:type="dxa"/>
            <w:shd w:val="clear" w:color="auto" w:fill="E2EFD9" w:themeFill="accent6" w:themeFillTint="33"/>
          </w:tcPr>
          <w:p w14:paraId="7D73443E" w14:textId="77777777" w:rsidR="00DC102E" w:rsidRPr="00DC102E" w:rsidRDefault="00DC102E" w:rsidP="00DC102E">
            <w:pPr>
              <w:spacing w:before="120" w:after="120"/>
              <w:rPr>
                <w:b/>
                <w:bCs/>
                <w:lang w:val="bg-BG"/>
              </w:rPr>
            </w:pPr>
            <w:r w:rsidRPr="00DC102E">
              <w:rPr>
                <w:b/>
                <w:bCs/>
                <w:lang w:val="bg-BG"/>
              </w:rPr>
              <w:t>14</w:t>
            </w:r>
          </w:p>
        </w:tc>
        <w:tc>
          <w:tcPr>
            <w:tcW w:w="737" w:type="dxa"/>
            <w:shd w:val="clear" w:color="auto" w:fill="E2EFD9" w:themeFill="accent6" w:themeFillTint="33"/>
          </w:tcPr>
          <w:p w14:paraId="4A0E02EC" w14:textId="77777777" w:rsidR="00DC102E" w:rsidRPr="00DC102E" w:rsidRDefault="00DC102E" w:rsidP="00DC102E">
            <w:pPr>
              <w:spacing w:before="120" w:after="120"/>
              <w:rPr>
                <w:b/>
                <w:bCs/>
                <w:lang w:val="bg-BG"/>
              </w:rPr>
            </w:pPr>
            <w:r w:rsidRPr="00DC102E">
              <w:rPr>
                <w:b/>
                <w:bCs/>
                <w:lang w:val="bg-BG"/>
              </w:rPr>
              <w:t>330</w:t>
            </w:r>
          </w:p>
        </w:tc>
        <w:tc>
          <w:tcPr>
            <w:tcW w:w="680" w:type="dxa"/>
            <w:shd w:val="clear" w:color="auto" w:fill="FFF2CC" w:themeFill="accent4" w:themeFillTint="33"/>
          </w:tcPr>
          <w:p w14:paraId="1692F014" w14:textId="77777777" w:rsidR="00DC102E" w:rsidRPr="00DC102E" w:rsidRDefault="00DC102E" w:rsidP="00DC102E">
            <w:pPr>
              <w:spacing w:before="120" w:after="120"/>
              <w:rPr>
                <w:b/>
                <w:bCs/>
                <w:lang w:val="bg-BG"/>
              </w:rPr>
            </w:pPr>
            <w:r w:rsidRPr="00DC102E">
              <w:rPr>
                <w:b/>
                <w:bCs/>
                <w:lang w:val="bg-BG"/>
              </w:rPr>
              <w:t>14</w:t>
            </w:r>
          </w:p>
        </w:tc>
        <w:tc>
          <w:tcPr>
            <w:tcW w:w="737" w:type="dxa"/>
            <w:shd w:val="clear" w:color="auto" w:fill="FFF2CC" w:themeFill="accent4" w:themeFillTint="33"/>
          </w:tcPr>
          <w:p w14:paraId="1E10E8AA" w14:textId="77777777" w:rsidR="00DC102E" w:rsidRPr="00DC102E" w:rsidRDefault="00DC102E" w:rsidP="00DC102E">
            <w:pPr>
              <w:spacing w:before="120" w:after="120"/>
              <w:rPr>
                <w:b/>
                <w:bCs/>
                <w:lang w:val="bg-BG"/>
              </w:rPr>
            </w:pPr>
            <w:r w:rsidRPr="00DC102E">
              <w:rPr>
                <w:b/>
                <w:bCs/>
                <w:lang w:val="bg-BG"/>
              </w:rPr>
              <w:t>326</w:t>
            </w:r>
          </w:p>
        </w:tc>
        <w:tc>
          <w:tcPr>
            <w:tcW w:w="680" w:type="dxa"/>
            <w:shd w:val="clear" w:color="auto" w:fill="DEEAF6" w:themeFill="accent5" w:themeFillTint="33"/>
          </w:tcPr>
          <w:p w14:paraId="09BA7A7B" w14:textId="77777777" w:rsidR="00DC102E" w:rsidRPr="00DC102E" w:rsidRDefault="00DC102E" w:rsidP="00DC102E">
            <w:pPr>
              <w:spacing w:before="120" w:after="120"/>
              <w:rPr>
                <w:b/>
                <w:bCs/>
                <w:lang w:val="bg-BG"/>
              </w:rPr>
            </w:pPr>
            <w:r w:rsidRPr="00DC102E">
              <w:rPr>
                <w:b/>
                <w:bCs/>
                <w:lang w:val="bg-BG"/>
              </w:rPr>
              <w:t>14</w:t>
            </w:r>
          </w:p>
        </w:tc>
        <w:tc>
          <w:tcPr>
            <w:tcW w:w="737" w:type="dxa"/>
            <w:shd w:val="clear" w:color="auto" w:fill="DEEAF6" w:themeFill="accent5" w:themeFillTint="33"/>
          </w:tcPr>
          <w:p w14:paraId="51F9876A" w14:textId="77777777" w:rsidR="00DC102E" w:rsidRPr="00DC102E" w:rsidRDefault="00DC102E" w:rsidP="00DC102E">
            <w:pPr>
              <w:spacing w:before="120" w:after="120"/>
              <w:rPr>
                <w:b/>
                <w:bCs/>
                <w:lang w:val="bg-BG"/>
              </w:rPr>
            </w:pPr>
            <w:r w:rsidRPr="00DC102E">
              <w:rPr>
                <w:b/>
                <w:bCs/>
                <w:lang w:val="bg-BG"/>
              </w:rPr>
              <w:t>315</w:t>
            </w:r>
          </w:p>
        </w:tc>
        <w:tc>
          <w:tcPr>
            <w:tcW w:w="680" w:type="dxa"/>
            <w:shd w:val="clear" w:color="auto" w:fill="FBE4D5" w:themeFill="accent2" w:themeFillTint="33"/>
          </w:tcPr>
          <w:p w14:paraId="6CCCD954" w14:textId="77777777" w:rsidR="00DC102E" w:rsidRPr="00DC102E" w:rsidRDefault="00DC102E" w:rsidP="00DC102E">
            <w:pPr>
              <w:spacing w:before="120" w:after="120"/>
              <w:rPr>
                <w:b/>
                <w:bCs/>
                <w:lang w:val="bg-BG"/>
              </w:rPr>
            </w:pPr>
            <w:r w:rsidRPr="00DC102E">
              <w:rPr>
                <w:b/>
                <w:bCs/>
                <w:lang w:val="bg-BG"/>
              </w:rPr>
              <w:t>14</w:t>
            </w:r>
          </w:p>
        </w:tc>
        <w:tc>
          <w:tcPr>
            <w:tcW w:w="737" w:type="dxa"/>
            <w:shd w:val="clear" w:color="auto" w:fill="FBE4D5" w:themeFill="accent2" w:themeFillTint="33"/>
          </w:tcPr>
          <w:p w14:paraId="09BA53F8" w14:textId="77777777" w:rsidR="00DC102E" w:rsidRPr="00DC102E" w:rsidRDefault="00DC102E" w:rsidP="00DC102E">
            <w:pPr>
              <w:spacing w:before="120" w:after="120"/>
              <w:rPr>
                <w:b/>
                <w:bCs/>
                <w:lang w:val="bg-BG"/>
              </w:rPr>
            </w:pPr>
            <w:r w:rsidRPr="00DC102E">
              <w:rPr>
                <w:b/>
                <w:bCs/>
                <w:lang w:val="bg-BG"/>
              </w:rPr>
              <w:t>294</w:t>
            </w:r>
          </w:p>
        </w:tc>
        <w:tc>
          <w:tcPr>
            <w:tcW w:w="680" w:type="dxa"/>
            <w:shd w:val="clear" w:color="auto" w:fill="D5DCE4" w:themeFill="text2" w:themeFillTint="33"/>
          </w:tcPr>
          <w:p w14:paraId="4C340CA9" w14:textId="77777777" w:rsidR="00DC102E" w:rsidRPr="00DC102E" w:rsidRDefault="00DC102E" w:rsidP="00DC102E">
            <w:pPr>
              <w:spacing w:before="120" w:after="120"/>
              <w:rPr>
                <w:b/>
                <w:bCs/>
                <w:lang w:val="bg-BG"/>
              </w:rPr>
            </w:pPr>
            <w:r w:rsidRPr="00DC102E">
              <w:rPr>
                <w:b/>
                <w:bCs/>
                <w:lang w:val="bg-BG"/>
              </w:rPr>
              <w:t>13</w:t>
            </w:r>
          </w:p>
        </w:tc>
        <w:tc>
          <w:tcPr>
            <w:tcW w:w="800" w:type="dxa"/>
            <w:shd w:val="clear" w:color="auto" w:fill="D5DCE4" w:themeFill="text2" w:themeFillTint="33"/>
          </w:tcPr>
          <w:p w14:paraId="03D698BF" w14:textId="77777777" w:rsidR="00DC102E" w:rsidRPr="00DC102E" w:rsidRDefault="00DC102E" w:rsidP="00DC102E">
            <w:pPr>
              <w:spacing w:before="120" w:after="120"/>
              <w:rPr>
                <w:b/>
                <w:bCs/>
                <w:lang w:val="bg-BG"/>
              </w:rPr>
            </w:pPr>
            <w:r w:rsidRPr="00DC102E">
              <w:rPr>
                <w:b/>
                <w:bCs/>
                <w:lang w:val="bg-BG"/>
              </w:rPr>
              <w:t>285</w:t>
            </w:r>
          </w:p>
        </w:tc>
      </w:tr>
      <w:tr w:rsidR="00DC102E" w:rsidRPr="00DC102E" w14:paraId="716DA79E" w14:textId="77777777" w:rsidTr="00DC102E">
        <w:tc>
          <w:tcPr>
            <w:tcW w:w="2061" w:type="dxa"/>
          </w:tcPr>
          <w:p w14:paraId="774B3859" w14:textId="77777777" w:rsidR="00DC102E" w:rsidRPr="00DC102E" w:rsidRDefault="00DC102E" w:rsidP="00DC102E">
            <w:pPr>
              <w:spacing w:before="120" w:after="120"/>
              <w:rPr>
                <w:bCs/>
              </w:rPr>
            </w:pPr>
            <w:r w:rsidRPr="00DC102E">
              <w:rPr>
                <w:bCs/>
              </w:rPr>
              <w:t>VIII</w:t>
            </w:r>
          </w:p>
        </w:tc>
        <w:tc>
          <w:tcPr>
            <w:tcW w:w="680" w:type="dxa"/>
            <w:shd w:val="clear" w:color="auto" w:fill="E2EFD9" w:themeFill="accent6" w:themeFillTint="33"/>
          </w:tcPr>
          <w:p w14:paraId="1BBDA3BF"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E2EFD9" w:themeFill="accent6" w:themeFillTint="33"/>
          </w:tcPr>
          <w:p w14:paraId="553FA223" w14:textId="77777777" w:rsidR="00DC102E" w:rsidRPr="00DC102E" w:rsidRDefault="00DC102E" w:rsidP="00DC102E">
            <w:pPr>
              <w:spacing w:before="120" w:after="120"/>
              <w:rPr>
                <w:bCs/>
                <w:lang w:val="bg-BG"/>
              </w:rPr>
            </w:pPr>
            <w:r w:rsidRPr="00DC102E">
              <w:rPr>
                <w:bCs/>
                <w:lang w:val="bg-BG"/>
              </w:rPr>
              <w:t>23</w:t>
            </w:r>
          </w:p>
        </w:tc>
        <w:tc>
          <w:tcPr>
            <w:tcW w:w="680" w:type="dxa"/>
            <w:shd w:val="clear" w:color="auto" w:fill="FFF2CC" w:themeFill="accent4" w:themeFillTint="33"/>
          </w:tcPr>
          <w:p w14:paraId="053C0B0F"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FF2CC" w:themeFill="accent4" w:themeFillTint="33"/>
          </w:tcPr>
          <w:p w14:paraId="6B80F8F7"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DEEAF6" w:themeFill="accent5" w:themeFillTint="33"/>
          </w:tcPr>
          <w:p w14:paraId="4DDC169D"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DEEAF6" w:themeFill="accent5" w:themeFillTint="33"/>
          </w:tcPr>
          <w:p w14:paraId="0F5C5AAE" w14:textId="77777777" w:rsidR="00DC102E" w:rsidRPr="00DC102E" w:rsidRDefault="00DC102E" w:rsidP="00DC102E">
            <w:pPr>
              <w:spacing w:before="120" w:after="120"/>
              <w:rPr>
                <w:bCs/>
                <w:lang w:val="bg-BG"/>
              </w:rPr>
            </w:pPr>
            <w:r w:rsidRPr="00DC102E">
              <w:rPr>
                <w:bCs/>
                <w:lang w:val="bg-BG"/>
              </w:rPr>
              <w:t>20</w:t>
            </w:r>
          </w:p>
        </w:tc>
        <w:tc>
          <w:tcPr>
            <w:tcW w:w="680" w:type="dxa"/>
            <w:shd w:val="clear" w:color="auto" w:fill="FBE4D5" w:themeFill="accent2" w:themeFillTint="33"/>
          </w:tcPr>
          <w:p w14:paraId="650F904A"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BE4D5" w:themeFill="accent2" w:themeFillTint="33"/>
          </w:tcPr>
          <w:p w14:paraId="211F40E0"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D5DCE4" w:themeFill="text2" w:themeFillTint="33"/>
          </w:tcPr>
          <w:p w14:paraId="47088A9F" w14:textId="77777777" w:rsidR="00DC102E" w:rsidRPr="00DC102E" w:rsidRDefault="00DC102E" w:rsidP="00DC102E">
            <w:pPr>
              <w:spacing w:before="120" w:after="120"/>
              <w:rPr>
                <w:bCs/>
                <w:lang w:val="bg-BG"/>
              </w:rPr>
            </w:pPr>
            <w:r w:rsidRPr="00DC102E">
              <w:rPr>
                <w:bCs/>
                <w:lang w:val="bg-BG"/>
              </w:rPr>
              <w:t>1</w:t>
            </w:r>
          </w:p>
        </w:tc>
        <w:tc>
          <w:tcPr>
            <w:tcW w:w="800" w:type="dxa"/>
            <w:shd w:val="clear" w:color="auto" w:fill="D5DCE4" w:themeFill="text2" w:themeFillTint="33"/>
          </w:tcPr>
          <w:p w14:paraId="2DBAC6E9" w14:textId="77777777" w:rsidR="00DC102E" w:rsidRPr="00DC102E" w:rsidRDefault="00DC102E" w:rsidP="00DC102E">
            <w:pPr>
              <w:spacing w:before="120" w:after="120"/>
              <w:rPr>
                <w:bCs/>
                <w:lang w:val="bg-BG"/>
              </w:rPr>
            </w:pPr>
            <w:r w:rsidRPr="00DC102E">
              <w:rPr>
                <w:bCs/>
                <w:lang w:val="bg-BG"/>
              </w:rPr>
              <w:t>21</w:t>
            </w:r>
          </w:p>
        </w:tc>
      </w:tr>
      <w:tr w:rsidR="00DC102E" w:rsidRPr="00DC102E" w14:paraId="6CE71489" w14:textId="77777777" w:rsidTr="00DC102E">
        <w:tc>
          <w:tcPr>
            <w:tcW w:w="2061" w:type="dxa"/>
          </w:tcPr>
          <w:p w14:paraId="16C44379" w14:textId="77777777" w:rsidR="00DC102E" w:rsidRPr="00DC102E" w:rsidRDefault="00DC102E" w:rsidP="00DC102E">
            <w:pPr>
              <w:spacing w:before="120" w:after="120"/>
              <w:rPr>
                <w:bCs/>
              </w:rPr>
            </w:pPr>
            <w:r w:rsidRPr="00DC102E">
              <w:rPr>
                <w:bCs/>
              </w:rPr>
              <w:t>IX</w:t>
            </w:r>
          </w:p>
        </w:tc>
        <w:tc>
          <w:tcPr>
            <w:tcW w:w="680" w:type="dxa"/>
            <w:shd w:val="clear" w:color="auto" w:fill="E2EFD9" w:themeFill="accent6" w:themeFillTint="33"/>
          </w:tcPr>
          <w:p w14:paraId="025D422B"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E2EFD9" w:themeFill="accent6" w:themeFillTint="33"/>
          </w:tcPr>
          <w:p w14:paraId="4EC00A7E"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FFF2CC" w:themeFill="accent4" w:themeFillTint="33"/>
          </w:tcPr>
          <w:p w14:paraId="385F5752"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FF2CC" w:themeFill="accent4" w:themeFillTint="33"/>
          </w:tcPr>
          <w:p w14:paraId="3CA5C393"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DEEAF6" w:themeFill="accent5" w:themeFillTint="33"/>
          </w:tcPr>
          <w:p w14:paraId="3E4CAFA0"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DEEAF6" w:themeFill="accent5" w:themeFillTint="33"/>
          </w:tcPr>
          <w:p w14:paraId="1EFA6312"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FBE4D5" w:themeFill="accent2" w:themeFillTint="33"/>
          </w:tcPr>
          <w:p w14:paraId="06B76A22"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BE4D5" w:themeFill="accent2" w:themeFillTint="33"/>
          </w:tcPr>
          <w:p w14:paraId="456F3D7E" w14:textId="77777777" w:rsidR="00DC102E" w:rsidRPr="00DC102E" w:rsidRDefault="00DC102E" w:rsidP="00DC102E">
            <w:pPr>
              <w:spacing w:before="120" w:after="120"/>
              <w:rPr>
                <w:bCs/>
                <w:lang w:val="bg-BG"/>
              </w:rPr>
            </w:pPr>
            <w:r w:rsidRPr="00DC102E">
              <w:rPr>
                <w:bCs/>
                <w:lang w:val="bg-BG"/>
              </w:rPr>
              <w:t>24</w:t>
            </w:r>
          </w:p>
        </w:tc>
        <w:tc>
          <w:tcPr>
            <w:tcW w:w="680" w:type="dxa"/>
            <w:shd w:val="clear" w:color="auto" w:fill="D5DCE4" w:themeFill="text2" w:themeFillTint="33"/>
          </w:tcPr>
          <w:p w14:paraId="5796EBE1" w14:textId="77777777" w:rsidR="00DC102E" w:rsidRPr="00DC102E" w:rsidRDefault="00DC102E" w:rsidP="00DC102E">
            <w:pPr>
              <w:spacing w:before="120" w:after="120"/>
              <w:rPr>
                <w:bCs/>
                <w:lang w:val="bg-BG"/>
              </w:rPr>
            </w:pPr>
            <w:r w:rsidRPr="00DC102E">
              <w:rPr>
                <w:bCs/>
                <w:lang w:val="bg-BG"/>
              </w:rPr>
              <w:t>1</w:t>
            </w:r>
          </w:p>
        </w:tc>
        <w:tc>
          <w:tcPr>
            <w:tcW w:w="800" w:type="dxa"/>
            <w:shd w:val="clear" w:color="auto" w:fill="D5DCE4" w:themeFill="text2" w:themeFillTint="33"/>
          </w:tcPr>
          <w:p w14:paraId="53E40029" w14:textId="77777777" w:rsidR="00DC102E" w:rsidRPr="00DC102E" w:rsidRDefault="00DC102E" w:rsidP="00DC102E">
            <w:pPr>
              <w:spacing w:before="120" w:after="120"/>
              <w:rPr>
                <w:bCs/>
                <w:lang w:val="bg-BG"/>
              </w:rPr>
            </w:pPr>
            <w:r w:rsidRPr="00DC102E">
              <w:rPr>
                <w:bCs/>
                <w:lang w:val="bg-BG"/>
              </w:rPr>
              <w:t>26</w:t>
            </w:r>
          </w:p>
        </w:tc>
      </w:tr>
      <w:tr w:rsidR="00DC102E" w:rsidRPr="00DC102E" w14:paraId="2EABA1CD" w14:textId="77777777" w:rsidTr="00DC102E">
        <w:tc>
          <w:tcPr>
            <w:tcW w:w="2061" w:type="dxa"/>
          </w:tcPr>
          <w:p w14:paraId="780BBE55" w14:textId="77777777" w:rsidR="00DC102E" w:rsidRPr="00DC102E" w:rsidRDefault="00DC102E" w:rsidP="00DC102E">
            <w:pPr>
              <w:spacing w:before="120" w:after="120"/>
              <w:rPr>
                <w:bCs/>
              </w:rPr>
            </w:pPr>
            <w:r w:rsidRPr="00DC102E">
              <w:rPr>
                <w:bCs/>
              </w:rPr>
              <w:t>X</w:t>
            </w:r>
          </w:p>
        </w:tc>
        <w:tc>
          <w:tcPr>
            <w:tcW w:w="680" w:type="dxa"/>
            <w:shd w:val="clear" w:color="auto" w:fill="E2EFD9" w:themeFill="accent6" w:themeFillTint="33"/>
          </w:tcPr>
          <w:p w14:paraId="7591B8BD"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E2EFD9" w:themeFill="accent6" w:themeFillTint="33"/>
          </w:tcPr>
          <w:p w14:paraId="72692038"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FFF2CC" w:themeFill="accent4" w:themeFillTint="33"/>
          </w:tcPr>
          <w:p w14:paraId="46060465"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FF2CC" w:themeFill="accent4" w:themeFillTint="33"/>
          </w:tcPr>
          <w:p w14:paraId="6FE380DD"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DEEAF6" w:themeFill="accent5" w:themeFillTint="33"/>
          </w:tcPr>
          <w:p w14:paraId="05D386E4"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DEEAF6" w:themeFill="accent5" w:themeFillTint="33"/>
          </w:tcPr>
          <w:p w14:paraId="1EEA7BD2"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FBE4D5" w:themeFill="accent2" w:themeFillTint="33"/>
          </w:tcPr>
          <w:p w14:paraId="249CFA76"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BE4D5" w:themeFill="accent2" w:themeFillTint="33"/>
          </w:tcPr>
          <w:p w14:paraId="35414C2C"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D5DCE4" w:themeFill="text2" w:themeFillTint="33"/>
          </w:tcPr>
          <w:p w14:paraId="2513FC84" w14:textId="77777777" w:rsidR="00DC102E" w:rsidRPr="00DC102E" w:rsidRDefault="00DC102E" w:rsidP="00DC102E">
            <w:pPr>
              <w:spacing w:before="120" w:after="120"/>
              <w:rPr>
                <w:bCs/>
                <w:lang w:val="bg-BG"/>
              </w:rPr>
            </w:pPr>
            <w:r w:rsidRPr="00DC102E">
              <w:rPr>
                <w:bCs/>
                <w:lang w:val="bg-BG"/>
              </w:rPr>
              <w:t>1</w:t>
            </w:r>
          </w:p>
        </w:tc>
        <w:tc>
          <w:tcPr>
            <w:tcW w:w="800" w:type="dxa"/>
            <w:shd w:val="clear" w:color="auto" w:fill="D5DCE4" w:themeFill="text2" w:themeFillTint="33"/>
          </w:tcPr>
          <w:p w14:paraId="0ACB2734" w14:textId="77777777" w:rsidR="00DC102E" w:rsidRPr="00DC102E" w:rsidRDefault="00DC102E" w:rsidP="00DC102E">
            <w:pPr>
              <w:spacing w:before="120" w:after="120"/>
              <w:rPr>
                <w:bCs/>
                <w:lang w:val="bg-BG"/>
              </w:rPr>
            </w:pPr>
            <w:r w:rsidRPr="00DC102E">
              <w:rPr>
                <w:bCs/>
                <w:lang w:val="bg-BG"/>
              </w:rPr>
              <w:t>24</w:t>
            </w:r>
          </w:p>
        </w:tc>
      </w:tr>
      <w:tr w:rsidR="00DC102E" w:rsidRPr="00DC102E" w14:paraId="6339A12C" w14:textId="77777777" w:rsidTr="00DC102E">
        <w:tc>
          <w:tcPr>
            <w:tcW w:w="2061" w:type="dxa"/>
          </w:tcPr>
          <w:p w14:paraId="096AF9E3" w14:textId="77777777" w:rsidR="00DC102E" w:rsidRPr="00DC102E" w:rsidRDefault="00DC102E" w:rsidP="00DC102E">
            <w:pPr>
              <w:spacing w:before="120" w:after="120"/>
              <w:rPr>
                <w:bCs/>
              </w:rPr>
            </w:pPr>
            <w:r w:rsidRPr="00DC102E">
              <w:rPr>
                <w:bCs/>
              </w:rPr>
              <w:t>XI</w:t>
            </w:r>
          </w:p>
        </w:tc>
        <w:tc>
          <w:tcPr>
            <w:tcW w:w="680" w:type="dxa"/>
            <w:shd w:val="clear" w:color="auto" w:fill="E2EFD9" w:themeFill="accent6" w:themeFillTint="33"/>
          </w:tcPr>
          <w:p w14:paraId="680126B8"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E2EFD9" w:themeFill="accent6" w:themeFillTint="33"/>
          </w:tcPr>
          <w:p w14:paraId="0F3755F6" w14:textId="77777777" w:rsidR="00DC102E" w:rsidRPr="00DC102E" w:rsidRDefault="00DC102E" w:rsidP="00DC102E">
            <w:pPr>
              <w:spacing w:before="120" w:after="120"/>
              <w:rPr>
                <w:bCs/>
                <w:lang w:val="bg-BG"/>
              </w:rPr>
            </w:pPr>
            <w:r w:rsidRPr="00DC102E">
              <w:rPr>
                <w:bCs/>
                <w:lang w:val="bg-BG"/>
              </w:rPr>
              <w:t>27</w:t>
            </w:r>
          </w:p>
        </w:tc>
        <w:tc>
          <w:tcPr>
            <w:tcW w:w="680" w:type="dxa"/>
            <w:shd w:val="clear" w:color="auto" w:fill="FFF2CC" w:themeFill="accent4" w:themeFillTint="33"/>
          </w:tcPr>
          <w:p w14:paraId="58E96E2C"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FF2CC" w:themeFill="accent4" w:themeFillTint="33"/>
          </w:tcPr>
          <w:p w14:paraId="0E34637B" w14:textId="77777777" w:rsidR="00DC102E" w:rsidRPr="00DC102E" w:rsidRDefault="00DC102E" w:rsidP="00DC102E">
            <w:pPr>
              <w:spacing w:before="120" w:after="120"/>
              <w:rPr>
                <w:bCs/>
                <w:lang w:val="bg-BG"/>
              </w:rPr>
            </w:pPr>
            <w:r w:rsidRPr="00DC102E">
              <w:rPr>
                <w:bCs/>
                <w:lang w:val="bg-BG"/>
              </w:rPr>
              <w:t>25</w:t>
            </w:r>
          </w:p>
        </w:tc>
        <w:tc>
          <w:tcPr>
            <w:tcW w:w="680" w:type="dxa"/>
            <w:shd w:val="clear" w:color="auto" w:fill="DEEAF6" w:themeFill="accent5" w:themeFillTint="33"/>
          </w:tcPr>
          <w:p w14:paraId="0AD922D4"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DEEAF6" w:themeFill="accent5" w:themeFillTint="33"/>
          </w:tcPr>
          <w:p w14:paraId="4719DAE2" w14:textId="77777777" w:rsidR="00DC102E" w:rsidRPr="00DC102E" w:rsidRDefault="00DC102E" w:rsidP="00DC102E">
            <w:pPr>
              <w:spacing w:before="120" w:after="120"/>
              <w:rPr>
                <w:bCs/>
                <w:lang w:val="bg-BG"/>
              </w:rPr>
            </w:pPr>
            <w:r w:rsidRPr="00DC102E">
              <w:rPr>
                <w:bCs/>
                <w:lang w:val="bg-BG"/>
              </w:rPr>
              <w:t>24</w:t>
            </w:r>
          </w:p>
        </w:tc>
        <w:tc>
          <w:tcPr>
            <w:tcW w:w="680" w:type="dxa"/>
            <w:shd w:val="clear" w:color="auto" w:fill="FBE4D5" w:themeFill="accent2" w:themeFillTint="33"/>
          </w:tcPr>
          <w:p w14:paraId="45EEEEF6"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BE4D5" w:themeFill="accent2" w:themeFillTint="33"/>
          </w:tcPr>
          <w:p w14:paraId="7A522B8E" w14:textId="77777777" w:rsidR="00DC102E" w:rsidRPr="00DC102E" w:rsidRDefault="00DC102E" w:rsidP="00DC102E">
            <w:pPr>
              <w:spacing w:before="120" w:after="120"/>
              <w:rPr>
                <w:bCs/>
                <w:lang w:val="bg-BG"/>
              </w:rPr>
            </w:pPr>
            <w:r w:rsidRPr="00DC102E">
              <w:rPr>
                <w:bCs/>
                <w:lang w:val="bg-BG"/>
              </w:rPr>
              <w:t>26</w:t>
            </w:r>
          </w:p>
        </w:tc>
        <w:tc>
          <w:tcPr>
            <w:tcW w:w="680" w:type="dxa"/>
            <w:shd w:val="clear" w:color="auto" w:fill="D5DCE4" w:themeFill="text2" w:themeFillTint="33"/>
          </w:tcPr>
          <w:p w14:paraId="3D5DDEC5" w14:textId="77777777" w:rsidR="00DC102E" w:rsidRPr="00DC102E" w:rsidRDefault="00DC102E" w:rsidP="00DC102E">
            <w:pPr>
              <w:spacing w:before="120" w:after="120"/>
              <w:rPr>
                <w:bCs/>
                <w:lang w:val="bg-BG"/>
              </w:rPr>
            </w:pPr>
            <w:r w:rsidRPr="00DC102E">
              <w:rPr>
                <w:bCs/>
                <w:lang w:val="bg-BG"/>
              </w:rPr>
              <w:t>1</w:t>
            </w:r>
          </w:p>
        </w:tc>
        <w:tc>
          <w:tcPr>
            <w:tcW w:w="800" w:type="dxa"/>
            <w:shd w:val="clear" w:color="auto" w:fill="D5DCE4" w:themeFill="text2" w:themeFillTint="33"/>
          </w:tcPr>
          <w:p w14:paraId="553812E4" w14:textId="77777777" w:rsidR="00DC102E" w:rsidRPr="00DC102E" w:rsidRDefault="00DC102E" w:rsidP="00DC102E">
            <w:pPr>
              <w:spacing w:before="120" w:after="120"/>
              <w:rPr>
                <w:bCs/>
                <w:lang w:val="bg-BG"/>
              </w:rPr>
            </w:pPr>
            <w:r w:rsidRPr="00DC102E">
              <w:rPr>
                <w:bCs/>
                <w:lang w:val="bg-BG"/>
              </w:rPr>
              <w:t>26</w:t>
            </w:r>
          </w:p>
        </w:tc>
      </w:tr>
      <w:tr w:rsidR="00DC102E" w:rsidRPr="00DC102E" w14:paraId="42184E9D" w14:textId="77777777" w:rsidTr="00DC102E">
        <w:tc>
          <w:tcPr>
            <w:tcW w:w="2061" w:type="dxa"/>
          </w:tcPr>
          <w:p w14:paraId="34E907DA" w14:textId="77777777" w:rsidR="00DC102E" w:rsidRPr="00DC102E" w:rsidRDefault="00DC102E" w:rsidP="00DC102E">
            <w:pPr>
              <w:spacing w:before="120" w:after="120"/>
              <w:rPr>
                <w:bCs/>
              </w:rPr>
            </w:pPr>
            <w:r w:rsidRPr="00DC102E">
              <w:rPr>
                <w:bCs/>
              </w:rPr>
              <w:t>XII</w:t>
            </w:r>
          </w:p>
        </w:tc>
        <w:tc>
          <w:tcPr>
            <w:tcW w:w="680" w:type="dxa"/>
            <w:shd w:val="clear" w:color="auto" w:fill="E2EFD9" w:themeFill="accent6" w:themeFillTint="33"/>
          </w:tcPr>
          <w:p w14:paraId="6ADEFB21"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E2EFD9" w:themeFill="accent6" w:themeFillTint="33"/>
          </w:tcPr>
          <w:p w14:paraId="0754FF07" w14:textId="77777777" w:rsidR="00DC102E" w:rsidRPr="00DC102E" w:rsidRDefault="00DC102E" w:rsidP="00DC102E">
            <w:pPr>
              <w:spacing w:before="120" w:after="120"/>
              <w:rPr>
                <w:bCs/>
                <w:lang w:val="bg-BG"/>
              </w:rPr>
            </w:pPr>
            <w:r w:rsidRPr="00DC102E">
              <w:rPr>
                <w:bCs/>
                <w:lang w:val="bg-BG"/>
              </w:rPr>
              <w:t>22</w:t>
            </w:r>
          </w:p>
        </w:tc>
        <w:tc>
          <w:tcPr>
            <w:tcW w:w="680" w:type="dxa"/>
            <w:shd w:val="clear" w:color="auto" w:fill="FFF2CC" w:themeFill="accent4" w:themeFillTint="33"/>
          </w:tcPr>
          <w:p w14:paraId="62C86185"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FF2CC" w:themeFill="accent4" w:themeFillTint="33"/>
          </w:tcPr>
          <w:p w14:paraId="3C520B13" w14:textId="77777777" w:rsidR="00DC102E" w:rsidRPr="00DC102E" w:rsidRDefault="00DC102E" w:rsidP="00DC102E">
            <w:pPr>
              <w:spacing w:before="120" w:after="120"/>
              <w:rPr>
                <w:bCs/>
                <w:lang w:val="bg-BG"/>
              </w:rPr>
            </w:pPr>
            <w:r w:rsidRPr="00DC102E">
              <w:rPr>
                <w:bCs/>
                <w:lang w:val="bg-BG"/>
              </w:rPr>
              <w:t>27</w:t>
            </w:r>
          </w:p>
        </w:tc>
        <w:tc>
          <w:tcPr>
            <w:tcW w:w="680" w:type="dxa"/>
            <w:shd w:val="clear" w:color="auto" w:fill="DEEAF6" w:themeFill="accent5" w:themeFillTint="33"/>
          </w:tcPr>
          <w:p w14:paraId="327FB6FD"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DEEAF6" w:themeFill="accent5" w:themeFillTint="33"/>
          </w:tcPr>
          <w:p w14:paraId="689BCEA4" w14:textId="77777777" w:rsidR="00DC102E" w:rsidRPr="00DC102E" w:rsidRDefault="00DC102E" w:rsidP="00DC102E">
            <w:pPr>
              <w:spacing w:before="120" w:after="120"/>
              <w:rPr>
                <w:bCs/>
                <w:lang w:val="bg-BG"/>
              </w:rPr>
            </w:pPr>
            <w:r w:rsidRPr="00DC102E">
              <w:rPr>
                <w:bCs/>
                <w:lang w:val="bg-BG"/>
              </w:rPr>
              <w:t>24</w:t>
            </w:r>
          </w:p>
        </w:tc>
        <w:tc>
          <w:tcPr>
            <w:tcW w:w="680" w:type="dxa"/>
            <w:shd w:val="clear" w:color="auto" w:fill="FBE4D5" w:themeFill="accent2" w:themeFillTint="33"/>
          </w:tcPr>
          <w:p w14:paraId="3C535567" w14:textId="77777777" w:rsidR="00DC102E" w:rsidRPr="00DC102E" w:rsidRDefault="00DC102E" w:rsidP="00DC102E">
            <w:pPr>
              <w:spacing w:before="120" w:after="120"/>
              <w:rPr>
                <w:bCs/>
                <w:lang w:val="bg-BG"/>
              </w:rPr>
            </w:pPr>
            <w:r w:rsidRPr="00DC102E">
              <w:rPr>
                <w:bCs/>
                <w:lang w:val="bg-BG"/>
              </w:rPr>
              <w:t>1</w:t>
            </w:r>
          </w:p>
        </w:tc>
        <w:tc>
          <w:tcPr>
            <w:tcW w:w="737" w:type="dxa"/>
            <w:shd w:val="clear" w:color="auto" w:fill="FBE4D5" w:themeFill="accent2" w:themeFillTint="33"/>
          </w:tcPr>
          <w:p w14:paraId="64001281" w14:textId="77777777" w:rsidR="00DC102E" w:rsidRPr="00DC102E" w:rsidRDefault="00DC102E" w:rsidP="00DC102E">
            <w:pPr>
              <w:spacing w:before="120" w:after="120"/>
              <w:rPr>
                <w:bCs/>
                <w:lang w:val="bg-BG"/>
              </w:rPr>
            </w:pPr>
            <w:r w:rsidRPr="00DC102E">
              <w:rPr>
                <w:bCs/>
                <w:lang w:val="bg-BG"/>
              </w:rPr>
              <w:t>24</w:t>
            </w:r>
          </w:p>
        </w:tc>
        <w:tc>
          <w:tcPr>
            <w:tcW w:w="680" w:type="dxa"/>
            <w:shd w:val="clear" w:color="auto" w:fill="D5DCE4" w:themeFill="text2" w:themeFillTint="33"/>
          </w:tcPr>
          <w:p w14:paraId="71D2C0A4" w14:textId="77777777" w:rsidR="00DC102E" w:rsidRPr="00DC102E" w:rsidRDefault="00DC102E" w:rsidP="00DC102E">
            <w:pPr>
              <w:spacing w:before="120" w:after="120"/>
              <w:rPr>
                <w:bCs/>
                <w:lang w:val="bg-BG"/>
              </w:rPr>
            </w:pPr>
            <w:r w:rsidRPr="00DC102E">
              <w:rPr>
                <w:bCs/>
                <w:lang w:val="bg-BG"/>
              </w:rPr>
              <w:t>1</w:t>
            </w:r>
          </w:p>
        </w:tc>
        <w:tc>
          <w:tcPr>
            <w:tcW w:w="800" w:type="dxa"/>
            <w:shd w:val="clear" w:color="auto" w:fill="D5DCE4" w:themeFill="text2" w:themeFillTint="33"/>
          </w:tcPr>
          <w:p w14:paraId="3D35555B" w14:textId="77777777" w:rsidR="00DC102E" w:rsidRPr="00DC102E" w:rsidRDefault="00DC102E" w:rsidP="00DC102E">
            <w:pPr>
              <w:spacing w:before="120" w:after="120"/>
              <w:rPr>
                <w:bCs/>
                <w:lang w:val="bg-BG"/>
              </w:rPr>
            </w:pPr>
            <w:r w:rsidRPr="00DC102E">
              <w:rPr>
                <w:bCs/>
                <w:lang w:val="bg-BG"/>
              </w:rPr>
              <w:t>26</w:t>
            </w:r>
          </w:p>
        </w:tc>
      </w:tr>
      <w:tr w:rsidR="00DC102E" w:rsidRPr="00DC102E" w14:paraId="748F1FE8" w14:textId="77777777" w:rsidTr="00DC102E">
        <w:tc>
          <w:tcPr>
            <w:tcW w:w="2061" w:type="dxa"/>
            <w:shd w:val="clear" w:color="auto" w:fill="F2F2F2"/>
          </w:tcPr>
          <w:p w14:paraId="398CAC9C" w14:textId="77777777" w:rsidR="00DC102E" w:rsidRPr="00DC102E" w:rsidRDefault="00DC102E" w:rsidP="00DC102E">
            <w:pPr>
              <w:spacing w:before="120" w:after="120"/>
              <w:rPr>
                <w:b/>
                <w:bCs/>
                <w:lang w:val="bg-BG"/>
              </w:rPr>
            </w:pPr>
            <w:r w:rsidRPr="00DC102E">
              <w:rPr>
                <w:b/>
                <w:bCs/>
                <w:lang w:val="bg-BG"/>
              </w:rPr>
              <w:t>Гимназиален етап</w:t>
            </w:r>
          </w:p>
        </w:tc>
        <w:tc>
          <w:tcPr>
            <w:tcW w:w="680" w:type="dxa"/>
            <w:shd w:val="clear" w:color="auto" w:fill="E2EFD9" w:themeFill="accent6" w:themeFillTint="33"/>
          </w:tcPr>
          <w:p w14:paraId="64C6B2C3" w14:textId="77777777" w:rsidR="00DC102E" w:rsidRPr="00DC102E" w:rsidRDefault="00DC102E" w:rsidP="00DC102E">
            <w:pPr>
              <w:spacing w:before="120" w:after="120"/>
              <w:rPr>
                <w:b/>
                <w:bCs/>
                <w:lang w:val="bg-BG"/>
              </w:rPr>
            </w:pPr>
            <w:r w:rsidRPr="00DC102E">
              <w:rPr>
                <w:b/>
                <w:bCs/>
                <w:lang w:val="bg-BG"/>
              </w:rPr>
              <w:t>5</w:t>
            </w:r>
          </w:p>
        </w:tc>
        <w:tc>
          <w:tcPr>
            <w:tcW w:w="737" w:type="dxa"/>
            <w:shd w:val="clear" w:color="auto" w:fill="E2EFD9" w:themeFill="accent6" w:themeFillTint="33"/>
          </w:tcPr>
          <w:p w14:paraId="35C4D7BB" w14:textId="77777777" w:rsidR="00DC102E" w:rsidRPr="00DC102E" w:rsidRDefault="00DC102E" w:rsidP="00DC102E">
            <w:pPr>
              <w:spacing w:before="120" w:after="120"/>
              <w:rPr>
                <w:b/>
                <w:bCs/>
                <w:lang w:val="bg-BG"/>
              </w:rPr>
            </w:pPr>
            <w:r w:rsidRPr="00DC102E">
              <w:rPr>
                <w:b/>
                <w:bCs/>
                <w:lang w:val="bg-BG"/>
              </w:rPr>
              <w:t>124</w:t>
            </w:r>
          </w:p>
        </w:tc>
        <w:tc>
          <w:tcPr>
            <w:tcW w:w="680" w:type="dxa"/>
            <w:shd w:val="clear" w:color="auto" w:fill="FFF2CC" w:themeFill="accent4" w:themeFillTint="33"/>
          </w:tcPr>
          <w:p w14:paraId="5B94E232" w14:textId="77777777" w:rsidR="00DC102E" w:rsidRPr="00DC102E" w:rsidRDefault="00DC102E" w:rsidP="00DC102E">
            <w:pPr>
              <w:spacing w:before="120" w:after="120"/>
              <w:rPr>
                <w:b/>
                <w:bCs/>
                <w:lang w:val="bg-BG"/>
              </w:rPr>
            </w:pPr>
            <w:r w:rsidRPr="00DC102E">
              <w:rPr>
                <w:b/>
                <w:bCs/>
                <w:lang w:val="bg-BG"/>
              </w:rPr>
              <w:t>5</w:t>
            </w:r>
          </w:p>
        </w:tc>
        <w:tc>
          <w:tcPr>
            <w:tcW w:w="737" w:type="dxa"/>
            <w:shd w:val="clear" w:color="auto" w:fill="FFF2CC" w:themeFill="accent4" w:themeFillTint="33"/>
          </w:tcPr>
          <w:p w14:paraId="79B67A04" w14:textId="77777777" w:rsidR="00DC102E" w:rsidRPr="00DC102E" w:rsidRDefault="00DC102E" w:rsidP="00DC102E">
            <w:pPr>
              <w:spacing w:before="120" w:after="120"/>
              <w:rPr>
                <w:b/>
                <w:bCs/>
                <w:lang w:val="bg-BG"/>
              </w:rPr>
            </w:pPr>
            <w:r w:rsidRPr="00DC102E">
              <w:rPr>
                <w:b/>
                <w:bCs/>
                <w:lang w:val="bg-BG"/>
              </w:rPr>
              <w:t>130</w:t>
            </w:r>
          </w:p>
        </w:tc>
        <w:tc>
          <w:tcPr>
            <w:tcW w:w="680" w:type="dxa"/>
            <w:shd w:val="clear" w:color="auto" w:fill="DEEAF6" w:themeFill="accent5" w:themeFillTint="33"/>
          </w:tcPr>
          <w:p w14:paraId="6873F432" w14:textId="77777777" w:rsidR="00DC102E" w:rsidRPr="00DC102E" w:rsidRDefault="00DC102E" w:rsidP="00DC102E">
            <w:pPr>
              <w:spacing w:before="120" w:after="120"/>
              <w:rPr>
                <w:b/>
                <w:bCs/>
                <w:lang w:val="bg-BG"/>
              </w:rPr>
            </w:pPr>
            <w:r w:rsidRPr="00DC102E">
              <w:rPr>
                <w:b/>
                <w:bCs/>
                <w:lang w:val="bg-BG"/>
              </w:rPr>
              <w:t>5</w:t>
            </w:r>
          </w:p>
        </w:tc>
        <w:tc>
          <w:tcPr>
            <w:tcW w:w="737" w:type="dxa"/>
            <w:shd w:val="clear" w:color="auto" w:fill="DEEAF6" w:themeFill="accent5" w:themeFillTint="33"/>
          </w:tcPr>
          <w:p w14:paraId="436C0F09" w14:textId="77777777" w:rsidR="00DC102E" w:rsidRPr="00DC102E" w:rsidRDefault="00DC102E" w:rsidP="00DC102E">
            <w:pPr>
              <w:spacing w:before="120" w:after="120"/>
              <w:rPr>
                <w:b/>
                <w:bCs/>
                <w:lang w:val="bg-BG"/>
              </w:rPr>
            </w:pPr>
            <w:r w:rsidRPr="00DC102E">
              <w:rPr>
                <w:b/>
                <w:bCs/>
                <w:lang w:val="bg-BG"/>
              </w:rPr>
              <w:t>120</w:t>
            </w:r>
          </w:p>
        </w:tc>
        <w:tc>
          <w:tcPr>
            <w:tcW w:w="680" w:type="dxa"/>
            <w:shd w:val="clear" w:color="auto" w:fill="FBE4D5" w:themeFill="accent2" w:themeFillTint="33"/>
          </w:tcPr>
          <w:p w14:paraId="2389A330" w14:textId="77777777" w:rsidR="00DC102E" w:rsidRPr="00DC102E" w:rsidRDefault="00DC102E" w:rsidP="00DC102E">
            <w:pPr>
              <w:spacing w:before="120" w:after="120"/>
              <w:rPr>
                <w:b/>
                <w:bCs/>
                <w:lang w:val="bg-BG"/>
              </w:rPr>
            </w:pPr>
            <w:r w:rsidRPr="00DC102E">
              <w:rPr>
                <w:b/>
                <w:bCs/>
                <w:lang w:val="bg-BG"/>
              </w:rPr>
              <w:t>5</w:t>
            </w:r>
          </w:p>
        </w:tc>
        <w:tc>
          <w:tcPr>
            <w:tcW w:w="737" w:type="dxa"/>
            <w:shd w:val="clear" w:color="auto" w:fill="FBE4D5" w:themeFill="accent2" w:themeFillTint="33"/>
          </w:tcPr>
          <w:p w14:paraId="724636E2" w14:textId="77777777" w:rsidR="00DC102E" w:rsidRPr="00DC102E" w:rsidRDefault="00DC102E" w:rsidP="00DC102E">
            <w:pPr>
              <w:spacing w:before="120" w:after="120"/>
              <w:rPr>
                <w:b/>
                <w:bCs/>
                <w:lang w:val="bg-BG"/>
              </w:rPr>
            </w:pPr>
            <w:r w:rsidRPr="00DC102E">
              <w:rPr>
                <w:b/>
                <w:bCs/>
                <w:lang w:val="bg-BG"/>
              </w:rPr>
              <w:t>126</w:t>
            </w:r>
          </w:p>
        </w:tc>
        <w:tc>
          <w:tcPr>
            <w:tcW w:w="680" w:type="dxa"/>
            <w:shd w:val="clear" w:color="auto" w:fill="D5DCE4" w:themeFill="text2" w:themeFillTint="33"/>
          </w:tcPr>
          <w:p w14:paraId="0AB48320" w14:textId="77777777" w:rsidR="00DC102E" w:rsidRPr="00DC102E" w:rsidRDefault="00DC102E" w:rsidP="00DC102E">
            <w:pPr>
              <w:spacing w:before="120" w:after="120"/>
              <w:rPr>
                <w:b/>
                <w:bCs/>
                <w:lang w:val="bg-BG"/>
              </w:rPr>
            </w:pPr>
            <w:r w:rsidRPr="00DC102E">
              <w:rPr>
                <w:b/>
                <w:bCs/>
                <w:lang w:val="bg-BG"/>
              </w:rPr>
              <w:t>5</w:t>
            </w:r>
          </w:p>
        </w:tc>
        <w:tc>
          <w:tcPr>
            <w:tcW w:w="800" w:type="dxa"/>
            <w:shd w:val="clear" w:color="auto" w:fill="D5DCE4" w:themeFill="text2" w:themeFillTint="33"/>
          </w:tcPr>
          <w:p w14:paraId="4A172264" w14:textId="77777777" w:rsidR="00DC102E" w:rsidRPr="00DC102E" w:rsidRDefault="00DC102E" w:rsidP="00DC102E">
            <w:pPr>
              <w:spacing w:before="120" w:after="120"/>
              <w:rPr>
                <w:b/>
                <w:bCs/>
                <w:lang w:val="bg-BG"/>
              </w:rPr>
            </w:pPr>
            <w:r w:rsidRPr="00DC102E">
              <w:rPr>
                <w:b/>
                <w:bCs/>
                <w:lang w:val="bg-BG"/>
              </w:rPr>
              <w:t>123</w:t>
            </w:r>
          </w:p>
        </w:tc>
      </w:tr>
      <w:tr w:rsidR="00DC102E" w:rsidRPr="00DC102E" w14:paraId="7E34ED1D" w14:textId="77777777" w:rsidTr="00DC102E">
        <w:tc>
          <w:tcPr>
            <w:tcW w:w="2061" w:type="dxa"/>
            <w:shd w:val="clear" w:color="auto" w:fill="D5DCE4"/>
          </w:tcPr>
          <w:p w14:paraId="31C7EF5C" w14:textId="77777777" w:rsidR="00DC102E" w:rsidRPr="00DC102E" w:rsidRDefault="00DC102E" w:rsidP="00DC102E">
            <w:pPr>
              <w:spacing w:before="120" w:after="120"/>
              <w:rPr>
                <w:b/>
                <w:bCs/>
                <w:lang w:val="bg-BG"/>
              </w:rPr>
            </w:pPr>
            <w:r w:rsidRPr="00DC102E">
              <w:rPr>
                <w:b/>
                <w:bCs/>
                <w:lang w:val="bg-BG"/>
              </w:rPr>
              <w:t>Общо:</w:t>
            </w:r>
          </w:p>
        </w:tc>
        <w:tc>
          <w:tcPr>
            <w:tcW w:w="680" w:type="dxa"/>
            <w:shd w:val="clear" w:color="auto" w:fill="E2EFD9" w:themeFill="accent6" w:themeFillTint="33"/>
          </w:tcPr>
          <w:p w14:paraId="5E365B6F" w14:textId="77777777" w:rsidR="00DC102E" w:rsidRPr="00DC102E" w:rsidRDefault="00DC102E" w:rsidP="00DC102E">
            <w:pPr>
              <w:spacing w:before="120" w:after="120"/>
              <w:rPr>
                <w:b/>
                <w:bCs/>
                <w:lang w:val="bg-BG"/>
              </w:rPr>
            </w:pPr>
            <w:r w:rsidRPr="00DC102E">
              <w:rPr>
                <w:b/>
                <w:bCs/>
                <w:lang w:val="bg-BG"/>
              </w:rPr>
              <w:t>39</w:t>
            </w:r>
          </w:p>
        </w:tc>
        <w:tc>
          <w:tcPr>
            <w:tcW w:w="737" w:type="dxa"/>
            <w:shd w:val="clear" w:color="auto" w:fill="E2EFD9" w:themeFill="accent6" w:themeFillTint="33"/>
          </w:tcPr>
          <w:p w14:paraId="665EA84F" w14:textId="77777777" w:rsidR="00DC102E" w:rsidRPr="00DC102E" w:rsidRDefault="00DC102E" w:rsidP="00DC102E">
            <w:pPr>
              <w:spacing w:before="120" w:after="120"/>
              <w:rPr>
                <w:b/>
                <w:bCs/>
                <w:lang w:val="bg-BG"/>
              </w:rPr>
            </w:pPr>
            <w:r w:rsidRPr="00DC102E">
              <w:rPr>
                <w:b/>
                <w:bCs/>
                <w:lang w:val="bg-BG"/>
              </w:rPr>
              <w:t>898</w:t>
            </w:r>
          </w:p>
        </w:tc>
        <w:tc>
          <w:tcPr>
            <w:tcW w:w="680" w:type="dxa"/>
            <w:shd w:val="clear" w:color="auto" w:fill="FFF2CC" w:themeFill="accent4" w:themeFillTint="33"/>
          </w:tcPr>
          <w:p w14:paraId="586BC99F" w14:textId="77777777" w:rsidR="00DC102E" w:rsidRPr="00DC102E" w:rsidRDefault="00DC102E" w:rsidP="00DC102E">
            <w:pPr>
              <w:spacing w:before="120" w:after="120"/>
              <w:rPr>
                <w:b/>
                <w:bCs/>
                <w:lang w:val="bg-BG"/>
              </w:rPr>
            </w:pPr>
            <w:r w:rsidRPr="00DC102E">
              <w:rPr>
                <w:b/>
                <w:bCs/>
                <w:lang w:val="bg-BG"/>
              </w:rPr>
              <w:t>39</w:t>
            </w:r>
          </w:p>
        </w:tc>
        <w:tc>
          <w:tcPr>
            <w:tcW w:w="737" w:type="dxa"/>
            <w:shd w:val="clear" w:color="auto" w:fill="FFF2CC" w:themeFill="accent4" w:themeFillTint="33"/>
          </w:tcPr>
          <w:p w14:paraId="3A22BA52" w14:textId="77777777" w:rsidR="00DC102E" w:rsidRPr="00DC102E" w:rsidRDefault="00DC102E" w:rsidP="00DC102E">
            <w:pPr>
              <w:spacing w:before="120" w:after="120"/>
              <w:rPr>
                <w:b/>
                <w:bCs/>
                <w:lang w:val="bg-BG"/>
              </w:rPr>
            </w:pPr>
            <w:r w:rsidRPr="00DC102E">
              <w:rPr>
                <w:b/>
                <w:bCs/>
                <w:lang w:val="bg-BG"/>
              </w:rPr>
              <w:t>860</w:t>
            </w:r>
          </w:p>
        </w:tc>
        <w:tc>
          <w:tcPr>
            <w:tcW w:w="680" w:type="dxa"/>
            <w:shd w:val="clear" w:color="auto" w:fill="DEEAF6" w:themeFill="accent5" w:themeFillTint="33"/>
          </w:tcPr>
          <w:p w14:paraId="6152A24B" w14:textId="77777777" w:rsidR="00DC102E" w:rsidRPr="00DC102E" w:rsidRDefault="00DC102E" w:rsidP="00DC102E">
            <w:pPr>
              <w:spacing w:before="120" w:after="120"/>
              <w:rPr>
                <w:b/>
                <w:bCs/>
                <w:lang w:val="bg-BG"/>
              </w:rPr>
            </w:pPr>
            <w:r w:rsidRPr="00DC102E">
              <w:rPr>
                <w:b/>
                <w:bCs/>
                <w:lang w:val="bg-BG"/>
              </w:rPr>
              <w:t>37</w:t>
            </w:r>
          </w:p>
        </w:tc>
        <w:tc>
          <w:tcPr>
            <w:tcW w:w="737" w:type="dxa"/>
            <w:shd w:val="clear" w:color="auto" w:fill="DEEAF6" w:themeFill="accent5" w:themeFillTint="33"/>
          </w:tcPr>
          <w:p w14:paraId="3A291487" w14:textId="77777777" w:rsidR="00DC102E" w:rsidRPr="00DC102E" w:rsidRDefault="00DC102E" w:rsidP="00DC102E">
            <w:pPr>
              <w:spacing w:before="120" w:after="120"/>
              <w:rPr>
                <w:b/>
                <w:bCs/>
                <w:lang w:val="bg-BG"/>
              </w:rPr>
            </w:pPr>
            <w:r w:rsidRPr="00DC102E">
              <w:rPr>
                <w:b/>
                <w:bCs/>
                <w:lang w:val="bg-BG"/>
              </w:rPr>
              <w:t>812</w:t>
            </w:r>
          </w:p>
        </w:tc>
        <w:tc>
          <w:tcPr>
            <w:tcW w:w="680" w:type="dxa"/>
            <w:shd w:val="clear" w:color="auto" w:fill="FBE4D5" w:themeFill="accent2" w:themeFillTint="33"/>
          </w:tcPr>
          <w:p w14:paraId="55054D7E" w14:textId="77777777" w:rsidR="00DC102E" w:rsidRPr="00DC102E" w:rsidRDefault="00DC102E" w:rsidP="00DC102E">
            <w:pPr>
              <w:spacing w:before="120" w:after="120"/>
              <w:rPr>
                <w:b/>
                <w:bCs/>
                <w:lang w:val="bg-BG"/>
              </w:rPr>
            </w:pPr>
            <w:r w:rsidRPr="00DC102E">
              <w:rPr>
                <w:b/>
                <w:bCs/>
                <w:lang w:val="bg-BG"/>
              </w:rPr>
              <w:t>36</w:t>
            </w:r>
          </w:p>
        </w:tc>
        <w:tc>
          <w:tcPr>
            <w:tcW w:w="737" w:type="dxa"/>
            <w:shd w:val="clear" w:color="auto" w:fill="FBE4D5" w:themeFill="accent2" w:themeFillTint="33"/>
          </w:tcPr>
          <w:p w14:paraId="477ABB6E" w14:textId="77777777" w:rsidR="00DC102E" w:rsidRPr="00DC102E" w:rsidRDefault="00DC102E" w:rsidP="00DC102E">
            <w:pPr>
              <w:spacing w:before="120" w:after="120"/>
              <w:rPr>
                <w:b/>
                <w:bCs/>
                <w:lang w:val="bg-BG"/>
              </w:rPr>
            </w:pPr>
            <w:r w:rsidRPr="00DC102E">
              <w:rPr>
                <w:b/>
                <w:bCs/>
                <w:lang w:val="bg-BG"/>
              </w:rPr>
              <w:t>781</w:t>
            </w:r>
          </w:p>
        </w:tc>
        <w:tc>
          <w:tcPr>
            <w:tcW w:w="680" w:type="dxa"/>
            <w:shd w:val="clear" w:color="auto" w:fill="D5DCE4" w:themeFill="text2" w:themeFillTint="33"/>
          </w:tcPr>
          <w:p w14:paraId="4A7550F0" w14:textId="77777777" w:rsidR="00DC102E" w:rsidRPr="00DC102E" w:rsidRDefault="00DC102E" w:rsidP="00DC102E">
            <w:pPr>
              <w:spacing w:before="120" w:after="120"/>
              <w:rPr>
                <w:b/>
                <w:bCs/>
                <w:lang w:val="bg-BG"/>
              </w:rPr>
            </w:pPr>
            <w:r w:rsidRPr="00DC102E">
              <w:rPr>
                <w:b/>
                <w:bCs/>
                <w:lang w:val="bg-BG"/>
              </w:rPr>
              <w:t>34</w:t>
            </w:r>
          </w:p>
        </w:tc>
        <w:tc>
          <w:tcPr>
            <w:tcW w:w="800" w:type="dxa"/>
            <w:shd w:val="clear" w:color="auto" w:fill="D5DCE4" w:themeFill="text2" w:themeFillTint="33"/>
          </w:tcPr>
          <w:p w14:paraId="11AEE932" w14:textId="77777777" w:rsidR="00DC102E" w:rsidRPr="00DC102E" w:rsidRDefault="00DC102E" w:rsidP="00DC102E">
            <w:pPr>
              <w:spacing w:before="120" w:after="120"/>
              <w:rPr>
                <w:b/>
                <w:bCs/>
                <w:lang w:val="bg-BG"/>
              </w:rPr>
            </w:pPr>
            <w:r w:rsidRPr="00DC102E">
              <w:rPr>
                <w:b/>
                <w:bCs/>
                <w:lang w:val="bg-BG"/>
              </w:rPr>
              <w:t>664</w:t>
            </w:r>
          </w:p>
        </w:tc>
      </w:tr>
    </w:tbl>
    <w:p w14:paraId="4F797C74" w14:textId="77777777" w:rsidR="00DC102E" w:rsidRPr="00DC102E" w:rsidRDefault="00DC102E" w:rsidP="00DC102E">
      <w:pPr>
        <w:spacing w:line="259" w:lineRule="auto"/>
        <w:ind w:left="0" w:right="0" w:firstLine="0"/>
        <w:rPr>
          <w:rFonts w:ascii="Comic Sans MS" w:hAnsi="Comic Sans MS"/>
          <w:b/>
          <w:bCs/>
          <w:i/>
          <w:lang w:val="bg-BG"/>
        </w:rPr>
      </w:pPr>
    </w:p>
    <w:p w14:paraId="36A9B01D" w14:textId="77777777" w:rsidR="004673E6" w:rsidRDefault="004673E6" w:rsidP="00DC102E">
      <w:pPr>
        <w:spacing w:line="259" w:lineRule="auto"/>
        <w:ind w:left="0" w:right="0" w:firstLine="0"/>
        <w:rPr>
          <w:rFonts w:ascii="Comic Sans MS" w:hAnsi="Comic Sans MS"/>
          <w:b/>
          <w:bCs/>
          <w:i/>
        </w:rPr>
      </w:pPr>
    </w:p>
    <w:p w14:paraId="02A83EFE" w14:textId="5FEA32BF" w:rsidR="00DC102E" w:rsidRPr="00DC102E" w:rsidRDefault="00DC102E" w:rsidP="004673E6">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2</w:t>
      </w:r>
    </w:p>
    <w:p w14:paraId="0B854961"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 xml:space="preserve">БРОЙ ПЕРСОНАЛ В УЧИЛИЩЕТО </w:t>
      </w:r>
    </w:p>
    <w:p w14:paraId="135CBD13" w14:textId="77777777" w:rsidR="00DC102E" w:rsidRPr="00DC102E" w:rsidRDefault="00DC102E" w:rsidP="00DC102E">
      <w:pPr>
        <w:spacing w:line="259" w:lineRule="auto"/>
        <w:ind w:left="0" w:right="0" w:firstLine="0"/>
        <w:jc w:val="center"/>
        <w:rPr>
          <w:rFonts w:ascii="Comic Sans MS" w:hAnsi="Comic Sans MS"/>
          <w:bCs/>
          <w:lang w:val="bg-BG"/>
        </w:rPr>
      </w:pPr>
    </w:p>
    <w:tbl>
      <w:tblPr>
        <w:tblStyle w:val="TableGrid4"/>
        <w:tblW w:w="9095" w:type="dxa"/>
        <w:tblLook w:val="04A0" w:firstRow="1" w:lastRow="0" w:firstColumn="1" w:lastColumn="0" w:noHBand="0" w:noVBand="1"/>
      </w:tblPr>
      <w:tblGrid>
        <w:gridCol w:w="2575"/>
        <w:gridCol w:w="1304"/>
        <w:gridCol w:w="1304"/>
        <w:gridCol w:w="1304"/>
        <w:gridCol w:w="1304"/>
        <w:gridCol w:w="1304"/>
      </w:tblGrid>
      <w:tr w:rsidR="00DC102E" w:rsidRPr="0041083E" w14:paraId="124FCE9F" w14:textId="77777777" w:rsidTr="00DC102E">
        <w:tc>
          <w:tcPr>
            <w:tcW w:w="2575" w:type="dxa"/>
            <w:vMerge w:val="restart"/>
            <w:shd w:val="clear" w:color="auto" w:fill="F2F2F2" w:themeFill="background1" w:themeFillShade="F2"/>
          </w:tcPr>
          <w:p w14:paraId="67CE3A29" w14:textId="77777777" w:rsidR="00DC102E" w:rsidRPr="00DC102E" w:rsidRDefault="00DC102E" w:rsidP="00DC102E">
            <w:pPr>
              <w:spacing w:before="120" w:after="120"/>
              <w:rPr>
                <w:b/>
                <w:bCs/>
                <w:lang w:val="bg-BG"/>
              </w:rPr>
            </w:pPr>
            <w:r w:rsidRPr="00DC102E">
              <w:rPr>
                <w:b/>
                <w:bCs/>
                <w:lang w:val="bg-BG"/>
              </w:rPr>
              <w:t>Вид персонал</w:t>
            </w:r>
          </w:p>
          <w:p w14:paraId="6D9A37A8" w14:textId="77777777" w:rsidR="00DC102E" w:rsidRPr="00DC102E" w:rsidRDefault="00DC102E" w:rsidP="00DC102E">
            <w:pPr>
              <w:spacing w:before="120" w:after="120"/>
              <w:rPr>
                <w:b/>
                <w:bCs/>
                <w:lang w:val="bg-BG"/>
              </w:rPr>
            </w:pPr>
          </w:p>
        </w:tc>
        <w:tc>
          <w:tcPr>
            <w:tcW w:w="6520" w:type="dxa"/>
            <w:gridSpan w:val="5"/>
            <w:shd w:val="clear" w:color="auto" w:fill="F2F2F2" w:themeFill="background1" w:themeFillShade="F2"/>
          </w:tcPr>
          <w:p w14:paraId="50561AD2" w14:textId="77777777" w:rsidR="00DC102E" w:rsidRPr="00DC102E" w:rsidRDefault="00DC102E" w:rsidP="00DC102E">
            <w:pPr>
              <w:spacing w:before="120" w:after="120"/>
              <w:rPr>
                <w:b/>
                <w:bCs/>
                <w:lang w:val="bg-BG"/>
              </w:rPr>
            </w:pPr>
            <w:r w:rsidRPr="00DC102E">
              <w:rPr>
                <w:b/>
                <w:bCs/>
                <w:lang w:val="bg-BG"/>
              </w:rPr>
              <w:t>Брой персонал по учебни години</w:t>
            </w:r>
          </w:p>
        </w:tc>
      </w:tr>
      <w:tr w:rsidR="00DC102E" w:rsidRPr="00DC102E" w14:paraId="5E19C416" w14:textId="77777777" w:rsidTr="00DC102E">
        <w:tc>
          <w:tcPr>
            <w:tcW w:w="2575" w:type="dxa"/>
            <w:vMerge/>
          </w:tcPr>
          <w:p w14:paraId="1AB6658F" w14:textId="77777777" w:rsidR="00DC102E" w:rsidRPr="00DC102E" w:rsidRDefault="00DC102E" w:rsidP="00DC102E">
            <w:pPr>
              <w:spacing w:before="120" w:after="120"/>
              <w:rPr>
                <w:b/>
                <w:bCs/>
                <w:lang w:val="bg-BG"/>
              </w:rPr>
            </w:pPr>
            <w:bookmarkStart w:id="1" w:name="_Hlk163035794"/>
          </w:p>
        </w:tc>
        <w:tc>
          <w:tcPr>
            <w:tcW w:w="1304" w:type="dxa"/>
            <w:shd w:val="clear" w:color="auto" w:fill="F2F2F2" w:themeFill="background1" w:themeFillShade="F2"/>
          </w:tcPr>
          <w:p w14:paraId="6262D07A" w14:textId="77777777" w:rsidR="00DC102E" w:rsidRPr="00DC102E" w:rsidRDefault="00DC102E" w:rsidP="00DC102E">
            <w:pPr>
              <w:spacing w:before="120" w:after="120"/>
              <w:rPr>
                <w:b/>
                <w:bCs/>
                <w:lang w:val="bg-BG"/>
              </w:rPr>
            </w:pPr>
            <w:r w:rsidRPr="00DC102E">
              <w:rPr>
                <w:b/>
                <w:bCs/>
                <w:lang w:val="bg-BG"/>
              </w:rPr>
              <w:t>2020-2021</w:t>
            </w:r>
          </w:p>
        </w:tc>
        <w:tc>
          <w:tcPr>
            <w:tcW w:w="1304" w:type="dxa"/>
            <w:shd w:val="clear" w:color="auto" w:fill="F2F2F2" w:themeFill="background1" w:themeFillShade="F2"/>
          </w:tcPr>
          <w:p w14:paraId="03E4B4A3" w14:textId="77777777" w:rsidR="00DC102E" w:rsidRPr="00DC102E" w:rsidRDefault="00DC102E" w:rsidP="00DC102E">
            <w:pPr>
              <w:spacing w:before="120" w:after="120"/>
              <w:rPr>
                <w:b/>
                <w:bCs/>
                <w:lang w:val="bg-BG"/>
              </w:rPr>
            </w:pPr>
            <w:r w:rsidRPr="00DC102E">
              <w:rPr>
                <w:b/>
                <w:bCs/>
                <w:lang w:val="bg-BG"/>
              </w:rPr>
              <w:t>2021-2022</w:t>
            </w:r>
          </w:p>
        </w:tc>
        <w:tc>
          <w:tcPr>
            <w:tcW w:w="1304" w:type="dxa"/>
            <w:shd w:val="clear" w:color="auto" w:fill="F2F2F2" w:themeFill="background1" w:themeFillShade="F2"/>
          </w:tcPr>
          <w:p w14:paraId="77F27C4C" w14:textId="77777777" w:rsidR="00DC102E" w:rsidRPr="00DC102E" w:rsidRDefault="00DC102E" w:rsidP="00DC102E">
            <w:pPr>
              <w:spacing w:before="120" w:after="120"/>
              <w:rPr>
                <w:b/>
                <w:bCs/>
                <w:lang w:val="bg-BG"/>
              </w:rPr>
            </w:pPr>
            <w:r w:rsidRPr="00DC102E">
              <w:rPr>
                <w:b/>
                <w:bCs/>
                <w:lang w:val="bg-BG"/>
              </w:rPr>
              <w:t>2022-2023</w:t>
            </w:r>
          </w:p>
        </w:tc>
        <w:tc>
          <w:tcPr>
            <w:tcW w:w="1304" w:type="dxa"/>
            <w:shd w:val="clear" w:color="auto" w:fill="F2F2F2" w:themeFill="background1" w:themeFillShade="F2"/>
          </w:tcPr>
          <w:p w14:paraId="2C975A75" w14:textId="77777777" w:rsidR="00DC102E" w:rsidRPr="00DC102E" w:rsidRDefault="00DC102E" w:rsidP="00DC102E">
            <w:pPr>
              <w:spacing w:before="120" w:after="120"/>
              <w:rPr>
                <w:b/>
                <w:bCs/>
                <w:lang w:val="bg-BG"/>
              </w:rPr>
            </w:pPr>
            <w:r w:rsidRPr="00DC102E">
              <w:rPr>
                <w:b/>
                <w:bCs/>
                <w:lang w:val="bg-BG"/>
              </w:rPr>
              <w:t>2023-2024</w:t>
            </w:r>
          </w:p>
        </w:tc>
        <w:tc>
          <w:tcPr>
            <w:tcW w:w="1304" w:type="dxa"/>
            <w:shd w:val="clear" w:color="auto" w:fill="F2F2F2" w:themeFill="background1" w:themeFillShade="F2"/>
          </w:tcPr>
          <w:p w14:paraId="4576153E" w14:textId="77777777" w:rsidR="00DC102E" w:rsidRPr="00DC102E" w:rsidRDefault="00DC102E" w:rsidP="00DC102E">
            <w:pPr>
              <w:spacing w:before="120" w:after="120"/>
              <w:rPr>
                <w:b/>
                <w:bCs/>
              </w:rPr>
            </w:pPr>
            <w:r w:rsidRPr="00DC102E">
              <w:rPr>
                <w:b/>
                <w:bCs/>
                <w:lang w:val="bg-BG"/>
              </w:rPr>
              <w:t>202</w:t>
            </w:r>
            <w:r w:rsidRPr="00DC102E">
              <w:rPr>
                <w:b/>
                <w:bCs/>
              </w:rPr>
              <w:t>4</w:t>
            </w:r>
            <w:r w:rsidRPr="00DC102E">
              <w:rPr>
                <w:b/>
                <w:bCs/>
                <w:lang w:val="bg-BG"/>
              </w:rPr>
              <w:t>-202</w:t>
            </w:r>
            <w:r w:rsidRPr="00DC102E">
              <w:rPr>
                <w:b/>
                <w:bCs/>
              </w:rPr>
              <w:t>5</w:t>
            </w:r>
          </w:p>
        </w:tc>
      </w:tr>
      <w:tr w:rsidR="00DC102E" w:rsidRPr="00DC102E" w14:paraId="20BCA54A" w14:textId="77777777" w:rsidTr="00DC102E">
        <w:tc>
          <w:tcPr>
            <w:tcW w:w="2575" w:type="dxa"/>
            <w:shd w:val="clear" w:color="auto" w:fill="D5DCE4" w:themeFill="text2" w:themeFillTint="33"/>
          </w:tcPr>
          <w:p w14:paraId="1D8474A8"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1304" w:type="dxa"/>
            <w:shd w:val="clear" w:color="auto" w:fill="E2EFD9" w:themeFill="accent6" w:themeFillTint="33"/>
            <w:vAlign w:val="center"/>
          </w:tcPr>
          <w:p w14:paraId="7D7C23C0" w14:textId="77777777" w:rsidR="00DC102E" w:rsidRPr="00DC102E" w:rsidRDefault="00DC102E" w:rsidP="00DC102E">
            <w:pPr>
              <w:spacing w:before="120" w:after="120"/>
              <w:rPr>
                <w:b/>
                <w:bCs/>
                <w:lang w:val="bg-BG"/>
              </w:rPr>
            </w:pPr>
            <w:r w:rsidRPr="00DC102E">
              <w:rPr>
                <w:b/>
                <w:bCs/>
                <w:lang w:val="bg-BG"/>
              </w:rPr>
              <w:t>93</w:t>
            </w:r>
          </w:p>
        </w:tc>
        <w:tc>
          <w:tcPr>
            <w:tcW w:w="1304" w:type="dxa"/>
            <w:shd w:val="clear" w:color="auto" w:fill="FFF2CC" w:themeFill="accent4" w:themeFillTint="33"/>
            <w:vAlign w:val="center"/>
          </w:tcPr>
          <w:p w14:paraId="1E746AF9" w14:textId="77777777" w:rsidR="00DC102E" w:rsidRPr="00DC102E" w:rsidRDefault="00DC102E" w:rsidP="00DC102E">
            <w:pPr>
              <w:spacing w:before="120" w:after="120"/>
              <w:rPr>
                <w:b/>
                <w:bCs/>
                <w:lang w:val="bg-BG"/>
              </w:rPr>
            </w:pPr>
            <w:r w:rsidRPr="00DC102E">
              <w:rPr>
                <w:b/>
                <w:bCs/>
                <w:lang w:val="bg-BG"/>
              </w:rPr>
              <w:t>96</w:t>
            </w:r>
          </w:p>
        </w:tc>
        <w:tc>
          <w:tcPr>
            <w:tcW w:w="1304" w:type="dxa"/>
            <w:shd w:val="clear" w:color="auto" w:fill="DEEAF6" w:themeFill="accent5" w:themeFillTint="33"/>
            <w:vAlign w:val="center"/>
          </w:tcPr>
          <w:p w14:paraId="73388D6C" w14:textId="77777777" w:rsidR="00DC102E" w:rsidRPr="00DC102E" w:rsidRDefault="00DC102E" w:rsidP="00DC102E">
            <w:pPr>
              <w:spacing w:before="120" w:after="120"/>
              <w:rPr>
                <w:b/>
                <w:bCs/>
                <w:lang w:val="bg-BG"/>
              </w:rPr>
            </w:pPr>
            <w:r w:rsidRPr="00DC102E">
              <w:rPr>
                <w:b/>
                <w:bCs/>
                <w:lang w:val="bg-BG"/>
              </w:rPr>
              <w:t>82</w:t>
            </w:r>
          </w:p>
        </w:tc>
        <w:tc>
          <w:tcPr>
            <w:tcW w:w="1304" w:type="dxa"/>
            <w:shd w:val="clear" w:color="auto" w:fill="FBE4D5" w:themeFill="accent2" w:themeFillTint="33"/>
            <w:vAlign w:val="center"/>
          </w:tcPr>
          <w:p w14:paraId="5B966690" w14:textId="77777777" w:rsidR="00DC102E" w:rsidRPr="00DC102E" w:rsidRDefault="00DC102E" w:rsidP="00DC102E">
            <w:pPr>
              <w:spacing w:before="120" w:after="120"/>
              <w:rPr>
                <w:b/>
                <w:bCs/>
                <w:lang w:val="bg-BG"/>
              </w:rPr>
            </w:pPr>
            <w:r w:rsidRPr="00DC102E">
              <w:rPr>
                <w:b/>
                <w:bCs/>
                <w:lang w:val="bg-BG"/>
              </w:rPr>
              <w:t>90</w:t>
            </w:r>
          </w:p>
        </w:tc>
        <w:tc>
          <w:tcPr>
            <w:tcW w:w="1304" w:type="dxa"/>
            <w:shd w:val="clear" w:color="auto" w:fill="D5DCE4" w:themeFill="text2" w:themeFillTint="33"/>
            <w:vAlign w:val="center"/>
          </w:tcPr>
          <w:p w14:paraId="33E985BE" w14:textId="77777777" w:rsidR="00DC102E" w:rsidRPr="00DC102E" w:rsidRDefault="00DC102E" w:rsidP="00DC102E">
            <w:pPr>
              <w:spacing w:before="120" w:after="120"/>
              <w:rPr>
                <w:b/>
                <w:bCs/>
                <w:lang w:val="bg-BG"/>
              </w:rPr>
            </w:pPr>
            <w:r w:rsidRPr="00DC102E">
              <w:rPr>
                <w:b/>
                <w:bCs/>
                <w:lang w:val="bg-BG"/>
              </w:rPr>
              <w:t>90</w:t>
            </w:r>
          </w:p>
        </w:tc>
      </w:tr>
      <w:tr w:rsidR="00DC102E" w:rsidRPr="00DC102E" w14:paraId="7E0E71EB" w14:textId="77777777" w:rsidTr="00DC102E">
        <w:tc>
          <w:tcPr>
            <w:tcW w:w="2575" w:type="dxa"/>
            <w:shd w:val="clear" w:color="auto" w:fill="F2F2F2" w:themeFill="background1" w:themeFillShade="F2"/>
          </w:tcPr>
          <w:p w14:paraId="001DC481" w14:textId="77777777" w:rsidR="00DC102E" w:rsidRPr="00DC102E" w:rsidRDefault="00DC102E" w:rsidP="00DC102E">
            <w:pPr>
              <w:spacing w:before="120" w:after="120"/>
              <w:jc w:val="left"/>
              <w:rPr>
                <w:b/>
                <w:bCs/>
                <w:lang w:val="bg-BG"/>
              </w:rPr>
            </w:pPr>
            <w:r w:rsidRPr="00DC102E">
              <w:rPr>
                <w:b/>
                <w:bCs/>
                <w:lang w:val="bg-BG"/>
              </w:rPr>
              <w:t>Педагогически – общо</w:t>
            </w:r>
          </w:p>
        </w:tc>
        <w:tc>
          <w:tcPr>
            <w:tcW w:w="1304" w:type="dxa"/>
            <w:shd w:val="clear" w:color="auto" w:fill="E2EFD9" w:themeFill="accent6" w:themeFillTint="33"/>
            <w:vAlign w:val="center"/>
          </w:tcPr>
          <w:p w14:paraId="11083A52" w14:textId="77777777" w:rsidR="00DC102E" w:rsidRPr="00DC102E" w:rsidRDefault="00DC102E" w:rsidP="00DC102E">
            <w:pPr>
              <w:spacing w:before="120" w:after="120"/>
              <w:rPr>
                <w:b/>
                <w:bCs/>
                <w:lang w:val="bg-BG"/>
              </w:rPr>
            </w:pPr>
            <w:r w:rsidRPr="00DC102E">
              <w:rPr>
                <w:b/>
                <w:bCs/>
                <w:lang w:val="bg-BG"/>
              </w:rPr>
              <w:t>73</w:t>
            </w:r>
          </w:p>
        </w:tc>
        <w:tc>
          <w:tcPr>
            <w:tcW w:w="1304" w:type="dxa"/>
            <w:shd w:val="clear" w:color="auto" w:fill="FFF2CC" w:themeFill="accent4" w:themeFillTint="33"/>
            <w:vAlign w:val="center"/>
          </w:tcPr>
          <w:p w14:paraId="03B20AC6" w14:textId="77777777" w:rsidR="00DC102E" w:rsidRPr="00DC102E" w:rsidRDefault="00DC102E" w:rsidP="00DC102E">
            <w:pPr>
              <w:spacing w:before="120" w:after="120"/>
              <w:rPr>
                <w:b/>
                <w:bCs/>
                <w:lang w:val="bg-BG"/>
              </w:rPr>
            </w:pPr>
            <w:r w:rsidRPr="00DC102E">
              <w:rPr>
                <w:b/>
                <w:bCs/>
                <w:lang w:val="bg-BG"/>
              </w:rPr>
              <w:t>76</w:t>
            </w:r>
          </w:p>
        </w:tc>
        <w:tc>
          <w:tcPr>
            <w:tcW w:w="1304" w:type="dxa"/>
            <w:shd w:val="clear" w:color="auto" w:fill="DEEAF6" w:themeFill="accent5" w:themeFillTint="33"/>
            <w:vAlign w:val="center"/>
          </w:tcPr>
          <w:p w14:paraId="60540B80" w14:textId="77777777" w:rsidR="00DC102E" w:rsidRPr="00DC102E" w:rsidRDefault="00DC102E" w:rsidP="00DC102E">
            <w:pPr>
              <w:spacing w:before="120" w:after="120"/>
              <w:rPr>
                <w:b/>
                <w:bCs/>
                <w:lang w:val="bg-BG"/>
              </w:rPr>
            </w:pPr>
            <w:r w:rsidRPr="00DC102E">
              <w:rPr>
                <w:b/>
                <w:bCs/>
                <w:lang w:val="bg-BG"/>
              </w:rPr>
              <w:t>74</w:t>
            </w:r>
          </w:p>
        </w:tc>
        <w:tc>
          <w:tcPr>
            <w:tcW w:w="1304" w:type="dxa"/>
            <w:shd w:val="clear" w:color="auto" w:fill="FBE4D5" w:themeFill="accent2" w:themeFillTint="33"/>
            <w:vAlign w:val="center"/>
          </w:tcPr>
          <w:p w14:paraId="134A1B08" w14:textId="77777777" w:rsidR="00DC102E" w:rsidRPr="00DC102E" w:rsidRDefault="00DC102E" w:rsidP="00DC102E">
            <w:pPr>
              <w:spacing w:before="120" w:after="120"/>
              <w:rPr>
                <w:b/>
                <w:bCs/>
                <w:lang w:val="bg-BG"/>
              </w:rPr>
            </w:pPr>
            <w:r w:rsidRPr="00DC102E">
              <w:rPr>
                <w:b/>
                <w:bCs/>
                <w:lang w:val="bg-BG"/>
              </w:rPr>
              <w:t>74</w:t>
            </w:r>
          </w:p>
        </w:tc>
        <w:tc>
          <w:tcPr>
            <w:tcW w:w="1304" w:type="dxa"/>
            <w:shd w:val="clear" w:color="auto" w:fill="D5DCE4" w:themeFill="text2" w:themeFillTint="33"/>
            <w:vAlign w:val="center"/>
          </w:tcPr>
          <w:p w14:paraId="1CFBAC51" w14:textId="77777777" w:rsidR="00DC102E" w:rsidRPr="00DC102E" w:rsidRDefault="00DC102E" w:rsidP="00DC102E">
            <w:pPr>
              <w:spacing w:before="120" w:after="120"/>
              <w:rPr>
                <w:b/>
                <w:bCs/>
                <w:lang w:val="bg-BG"/>
              </w:rPr>
            </w:pPr>
            <w:r w:rsidRPr="00DC102E">
              <w:rPr>
                <w:b/>
                <w:bCs/>
                <w:lang w:val="bg-BG"/>
              </w:rPr>
              <w:t>72</w:t>
            </w:r>
          </w:p>
        </w:tc>
      </w:tr>
      <w:tr w:rsidR="00DC102E" w:rsidRPr="00DC102E" w14:paraId="60D53348" w14:textId="77777777" w:rsidTr="00DC102E">
        <w:tc>
          <w:tcPr>
            <w:tcW w:w="2575" w:type="dxa"/>
          </w:tcPr>
          <w:p w14:paraId="0B35440D" w14:textId="77777777" w:rsidR="00DC102E" w:rsidRPr="00DC102E" w:rsidRDefault="00DC102E" w:rsidP="00DC102E">
            <w:pPr>
              <w:spacing w:before="120" w:after="120"/>
              <w:jc w:val="left"/>
              <w:rPr>
                <w:bCs/>
                <w:lang w:val="bg-BG"/>
              </w:rPr>
            </w:pPr>
            <w:r w:rsidRPr="00DC102E">
              <w:rPr>
                <w:bCs/>
                <w:lang w:val="bg-BG"/>
              </w:rPr>
              <w:t>Директор</w:t>
            </w:r>
          </w:p>
        </w:tc>
        <w:tc>
          <w:tcPr>
            <w:tcW w:w="1304" w:type="dxa"/>
            <w:shd w:val="clear" w:color="auto" w:fill="E2EFD9" w:themeFill="accent6" w:themeFillTint="33"/>
            <w:vAlign w:val="center"/>
          </w:tcPr>
          <w:p w14:paraId="15806DFB"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7B08060E"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7DDD390C"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2AE28C34"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502970B2" w14:textId="77777777" w:rsidR="00DC102E" w:rsidRPr="00DC102E" w:rsidRDefault="00DC102E" w:rsidP="00DC102E">
            <w:pPr>
              <w:spacing w:before="120" w:after="120"/>
              <w:rPr>
                <w:bCs/>
                <w:lang w:val="bg-BG"/>
              </w:rPr>
            </w:pPr>
            <w:r w:rsidRPr="00DC102E">
              <w:rPr>
                <w:bCs/>
                <w:lang w:val="bg-BG"/>
              </w:rPr>
              <w:t>1</w:t>
            </w:r>
          </w:p>
        </w:tc>
      </w:tr>
      <w:tr w:rsidR="00DC102E" w:rsidRPr="00DC102E" w14:paraId="75AB7F3C" w14:textId="77777777" w:rsidTr="00DC102E">
        <w:tc>
          <w:tcPr>
            <w:tcW w:w="2575" w:type="dxa"/>
          </w:tcPr>
          <w:p w14:paraId="6E1D2A18" w14:textId="77777777" w:rsidR="00DC102E" w:rsidRPr="00DC102E" w:rsidRDefault="00DC102E" w:rsidP="00DC102E">
            <w:pPr>
              <w:spacing w:before="120" w:after="120"/>
              <w:jc w:val="left"/>
              <w:rPr>
                <w:bCs/>
                <w:lang w:val="bg-BG"/>
              </w:rPr>
            </w:pPr>
            <w:r w:rsidRPr="00DC102E">
              <w:rPr>
                <w:bCs/>
                <w:lang w:val="bg-BG"/>
              </w:rPr>
              <w:t>Заместник-директор УД</w:t>
            </w:r>
          </w:p>
        </w:tc>
        <w:tc>
          <w:tcPr>
            <w:tcW w:w="1304" w:type="dxa"/>
            <w:shd w:val="clear" w:color="auto" w:fill="E2EFD9" w:themeFill="accent6" w:themeFillTint="33"/>
            <w:vAlign w:val="center"/>
          </w:tcPr>
          <w:p w14:paraId="6FE4CBDC" w14:textId="77777777" w:rsidR="00DC102E" w:rsidRPr="00DC102E" w:rsidRDefault="00DC102E" w:rsidP="00DC102E">
            <w:pPr>
              <w:spacing w:before="120" w:after="120"/>
              <w:rPr>
                <w:bCs/>
                <w:lang w:val="bg-BG"/>
              </w:rPr>
            </w:pPr>
            <w:r w:rsidRPr="00DC102E">
              <w:rPr>
                <w:bCs/>
                <w:lang w:val="bg-BG"/>
              </w:rPr>
              <w:t>3</w:t>
            </w:r>
          </w:p>
        </w:tc>
        <w:tc>
          <w:tcPr>
            <w:tcW w:w="1304" w:type="dxa"/>
            <w:shd w:val="clear" w:color="auto" w:fill="FFF2CC" w:themeFill="accent4" w:themeFillTint="33"/>
            <w:vAlign w:val="center"/>
          </w:tcPr>
          <w:p w14:paraId="376D9B8D" w14:textId="77777777" w:rsidR="00DC102E" w:rsidRPr="00DC102E" w:rsidRDefault="00DC102E" w:rsidP="00DC102E">
            <w:pPr>
              <w:spacing w:before="120" w:after="120"/>
              <w:rPr>
                <w:bCs/>
                <w:lang w:val="bg-BG"/>
              </w:rPr>
            </w:pPr>
            <w:r w:rsidRPr="00DC102E">
              <w:rPr>
                <w:bCs/>
                <w:lang w:val="bg-BG"/>
              </w:rPr>
              <w:t>3</w:t>
            </w:r>
          </w:p>
        </w:tc>
        <w:tc>
          <w:tcPr>
            <w:tcW w:w="1304" w:type="dxa"/>
            <w:shd w:val="clear" w:color="auto" w:fill="DEEAF6" w:themeFill="accent5" w:themeFillTint="33"/>
            <w:vAlign w:val="center"/>
          </w:tcPr>
          <w:p w14:paraId="02F547F8" w14:textId="77777777" w:rsidR="00DC102E" w:rsidRPr="00DC102E" w:rsidRDefault="00DC102E" w:rsidP="00DC102E">
            <w:pPr>
              <w:spacing w:before="120" w:after="120"/>
              <w:rPr>
                <w:bCs/>
                <w:lang w:val="bg-BG"/>
              </w:rPr>
            </w:pPr>
            <w:r w:rsidRPr="00DC102E">
              <w:rPr>
                <w:bCs/>
                <w:lang w:val="bg-BG"/>
              </w:rPr>
              <w:t>3</w:t>
            </w:r>
          </w:p>
        </w:tc>
        <w:tc>
          <w:tcPr>
            <w:tcW w:w="1304" w:type="dxa"/>
            <w:shd w:val="clear" w:color="auto" w:fill="FBE4D5" w:themeFill="accent2" w:themeFillTint="33"/>
            <w:vAlign w:val="center"/>
          </w:tcPr>
          <w:p w14:paraId="16D69D1C" w14:textId="77777777" w:rsidR="00DC102E" w:rsidRPr="00DC102E" w:rsidRDefault="00DC102E" w:rsidP="00DC102E">
            <w:pPr>
              <w:spacing w:before="120" w:after="120"/>
              <w:rPr>
                <w:bCs/>
                <w:lang w:val="bg-BG"/>
              </w:rPr>
            </w:pPr>
            <w:r w:rsidRPr="00DC102E">
              <w:rPr>
                <w:bCs/>
                <w:lang w:val="bg-BG"/>
              </w:rPr>
              <w:t>3</w:t>
            </w:r>
          </w:p>
        </w:tc>
        <w:tc>
          <w:tcPr>
            <w:tcW w:w="1304" w:type="dxa"/>
            <w:shd w:val="clear" w:color="auto" w:fill="D5DCE4" w:themeFill="text2" w:themeFillTint="33"/>
            <w:vAlign w:val="center"/>
          </w:tcPr>
          <w:p w14:paraId="4255EE80" w14:textId="77777777" w:rsidR="00DC102E" w:rsidRPr="00DC102E" w:rsidRDefault="00DC102E" w:rsidP="00DC102E">
            <w:pPr>
              <w:spacing w:before="120" w:after="120"/>
              <w:rPr>
                <w:bCs/>
                <w:lang w:val="bg-BG"/>
              </w:rPr>
            </w:pPr>
            <w:r w:rsidRPr="00DC102E">
              <w:rPr>
                <w:bCs/>
                <w:lang w:val="bg-BG"/>
              </w:rPr>
              <w:t>2</w:t>
            </w:r>
          </w:p>
        </w:tc>
      </w:tr>
      <w:tr w:rsidR="00DC102E" w:rsidRPr="00DC102E" w14:paraId="11E8EE9A" w14:textId="77777777" w:rsidTr="00DC102E">
        <w:tc>
          <w:tcPr>
            <w:tcW w:w="2575" w:type="dxa"/>
          </w:tcPr>
          <w:p w14:paraId="4F3D1FBA" w14:textId="77777777" w:rsidR="00DC102E" w:rsidRPr="00DC102E" w:rsidRDefault="00DC102E" w:rsidP="00DC102E">
            <w:pPr>
              <w:spacing w:before="120" w:after="120"/>
              <w:jc w:val="left"/>
              <w:rPr>
                <w:bCs/>
                <w:lang w:val="bg-BG"/>
              </w:rPr>
            </w:pPr>
            <w:r w:rsidRPr="00DC102E">
              <w:rPr>
                <w:bCs/>
                <w:lang w:val="bg-BG"/>
              </w:rPr>
              <w:t>Р-л направление „ИКТ“</w:t>
            </w:r>
          </w:p>
        </w:tc>
        <w:tc>
          <w:tcPr>
            <w:tcW w:w="1304" w:type="dxa"/>
            <w:shd w:val="clear" w:color="auto" w:fill="E2EFD9" w:themeFill="accent6" w:themeFillTint="33"/>
            <w:vAlign w:val="center"/>
          </w:tcPr>
          <w:p w14:paraId="76F6F104"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7A892D78" w14:textId="77777777" w:rsidR="00DC102E" w:rsidRPr="00DC102E" w:rsidRDefault="00DC102E" w:rsidP="00DC102E">
            <w:pPr>
              <w:spacing w:before="120" w:after="120"/>
              <w:rPr>
                <w:bCs/>
                <w:lang w:val="bg-BG"/>
              </w:rPr>
            </w:pPr>
            <w:r w:rsidRPr="00DC102E">
              <w:rPr>
                <w:bCs/>
                <w:lang w:val="bg-BG"/>
              </w:rPr>
              <w:t>2</w:t>
            </w:r>
          </w:p>
        </w:tc>
        <w:tc>
          <w:tcPr>
            <w:tcW w:w="1304" w:type="dxa"/>
            <w:shd w:val="clear" w:color="auto" w:fill="DEEAF6" w:themeFill="accent5" w:themeFillTint="33"/>
            <w:vAlign w:val="center"/>
          </w:tcPr>
          <w:p w14:paraId="7BA26115"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1F7352A6"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26367310" w14:textId="77777777" w:rsidR="00DC102E" w:rsidRPr="00DC102E" w:rsidRDefault="00DC102E" w:rsidP="00DC102E">
            <w:pPr>
              <w:spacing w:before="120" w:after="120"/>
              <w:rPr>
                <w:bCs/>
                <w:lang w:val="bg-BG"/>
              </w:rPr>
            </w:pPr>
            <w:r w:rsidRPr="00DC102E">
              <w:rPr>
                <w:bCs/>
                <w:lang w:val="bg-BG"/>
              </w:rPr>
              <w:t>0</w:t>
            </w:r>
          </w:p>
        </w:tc>
      </w:tr>
      <w:tr w:rsidR="00DC102E" w:rsidRPr="00DC102E" w14:paraId="2EF384CB" w14:textId="77777777" w:rsidTr="00DC102E">
        <w:tc>
          <w:tcPr>
            <w:tcW w:w="2575" w:type="dxa"/>
          </w:tcPr>
          <w:p w14:paraId="30164FDB" w14:textId="77777777" w:rsidR="00DC102E" w:rsidRPr="00DC102E" w:rsidRDefault="00DC102E" w:rsidP="00DC102E">
            <w:pPr>
              <w:spacing w:before="120" w:after="120"/>
              <w:jc w:val="left"/>
              <w:rPr>
                <w:bCs/>
                <w:lang w:val="bg-BG"/>
              </w:rPr>
            </w:pPr>
            <w:r w:rsidRPr="00DC102E">
              <w:rPr>
                <w:bCs/>
                <w:lang w:val="bg-BG"/>
              </w:rPr>
              <w:t>Педагогически съветник</w:t>
            </w:r>
          </w:p>
        </w:tc>
        <w:tc>
          <w:tcPr>
            <w:tcW w:w="1304" w:type="dxa"/>
            <w:shd w:val="clear" w:color="auto" w:fill="E2EFD9" w:themeFill="accent6" w:themeFillTint="33"/>
            <w:vAlign w:val="center"/>
          </w:tcPr>
          <w:p w14:paraId="63024A17" w14:textId="77777777" w:rsidR="00DC102E" w:rsidRPr="00DC102E" w:rsidRDefault="00DC102E" w:rsidP="00DC102E">
            <w:pPr>
              <w:spacing w:before="120" w:after="120"/>
              <w:rPr>
                <w:bCs/>
                <w:lang w:val="bg-BG"/>
              </w:rPr>
            </w:pPr>
            <w:r w:rsidRPr="00DC102E">
              <w:rPr>
                <w:bCs/>
                <w:lang w:val="bg-BG"/>
              </w:rPr>
              <w:t>1,5</w:t>
            </w:r>
          </w:p>
        </w:tc>
        <w:tc>
          <w:tcPr>
            <w:tcW w:w="1304" w:type="dxa"/>
            <w:shd w:val="clear" w:color="auto" w:fill="FFF2CC" w:themeFill="accent4" w:themeFillTint="33"/>
            <w:vAlign w:val="center"/>
          </w:tcPr>
          <w:p w14:paraId="69E143C6" w14:textId="77777777" w:rsidR="00DC102E" w:rsidRPr="00DC102E" w:rsidRDefault="00DC102E" w:rsidP="00DC102E">
            <w:pPr>
              <w:spacing w:before="120" w:after="120"/>
              <w:rPr>
                <w:bCs/>
                <w:lang w:val="bg-BG"/>
              </w:rPr>
            </w:pPr>
            <w:r w:rsidRPr="00DC102E">
              <w:rPr>
                <w:bCs/>
                <w:lang w:val="bg-BG"/>
              </w:rPr>
              <w:t>1,5</w:t>
            </w:r>
          </w:p>
        </w:tc>
        <w:tc>
          <w:tcPr>
            <w:tcW w:w="1304" w:type="dxa"/>
            <w:shd w:val="clear" w:color="auto" w:fill="DEEAF6" w:themeFill="accent5" w:themeFillTint="33"/>
            <w:vAlign w:val="center"/>
          </w:tcPr>
          <w:p w14:paraId="01F1E098"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3741DCA5"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74BA6CF9" w14:textId="77777777" w:rsidR="00DC102E" w:rsidRPr="00DC102E" w:rsidRDefault="00DC102E" w:rsidP="00DC102E">
            <w:pPr>
              <w:spacing w:before="120" w:after="120"/>
              <w:rPr>
                <w:bCs/>
                <w:lang w:val="bg-BG"/>
              </w:rPr>
            </w:pPr>
            <w:r w:rsidRPr="00DC102E">
              <w:rPr>
                <w:bCs/>
                <w:lang w:val="bg-BG"/>
              </w:rPr>
              <w:t>1</w:t>
            </w:r>
          </w:p>
        </w:tc>
      </w:tr>
      <w:tr w:rsidR="00DC102E" w:rsidRPr="00DC102E" w14:paraId="6E8E88A7" w14:textId="77777777" w:rsidTr="00DC102E">
        <w:tc>
          <w:tcPr>
            <w:tcW w:w="2575" w:type="dxa"/>
          </w:tcPr>
          <w:p w14:paraId="4F3A2ECB" w14:textId="77777777" w:rsidR="00DC102E" w:rsidRPr="00DC102E" w:rsidRDefault="00DC102E" w:rsidP="00DC102E">
            <w:pPr>
              <w:spacing w:before="120" w:after="120"/>
              <w:jc w:val="left"/>
              <w:rPr>
                <w:bCs/>
                <w:lang w:val="bg-BG"/>
              </w:rPr>
            </w:pPr>
            <w:r w:rsidRPr="00DC102E">
              <w:rPr>
                <w:bCs/>
                <w:lang w:val="bg-BG"/>
              </w:rPr>
              <w:t>Логопед</w:t>
            </w:r>
          </w:p>
        </w:tc>
        <w:tc>
          <w:tcPr>
            <w:tcW w:w="1304" w:type="dxa"/>
            <w:shd w:val="clear" w:color="auto" w:fill="E2EFD9" w:themeFill="accent6" w:themeFillTint="33"/>
            <w:vAlign w:val="center"/>
          </w:tcPr>
          <w:p w14:paraId="062213CA"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645DF164"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03026E56"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0F4F8707"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78FBCA58" w14:textId="77777777" w:rsidR="00DC102E" w:rsidRPr="00DC102E" w:rsidRDefault="00DC102E" w:rsidP="00DC102E">
            <w:pPr>
              <w:spacing w:before="120" w:after="120"/>
              <w:rPr>
                <w:bCs/>
                <w:lang w:val="bg-BG"/>
              </w:rPr>
            </w:pPr>
            <w:r w:rsidRPr="00DC102E">
              <w:rPr>
                <w:bCs/>
                <w:lang w:val="bg-BG"/>
              </w:rPr>
              <w:t>1</w:t>
            </w:r>
          </w:p>
        </w:tc>
      </w:tr>
      <w:tr w:rsidR="00DC102E" w:rsidRPr="00DC102E" w14:paraId="1EFE100F" w14:textId="77777777" w:rsidTr="00DC102E">
        <w:tc>
          <w:tcPr>
            <w:tcW w:w="2575" w:type="dxa"/>
            <w:shd w:val="clear" w:color="auto" w:fill="F2F2F2" w:themeFill="background1" w:themeFillShade="F2"/>
          </w:tcPr>
          <w:p w14:paraId="6D1D6414" w14:textId="77777777" w:rsidR="00DC102E" w:rsidRPr="00DC102E" w:rsidRDefault="00DC102E" w:rsidP="00DC102E">
            <w:pPr>
              <w:spacing w:before="120" w:after="120"/>
              <w:jc w:val="left"/>
              <w:rPr>
                <w:b/>
                <w:bCs/>
                <w:lang w:val="bg-BG"/>
              </w:rPr>
            </w:pPr>
            <w:r w:rsidRPr="00DC102E">
              <w:rPr>
                <w:b/>
                <w:bCs/>
                <w:lang w:val="bg-BG"/>
              </w:rPr>
              <w:t>Непедагогически – общо</w:t>
            </w:r>
          </w:p>
        </w:tc>
        <w:tc>
          <w:tcPr>
            <w:tcW w:w="1304" w:type="dxa"/>
            <w:shd w:val="clear" w:color="auto" w:fill="E2EFD9" w:themeFill="accent6" w:themeFillTint="33"/>
            <w:vAlign w:val="center"/>
          </w:tcPr>
          <w:p w14:paraId="1B954562" w14:textId="77777777" w:rsidR="00DC102E" w:rsidRPr="00DC102E" w:rsidRDefault="00DC102E" w:rsidP="00DC102E">
            <w:pPr>
              <w:spacing w:before="120" w:after="120"/>
              <w:rPr>
                <w:b/>
                <w:bCs/>
                <w:lang w:val="bg-BG"/>
              </w:rPr>
            </w:pPr>
            <w:r w:rsidRPr="00DC102E">
              <w:rPr>
                <w:b/>
                <w:bCs/>
                <w:lang w:val="bg-BG"/>
              </w:rPr>
              <w:t>20</w:t>
            </w:r>
          </w:p>
        </w:tc>
        <w:tc>
          <w:tcPr>
            <w:tcW w:w="1304" w:type="dxa"/>
            <w:shd w:val="clear" w:color="auto" w:fill="FFF2CC" w:themeFill="accent4" w:themeFillTint="33"/>
            <w:vAlign w:val="center"/>
          </w:tcPr>
          <w:p w14:paraId="48938CA7" w14:textId="77777777" w:rsidR="00DC102E" w:rsidRPr="00DC102E" w:rsidRDefault="00DC102E" w:rsidP="00DC102E">
            <w:pPr>
              <w:spacing w:before="120" w:after="120"/>
              <w:rPr>
                <w:b/>
                <w:bCs/>
                <w:lang w:val="bg-BG"/>
              </w:rPr>
            </w:pPr>
            <w:r w:rsidRPr="00DC102E">
              <w:rPr>
                <w:b/>
                <w:bCs/>
                <w:lang w:val="bg-BG"/>
              </w:rPr>
              <w:t>20</w:t>
            </w:r>
          </w:p>
        </w:tc>
        <w:tc>
          <w:tcPr>
            <w:tcW w:w="1304" w:type="dxa"/>
            <w:shd w:val="clear" w:color="auto" w:fill="DEEAF6" w:themeFill="accent5" w:themeFillTint="33"/>
            <w:vAlign w:val="center"/>
          </w:tcPr>
          <w:p w14:paraId="5F87CA84" w14:textId="77777777" w:rsidR="00DC102E" w:rsidRPr="00DC102E" w:rsidRDefault="00DC102E" w:rsidP="00DC102E">
            <w:pPr>
              <w:spacing w:before="120" w:after="120"/>
              <w:rPr>
                <w:b/>
                <w:bCs/>
                <w:lang w:val="bg-BG"/>
              </w:rPr>
            </w:pPr>
            <w:r w:rsidRPr="00DC102E">
              <w:rPr>
                <w:b/>
                <w:bCs/>
                <w:lang w:val="bg-BG"/>
              </w:rPr>
              <w:t>17</w:t>
            </w:r>
          </w:p>
        </w:tc>
        <w:tc>
          <w:tcPr>
            <w:tcW w:w="1304" w:type="dxa"/>
            <w:shd w:val="clear" w:color="auto" w:fill="FBE4D5" w:themeFill="accent2" w:themeFillTint="33"/>
            <w:vAlign w:val="center"/>
          </w:tcPr>
          <w:p w14:paraId="777120B6" w14:textId="77777777" w:rsidR="00DC102E" w:rsidRPr="00DC102E" w:rsidRDefault="00DC102E" w:rsidP="00DC102E">
            <w:pPr>
              <w:spacing w:before="120" w:after="120"/>
              <w:rPr>
                <w:b/>
                <w:bCs/>
                <w:lang w:val="bg-BG"/>
              </w:rPr>
            </w:pPr>
            <w:r w:rsidRPr="00DC102E">
              <w:rPr>
                <w:b/>
                <w:bCs/>
                <w:lang w:val="bg-BG"/>
              </w:rPr>
              <w:t>16</w:t>
            </w:r>
          </w:p>
        </w:tc>
        <w:tc>
          <w:tcPr>
            <w:tcW w:w="1304" w:type="dxa"/>
            <w:shd w:val="clear" w:color="auto" w:fill="D5DCE4" w:themeFill="text2" w:themeFillTint="33"/>
            <w:vAlign w:val="center"/>
          </w:tcPr>
          <w:p w14:paraId="4A00E27F" w14:textId="77777777" w:rsidR="00DC102E" w:rsidRPr="00DC102E" w:rsidRDefault="00DC102E" w:rsidP="00DC102E">
            <w:pPr>
              <w:spacing w:before="120" w:after="120"/>
              <w:rPr>
                <w:b/>
                <w:bCs/>
                <w:lang w:val="bg-BG"/>
              </w:rPr>
            </w:pPr>
            <w:r w:rsidRPr="00DC102E">
              <w:rPr>
                <w:b/>
                <w:bCs/>
                <w:lang w:val="bg-BG"/>
              </w:rPr>
              <w:t>18</w:t>
            </w:r>
          </w:p>
        </w:tc>
      </w:tr>
      <w:tr w:rsidR="00DC102E" w:rsidRPr="00DC102E" w14:paraId="49092F72" w14:textId="77777777" w:rsidTr="00DC102E">
        <w:tc>
          <w:tcPr>
            <w:tcW w:w="2575" w:type="dxa"/>
            <w:shd w:val="clear" w:color="auto" w:fill="FFFFFF" w:themeFill="background1"/>
          </w:tcPr>
          <w:p w14:paraId="13BAD4D6" w14:textId="77777777" w:rsidR="00DC102E" w:rsidRPr="00DC102E" w:rsidRDefault="00DC102E" w:rsidP="00DC102E">
            <w:pPr>
              <w:spacing w:before="120" w:after="120"/>
              <w:jc w:val="left"/>
              <w:rPr>
                <w:bCs/>
                <w:lang w:val="bg-BG"/>
              </w:rPr>
            </w:pPr>
            <w:r w:rsidRPr="00DC102E">
              <w:rPr>
                <w:bCs/>
                <w:lang w:val="bg-BG"/>
              </w:rPr>
              <w:t>Заместник-директор АСД</w:t>
            </w:r>
          </w:p>
        </w:tc>
        <w:tc>
          <w:tcPr>
            <w:tcW w:w="1304" w:type="dxa"/>
            <w:shd w:val="clear" w:color="auto" w:fill="E2EFD9" w:themeFill="accent6" w:themeFillTint="33"/>
            <w:vAlign w:val="center"/>
          </w:tcPr>
          <w:p w14:paraId="0183D0DD"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38F06DD3"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7AB212B0"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1C83E9D8"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0BAEB959" w14:textId="77777777" w:rsidR="00DC102E" w:rsidRPr="00DC102E" w:rsidRDefault="00DC102E" w:rsidP="00DC102E">
            <w:pPr>
              <w:spacing w:before="120" w:after="120"/>
              <w:rPr>
                <w:bCs/>
                <w:lang w:val="bg-BG"/>
              </w:rPr>
            </w:pPr>
            <w:r w:rsidRPr="00DC102E">
              <w:rPr>
                <w:bCs/>
                <w:lang w:val="bg-BG"/>
              </w:rPr>
              <w:t>1</w:t>
            </w:r>
          </w:p>
        </w:tc>
      </w:tr>
      <w:tr w:rsidR="00DC102E" w:rsidRPr="00DC102E" w14:paraId="28259E55" w14:textId="77777777" w:rsidTr="00DC102E">
        <w:tc>
          <w:tcPr>
            <w:tcW w:w="2575" w:type="dxa"/>
            <w:shd w:val="clear" w:color="auto" w:fill="FFFFFF" w:themeFill="background1"/>
          </w:tcPr>
          <w:p w14:paraId="006E1763" w14:textId="77777777" w:rsidR="00DC102E" w:rsidRPr="00DC102E" w:rsidRDefault="00DC102E" w:rsidP="00DC102E">
            <w:pPr>
              <w:spacing w:before="120" w:after="120"/>
              <w:jc w:val="left"/>
              <w:rPr>
                <w:bCs/>
                <w:lang w:val="bg-BG"/>
              </w:rPr>
            </w:pPr>
            <w:r w:rsidRPr="00DC102E">
              <w:rPr>
                <w:bCs/>
                <w:lang w:val="bg-BG"/>
              </w:rPr>
              <w:t>Счетоводител</w:t>
            </w:r>
          </w:p>
        </w:tc>
        <w:tc>
          <w:tcPr>
            <w:tcW w:w="1304" w:type="dxa"/>
            <w:shd w:val="clear" w:color="auto" w:fill="E2EFD9" w:themeFill="accent6" w:themeFillTint="33"/>
            <w:vAlign w:val="center"/>
          </w:tcPr>
          <w:p w14:paraId="1A83E4D1"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50EDF414"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53B9738D"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0C92C6EF"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75E68913" w14:textId="77777777" w:rsidR="00DC102E" w:rsidRPr="00DC102E" w:rsidRDefault="00DC102E" w:rsidP="00DC102E">
            <w:pPr>
              <w:spacing w:before="120" w:after="120"/>
              <w:rPr>
                <w:bCs/>
                <w:lang w:val="bg-BG"/>
              </w:rPr>
            </w:pPr>
            <w:r w:rsidRPr="00DC102E">
              <w:rPr>
                <w:bCs/>
                <w:lang w:val="bg-BG"/>
              </w:rPr>
              <w:t>1</w:t>
            </w:r>
          </w:p>
        </w:tc>
      </w:tr>
      <w:tr w:rsidR="00DC102E" w:rsidRPr="00DC102E" w14:paraId="78ABE191" w14:textId="77777777" w:rsidTr="00DC102E">
        <w:tc>
          <w:tcPr>
            <w:tcW w:w="2575" w:type="dxa"/>
            <w:shd w:val="clear" w:color="auto" w:fill="FFFFFF" w:themeFill="background1"/>
          </w:tcPr>
          <w:p w14:paraId="4637E33E" w14:textId="77777777" w:rsidR="00DC102E" w:rsidRPr="00DC102E" w:rsidRDefault="00DC102E" w:rsidP="00DC102E">
            <w:pPr>
              <w:spacing w:before="120" w:after="120"/>
              <w:jc w:val="left"/>
              <w:rPr>
                <w:bCs/>
                <w:lang w:val="bg-BG"/>
              </w:rPr>
            </w:pPr>
            <w:r w:rsidRPr="00DC102E">
              <w:rPr>
                <w:bCs/>
                <w:lang w:val="bg-BG"/>
              </w:rPr>
              <w:t>Касиер</w:t>
            </w:r>
          </w:p>
        </w:tc>
        <w:tc>
          <w:tcPr>
            <w:tcW w:w="1304" w:type="dxa"/>
            <w:shd w:val="clear" w:color="auto" w:fill="E2EFD9" w:themeFill="accent6" w:themeFillTint="33"/>
            <w:vAlign w:val="center"/>
          </w:tcPr>
          <w:p w14:paraId="69159C7C"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7D212E84"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7D026640"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60199F75"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52072F3C" w14:textId="77777777" w:rsidR="00DC102E" w:rsidRPr="00DC102E" w:rsidRDefault="00DC102E" w:rsidP="00DC102E">
            <w:pPr>
              <w:spacing w:before="120" w:after="120"/>
              <w:rPr>
                <w:bCs/>
                <w:lang w:val="bg-BG"/>
              </w:rPr>
            </w:pPr>
            <w:r w:rsidRPr="00DC102E">
              <w:rPr>
                <w:bCs/>
                <w:lang w:val="bg-BG"/>
              </w:rPr>
              <w:t>1</w:t>
            </w:r>
          </w:p>
        </w:tc>
      </w:tr>
      <w:tr w:rsidR="00DC102E" w:rsidRPr="00DC102E" w14:paraId="0E911883" w14:textId="77777777" w:rsidTr="00DC102E">
        <w:tc>
          <w:tcPr>
            <w:tcW w:w="2575" w:type="dxa"/>
            <w:shd w:val="clear" w:color="auto" w:fill="FFFFFF" w:themeFill="background1"/>
          </w:tcPr>
          <w:p w14:paraId="74F97088" w14:textId="77777777" w:rsidR="00DC102E" w:rsidRPr="00DC102E" w:rsidRDefault="00DC102E" w:rsidP="00DC102E">
            <w:pPr>
              <w:spacing w:before="120" w:after="120"/>
              <w:jc w:val="left"/>
              <w:rPr>
                <w:bCs/>
                <w:lang w:val="bg-BG"/>
              </w:rPr>
            </w:pPr>
            <w:r w:rsidRPr="00DC102E">
              <w:rPr>
                <w:bCs/>
                <w:lang w:val="bg-BG"/>
              </w:rPr>
              <w:t>Домакин</w:t>
            </w:r>
          </w:p>
        </w:tc>
        <w:tc>
          <w:tcPr>
            <w:tcW w:w="1304" w:type="dxa"/>
            <w:shd w:val="clear" w:color="auto" w:fill="E2EFD9" w:themeFill="accent6" w:themeFillTint="33"/>
            <w:vAlign w:val="center"/>
          </w:tcPr>
          <w:p w14:paraId="205F1129"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7A222031"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0A39F0E3"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6BDAFC52"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4B0EB70C" w14:textId="77777777" w:rsidR="00DC102E" w:rsidRPr="00DC102E" w:rsidRDefault="00DC102E" w:rsidP="00DC102E">
            <w:pPr>
              <w:spacing w:before="120" w:after="120"/>
              <w:rPr>
                <w:bCs/>
                <w:lang w:val="bg-BG"/>
              </w:rPr>
            </w:pPr>
            <w:r w:rsidRPr="00DC102E">
              <w:rPr>
                <w:bCs/>
                <w:lang w:val="bg-BG"/>
              </w:rPr>
              <w:t>1</w:t>
            </w:r>
          </w:p>
        </w:tc>
      </w:tr>
      <w:tr w:rsidR="00DC102E" w:rsidRPr="00DC102E" w14:paraId="1D1FFFC0" w14:textId="77777777" w:rsidTr="00DC102E">
        <w:tc>
          <w:tcPr>
            <w:tcW w:w="2575" w:type="dxa"/>
            <w:shd w:val="clear" w:color="auto" w:fill="FFFFFF" w:themeFill="background1"/>
          </w:tcPr>
          <w:p w14:paraId="6F660233" w14:textId="77777777" w:rsidR="00DC102E" w:rsidRPr="00DC102E" w:rsidRDefault="00DC102E" w:rsidP="00DC102E">
            <w:pPr>
              <w:spacing w:before="120" w:after="120"/>
              <w:jc w:val="left"/>
              <w:rPr>
                <w:bCs/>
                <w:lang w:val="bg-BG"/>
              </w:rPr>
            </w:pPr>
            <w:r w:rsidRPr="00DC102E">
              <w:rPr>
                <w:bCs/>
                <w:lang w:val="bg-BG"/>
              </w:rPr>
              <w:t>Финансов контрольор</w:t>
            </w:r>
          </w:p>
        </w:tc>
        <w:tc>
          <w:tcPr>
            <w:tcW w:w="1304" w:type="dxa"/>
            <w:shd w:val="clear" w:color="auto" w:fill="E2EFD9" w:themeFill="accent6" w:themeFillTint="33"/>
            <w:vAlign w:val="center"/>
          </w:tcPr>
          <w:p w14:paraId="376F499A"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43676226"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702D3766"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11B33DF7"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245CF497" w14:textId="77777777" w:rsidR="00DC102E" w:rsidRPr="00DC102E" w:rsidRDefault="00DC102E" w:rsidP="00DC102E">
            <w:pPr>
              <w:spacing w:before="120" w:after="120"/>
              <w:rPr>
                <w:bCs/>
                <w:lang w:val="bg-BG"/>
              </w:rPr>
            </w:pPr>
            <w:r w:rsidRPr="00DC102E">
              <w:rPr>
                <w:bCs/>
                <w:lang w:val="bg-BG"/>
              </w:rPr>
              <w:t>1</w:t>
            </w:r>
          </w:p>
        </w:tc>
      </w:tr>
      <w:tr w:rsidR="00DC102E" w:rsidRPr="00DC102E" w14:paraId="69C1BDC4" w14:textId="77777777" w:rsidTr="00DC102E">
        <w:tc>
          <w:tcPr>
            <w:tcW w:w="2575" w:type="dxa"/>
            <w:shd w:val="clear" w:color="auto" w:fill="FFFFFF" w:themeFill="background1"/>
          </w:tcPr>
          <w:p w14:paraId="6FA339BF" w14:textId="77777777" w:rsidR="00DC102E" w:rsidRPr="00DC102E" w:rsidRDefault="00DC102E" w:rsidP="00DC102E">
            <w:pPr>
              <w:spacing w:before="120" w:after="120"/>
              <w:jc w:val="left"/>
              <w:rPr>
                <w:bCs/>
                <w:lang w:val="bg-BG"/>
              </w:rPr>
            </w:pPr>
            <w:r w:rsidRPr="00DC102E">
              <w:rPr>
                <w:bCs/>
                <w:lang w:val="bg-BG"/>
              </w:rPr>
              <w:t>Завеждащ АС/ Секретар</w:t>
            </w:r>
          </w:p>
        </w:tc>
        <w:tc>
          <w:tcPr>
            <w:tcW w:w="1304" w:type="dxa"/>
            <w:shd w:val="clear" w:color="auto" w:fill="E2EFD9" w:themeFill="accent6" w:themeFillTint="33"/>
            <w:vAlign w:val="center"/>
          </w:tcPr>
          <w:p w14:paraId="63EB3BC9"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52618155"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01AB88A1"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2CA5276F"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56E6A7D7" w14:textId="77777777" w:rsidR="00DC102E" w:rsidRPr="00DC102E" w:rsidRDefault="00DC102E" w:rsidP="00DC102E">
            <w:pPr>
              <w:spacing w:before="120" w:after="120"/>
              <w:rPr>
                <w:bCs/>
                <w:lang w:val="bg-BG"/>
              </w:rPr>
            </w:pPr>
            <w:r w:rsidRPr="00DC102E">
              <w:rPr>
                <w:bCs/>
                <w:lang w:val="bg-BG"/>
              </w:rPr>
              <w:t>1</w:t>
            </w:r>
          </w:p>
        </w:tc>
      </w:tr>
      <w:tr w:rsidR="00DC102E" w:rsidRPr="00DC102E" w14:paraId="215F7D11" w14:textId="77777777" w:rsidTr="00DC102E">
        <w:tc>
          <w:tcPr>
            <w:tcW w:w="2575" w:type="dxa"/>
            <w:shd w:val="clear" w:color="auto" w:fill="FFFFFF" w:themeFill="background1"/>
          </w:tcPr>
          <w:p w14:paraId="489A002A" w14:textId="77777777" w:rsidR="00DC102E" w:rsidRPr="00DC102E" w:rsidRDefault="00DC102E" w:rsidP="00DC102E">
            <w:pPr>
              <w:spacing w:before="120" w:after="120"/>
              <w:jc w:val="left"/>
              <w:rPr>
                <w:bCs/>
                <w:lang w:val="bg-BG"/>
              </w:rPr>
            </w:pPr>
            <w:r w:rsidRPr="00DC102E">
              <w:rPr>
                <w:bCs/>
                <w:lang w:val="bg-BG"/>
              </w:rPr>
              <w:t>Библиотекар</w:t>
            </w:r>
          </w:p>
        </w:tc>
        <w:tc>
          <w:tcPr>
            <w:tcW w:w="1304" w:type="dxa"/>
            <w:shd w:val="clear" w:color="auto" w:fill="E2EFD9" w:themeFill="accent6" w:themeFillTint="33"/>
            <w:vAlign w:val="center"/>
          </w:tcPr>
          <w:p w14:paraId="57051DAE"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FF2CC" w:themeFill="accent4" w:themeFillTint="33"/>
            <w:vAlign w:val="center"/>
          </w:tcPr>
          <w:p w14:paraId="7A506E8E"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EEAF6" w:themeFill="accent5" w:themeFillTint="33"/>
            <w:vAlign w:val="center"/>
          </w:tcPr>
          <w:p w14:paraId="7AAE2F53"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FBE4D5" w:themeFill="accent2" w:themeFillTint="33"/>
            <w:vAlign w:val="center"/>
          </w:tcPr>
          <w:p w14:paraId="075A792B" w14:textId="77777777" w:rsidR="00DC102E" w:rsidRPr="00DC102E" w:rsidRDefault="00DC102E" w:rsidP="00DC102E">
            <w:pPr>
              <w:spacing w:before="120" w:after="120"/>
              <w:rPr>
                <w:bCs/>
                <w:lang w:val="bg-BG"/>
              </w:rPr>
            </w:pPr>
            <w:r w:rsidRPr="00DC102E">
              <w:rPr>
                <w:bCs/>
                <w:lang w:val="bg-BG"/>
              </w:rPr>
              <w:t>1</w:t>
            </w:r>
          </w:p>
        </w:tc>
        <w:tc>
          <w:tcPr>
            <w:tcW w:w="1304" w:type="dxa"/>
            <w:shd w:val="clear" w:color="auto" w:fill="D5DCE4" w:themeFill="text2" w:themeFillTint="33"/>
            <w:vAlign w:val="center"/>
          </w:tcPr>
          <w:p w14:paraId="34E71D65" w14:textId="77777777" w:rsidR="00DC102E" w:rsidRPr="00DC102E" w:rsidRDefault="00DC102E" w:rsidP="00DC102E">
            <w:pPr>
              <w:spacing w:before="120" w:after="120"/>
              <w:rPr>
                <w:bCs/>
                <w:lang w:val="bg-BG"/>
              </w:rPr>
            </w:pPr>
            <w:r w:rsidRPr="00DC102E">
              <w:rPr>
                <w:bCs/>
                <w:lang w:val="bg-BG"/>
              </w:rPr>
              <w:t>1</w:t>
            </w:r>
          </w:p>
        </w:tc>
      </w:tr>
      <w:tr w:rsidR="00DC102E" w:rsidRPr="00DC102E" w14:paraId="7B0FC540" w14:textId="77777777" w:rsidTr="00DC102E">
        <w:tc>
          <w:tcPr>
            <w:tcW w:w="2575" w:type="dxa"/>
            <w:shd w:val="clear" w:color="auto" w:fill="FFFFFF" w:themeFill="background1"/>
          </w:tcPr>
          <w:p w14:paraId="674DB2B1" w14:textId="77777777" w:rsidR="00DC102E" w:rsidRPr="00DC102E" w:rsidRDefault="00DC102E" w:rsidP="00DC102E">
            <w:pPr>
              <w:spacing w:before="120" w:after="120"/>
              <w:jc w:val="left"/>
              <w:rPr>
                <w:bCs/>
                <w:lang w:val="bg-BG"/>
              </w:rPr>
            </w:pPr>
            <w:r w:rsidRPr="00DC102E">
              <w:rPr>
                <w:bCs/>
                <w:lang w:val="bg-BG"/>
              </w:rPr>
              <w:t>Общ работник/ поддръжка/огняр</w:t>
            </w:r>
          </w:p>
        </w:tc>
        <w:tc>
          <w:tcPr>
            <w:tcW w:w="1304" w:type="dxa"/>
            <w:shd w:val="clear" w:color="auto" w:fill="E2EFD9" w:themeFill="accent6" w:themeFillTint="33"/>
            <w:vAlign w:val="center"/>
          </w:tcPr>
          <w:p w14:paraId="2ACD0F03" w14:textId="77777777" w:rsidR="00DC102E" w:rsidRPr="00DC102E" w:rsidRDefault="00DC102E" w:rsidP="00DC102E">
            <w:pPr>
              <w:spacing w:before="120" w:after="120"/>
              <w:rPr>
                <w:bCs/>
                <w:lang w:val="bg-BG"/>
              </w:rPr>
            </w:pPr>
            <w:r w:rsidRPr="00DC102E">
              <w:rPr>
                <w:bCs/>
                <w:lang w:val="bg-BG"/>
              </w:rPr>
              <w:t>3</w:t>
            </w:r>
          </w:p>
        </w:tc>
        <w:tc>
          <w:tcPr>
            <w:tcW w:w="1304" w:type="dxa"/>
            <w:shd w:val="clear" w:color="auto" w:fill="FFF2CC" w:themeFill="accent4" w:themeFillTint="33"/>
            <w:vAlign w:val="center"/>
          </w:tcPr>
          <w:p w14:paraId="17C5B059" w14:textId="77777777" w:rsidR="00DC102E" w:rsidRPr="00DC102E" w:rsidRDefault="00DC102E" w:rsidP="00DC102E">
            <w:pPr>
              <w:spacing w:before="120" w:after="120"/>
              <w:rPr>
                <w:bCs/>
                <w:lang w:val="bg-BG"/>
              </w:rPr>
            </w:pPr>
            <w:r w:rsidRPr="00DC102E">
              <w:rPr>
                <w:bCs/>
                <w:lang w:val="bg-BG"/>
              </w:rPr>
              <w:t>3</w:t>
            </w:r>
          </w:p>
        </w:tc>
        <w:tc>
          <w:tcPr>
            <w:tcW w:w="1304" w:type="dxa"/>
            <w:shd w:val="clear" w:color="auto" w:fill="DEEAF6" w:themeFill="accent5" w:themeFillTint="33"/>
            <w:vAlign w:val="center"/>
          </w:tcPr>
          <w:p w14:paraId="160AFA09" w14:textId="77777777" w:rsidR="00DC102E" w:rsidRPr="00DC102E" w:rsidRDefault="00DC102E" w:rsidP="00DC102E">
            <w:pPr>
              <w:spacing w:before="120" w:after="120"/>
              <w:rPr>
                <w:bCs/>
                <w:lang w:val="bg-BG"/>
              </w:rPr>
            </w:pPr>
            <w:r w:rsidRPr="00DC102E">
              <w:rPr>
                <w:bCs/>
                <w:lang w:val="bg-BG"/>
              </w:rPr>
              <w:t>2</w:t>
            </w:r>
          </w:p>
        </w:tc>
        <w:tc>
          <w:tcPr>
            <w:tcW w:w="1304" w:type="dxa"/>
            <w:shd w:val="clear" w:color="auto" w:fill="FBE4D5" w:themeFill="accent2" w:themeFillTint="33"/>
            <w:vAlign w:val="center"/>
          </w:tcPr>
          <w:p w14:paraId="3E26EB7C" w14:textId="77777777" w:rsidR="00DC102E" w:rsidRPr="00DC102E" w:rsidRDefault="00DC102E" w:rsidP="00DC102E">
            <w:pPr>
              <w:spacing w:before="120" w:after="120"/>
              <w:rPr>
                <w:bCs/>
                <w:lang w:val="bg-BG"/>
              </w:rPr>
            </w:pPr>
            <w:r w:rsidRPr="00DC102E">
              <w:rPr>
                <w:bCs/>
                <w:lang w:val="bg-BG"/>
              </w:rPr>
              <w:t>2</w:t>
            </w:r>
          </w:p>
        </w:tc>
        <w:tc>
          <w:tcPr>
            <w:tcW w:w="1304" w:type="dxa"/>
            <w:shd w:val="clear" w:color="auto" w:fill="D5DCE4" w:themeFill="text2" w:themeFillTint="33"/>
            <w:vAlign w:val="center"/>
          </w:tcPr>
          <w:p w14:paraId="7624C112" w14:textId="77777777" w:rsidR="00DC102E" w:rsidRPr="00DC102E" w:rsidRDefault="00DC102E" w:rsidP="00DC102E">
            <w:pPr>
              <w:spacing w:before="120" w:after="120"/>
              <w:rPr>
                <w:bCs/>
                <w:lang w:val="bg-BG"/>
              </w:rPr>
            </w:pPr>
            <w:r w:rsidRPr="00DC102E">
              <w:rPr>
                <w:bCs/>
                <w:lang w:val="bg-BG"/>
              </w:rPr>
              <w:t>3</w:t>
            </w:r>
          </w:p>
        </w:tc>
      </w:tr>
      <w:tr w:rsidR="00DC102E" w:rsidRPr="00DC102E" w14:paraId="57404BD1" w14:textId="77777777" w:rsidTr="00DC102E">
        <w:tc>
          <w:tcPr>
            <w:tcW w:w="2575" w:type="dxa"/>
            <w:shd w:val="clear" w:color="auto" w:fill="FFFFFF" w:themeFill="background1"/>
          </w:tcPr>
          <w:p w14:paraId="270F0FE1" w14:textId="77777777" w:rsidR="00DC102E" w:rsidRPr="00DC102E" w:rsidRDefault="00DC102E" w:rsidP="00DC102E">
            <w:pPr>
              <w:spacing w:before="120" w:after="120"/>
              <w:jc w:val="left"/>
              <w:rPr>
                <w:bCs/>
                <w:lang w:val="bg-BG"/>
              </w:rPr>
            </w:pPr>
            <w:r w:rsidRPr="00DC102E">
              <w:rPr>
                <w:bCs/>
                <w:lang w:val="bg-BG"/>
              </w:rPr>
              <w:t>Хигиенист</w:t>
            </w:r>
          </w:p>
        </w:tc>
        <w:tc>
          <w:tcPr>
            <w:tcW w:w="1304" w:type="dxa"/>
            <w:shd w:val="clear" w:color="auto" w:fill="E2EFD9" w:themeFill="accent6" w:themeFillTint="33"/>
            <w:vAlign w:val="center"/>
          </w:tcPr>
          <w:p w14:paraId="07E0E64F" w14:textId="77777777" w:rsidR="00DC102E" w:rsidRPr="00DC102E" w:rsidRDefault="00DC102E" w:rsidP="00DC102E">
            <w:pPr>
              <w:spacing w:before="120" w:after="120"/>
              <w:rPr>
                <w:bCs/>
                <w:lang w:val="bg-BG"/>
              </w:rPr>
            </w:pPr>
            <w:r w:rsidRPr="00DC102E">
              <w:rPr>
                <w:bCs/>
                <w:lang w:val="bg-BG"/>
              </w:rPr>
              <w:t>10</w:t>
            </w:r>
          </w:p>
        </w:tc>
        <w:tc>
          <w:tcPr>
            <w:tcW w:w="1304" w:type="dxa"/>
            <w:shd w:val="clear" w:color="auto" w:fill="FFF2CC" w:themeFill="accent4" w:themeFillTint="33"/>
            <w:vAlign w:val="center"/>
          </w:tcPr>
          <w:p w14:paraId="59F027AF" w14:textId="77777777" w:rsidR="00DC102E" w:rsidRPr="00DC102E" w:rsidRDefault="00DC102E" w:rsidP="00DC102E">
            <w:pPr>
              <w:spacing w:before="120" w:after="120"/>
              <w:rPr>
                <w:bCs/>
                <w:lang w:val="bg-BG"/>
              </w:rPr>
            </w:pPr>
            <w:r w:rsidRPr="00DC102E">
              <w:rPr>
                <w:bCs/>
                <w:lang w:val="bg-BG"/>
              </w:rPr>
              <w:t>10</w:t>
            </w:r>
          </w:p>
        </w:tc>
        <w:tc>
          <w:tcPr>
            <w:tcW w:w="1304" w:type="dxa"/>
            <w:shd w:val="clear" w:color="auto" w:fill="DEEAF6" w:themeFill="accent5" w:themeFillTint="33"/>
            <w:vAlign w:val="center"/>
          </w:tcPr>
          <w:p w14:paraId="6D2F4D3F" w14:textId="77777777" w:rsidR="00DC102E" w:rsidRPr="00DC102E" w:rsidRDefault="00DC102E" w:rsidP="00DC102E">
            <w:pPr>
              <w:spacing w:before="120" w:after="120"/>
              <w:rPr>
                <w:bCs/>
                <w:lang w:val="bg-BG"/>
              </w:rPr>
            </w:pPr>
            <w:r w:rsidRPr="00DC102E">
              <w:rPr>
                <w:bCs/>
                <w:lang w:val="bg-BG"/>
              </w:rPr>
              <w:t>8</w:t>
            </w:r>
          </w:p>
        </w:tc>
        <w:tc>
          <w:tcPr>
            <w:tcW w:w="1304" w:type="dxa"/>
            <w:shd w:val="clear" w:color="auto" w:fill="FBE4D5" w:themeFill="accent2" w:themeFillTint="33"/>
            <w:vAlign w:val="center"/>
          </w:tcPr>
          <w:p w14:paraId="4AB36093" w14:textId="77777777" w:rsidR="00DC102E" w:rsidRPr="00DC102E" w:rsidRDefault="00DC102E" w:rsidP="00DC102E">
            <w:pPr>
              <w:spacing w:before="120" w:after="120"/>
              <w:rPr>
                <w:bCs/>
                <w:lang w:val="bg-BG"/>
              </w:rPr>
            </w:pPr>
            <w:r w:rsidRPr="00DC102E">
              <w:rPr>
                <w:bCs/>
                <w:lang w:val="bg-BG"/>
              </w:rPr>
              <w:t>7</w:t>
            </w:r>
          </w:p>
        </w:tc>
        <w:tc>
          <w:tcPr>
            <w:tcW w:w="1304" w:type="dxa"/>
            <w:shd w:val="clear" w:color="auto" w:fill="D5DCE4" w:themeFill="text2" w:themeFillTint="33"/>
            <w:vAlign w:val="center"/>
          </w:tcPr>
          <w:p w14:paraId="5E8CB673" w14:textId="77777777" w:rsidR="00DC102E" w:rsidRPr="00DC102E" w:rsidRDefault="00DC102E" w:rsidP="00DC102E">
            <w:pPr>
              <w:spacing w:before="120" w:after="120"/>
              <w:rPr>
                <w:bCs/>
                <w:lang w:val="bg-BG"/>
              </w:rPr>
            </w:pPr>
            <w:r w:rsidRPr="00DC102E">
              <w:rPr>
                <w:bCs/>
                <w:lang w:val="bg-BG"/>
              </w:rPr>
              <w:t>8</w:t>
            </w:r>
          </w:p>
        </w:tc>
      </w:tr>
      <w:bookmarkEnd w:id="1"/>
    </w:tbl>
    <w:p w14:paraId="58A97C4C" w14:textId="77777777" w:rsidR="00DC102E" w:rsidRPr="00DC102E" w:rsidRDefault="00DC102E" w:rsidP="00DC102E">
      <w:pPr>
        <w:spacing w:line="259" w:lineRule="auto"/>
        <w:ind w:left="0" w:right="0" w:firstLine="0"/>
        <w:jc w:val="left"/>
        <w:rPr>
          <w:rFonts w:ascii="Comic Sans MS" w:hAnsi="Comic Sans MS"/>
          <w:bCs/>
          <w:lang w:val="bg-BG"/>
        </w:rPr>
      </w:pPr>
    </w:p>
    <w:p w14:paraId="5B7619EC" w14:textId="77777777" w:rsidR="006257D2" w:rsidRDefault="006257D2" w:rsidP="00DC102E">
      <w:pPr>
        <w:spacing w:line="259" w:lineRule="auto"/>
        <w:ind w:left="0" w:right="0" w:firstLine="0"/>
        <w:jc w:val="right"/>
        <w:rPr>
          <w:rFonts w:ascii="Comic Sans MS" w:hAnsi="Comic Sans MS"/>
          <w:b/>
          <w:bCs/>
          <w:i/>
        </w:rPr>
      </w:pPr>
    </w:p>
    <w:p w14:paraId="7912549C" w14:textId="6055ED1B"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3</w:t>
      </w:r>
    </w:p>
    <w:p w14:paraId="4F44DF2E"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 xml:space="preserve">ПОСТИГНАТИ РЕЗУЛТАТИ ПО ПРЕДМЕТИ – </w:t>
      </w:r>
    </w:p>
    <w:p w14:paraId="2032C0F4"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 xml:space="preserve">ОБЩООБРАЗОВАТЕЛНА ПОДГОТОВКА, ЗАДЪЛЖИТЕЛНИ УЧЕБНИ ЧАСОВЕ </w:t>
      </w:r>
    </w:p>
    <w:tbl>
      <w:tblPr>
        <w:tblStyle w:val="TableGrid4"/>
        <w:tblW w:w="10039" w:type="dxa"/>
        <w:tblInd w:w="-289" w:type="dxa"/>
        <w:tblLook w:val="04A0" w:firstRow="1" w:lastRow="0" w:firstColumn="1" w:lastColumn="0" w:noHBand="0" w:noVBand="1"/>
      </w:tblPr>
      <w:tblGrid>
        <w:gridCol w:w="3518"/>
        <w:gridCol w:w="1304"/>
        <w:gridCol w:w="1304"/>
        <w:gridCol w:w="1304"/>
        <w:gridCol w:w="1304"/>
        <w:gridCol w:w="1305"/>
      </w:tblGrid>
      <w:tr w:rsidR="00DC102E" w:rsidRPr="0041083E" w14:paraId="50BD52DC" w14:textId="77777777" w:rsidTr="00DC102E">
        <w:tc>
          <w:tcPr>
            <w:tcW w:w="3518" w:type="dxa"/>
            <w:vMerge w:val="restart"/>
            <w:shd w:val="clear" w:color="auto" w:fill="F2F2F2" w:themeFill="background1" w:themeFillShade="F2"/>
          </w:tcPr>
          <w:p w14:paraId="562110EE" w14:textId="77777777" w:rsidR="00DC102E" w:rsidRPr="00DC102E" w:rsidRDefault="00DC102E" w:rsidP="00DC102E">
            <w:pPr>
              <w:spacing w:before="120" w:after="120"/>
              <w:rPr>
                <w:b/>
                <w:bCs/>
                <w:lang w:val="bg-BG"/>
              </w:rPr>
            </w:pPr>
            <w:r w:rsidRPr="00DC102E">
              <w:rPr>
                <w:b/>
                <w:bCs/>
                <w:lang w:val="bg-BG"/>
              </w:rPr>
              <w:t>Учебни предмети</w:t>
            </w:r>
          </w:p>
          <w:p w14:paraId="4D934E74" w14:textId="77777777" w:rsidR="00DC102E" w:rsidRPr="00DC102E" w:rsidRDefault="00DC102E" w:rsidP="00DC102E">
            <w:pPr>
              <w:spacing w:before="120" w:after="120"/>
              <w:rPr>
                <w:b/>
                <w:bCs/>
                <w:lang w:val="bg-BG"/>
              </w:rPr>
            </w:pPr>
          </w:p>
        </w:tc>
        <w:tc>
          <w:tcPr>
            <w:tcW w:w="6521" w:type="dxa"/>
            <w:gridSpan w:val="5"/>
            <w:shd w:val="clear" w:color="auto" w:fill="F2F2F2" w:themeFill="background1" w:themeFillShade="F2"/>
          </w:tcPr>
          <w:p w14:paraId="2735A9BC" w14:textId="77777777" w:rsidR="00DC102E" w:rsidRPr="00DC102E" w:rsidRDefault="00DC102E" w:rsidP="00DC102E">
            <w:pPr>
              <w:spacing w:before="120" w:after="120"/>
              <w:rPr>
                <w:b/>
                <w:bCs/>
                <w:lang w:val="bg-BG"/>
              </w:rPr>
            </w:pPr>
            <w:r w:rsidRPr="00DC102E">
              <w:rPr>
                <w:b/>
                <w:bCs/>
                <w:lang w:val="bg-BG"/>
              </w:rPr>
              <w:t>Среден успех по учебни години</w:t>
            </w:r>
          </w:p>
        </w:tc>
      </w:tr>
      <w:tr w:rsidR="00DC102E" w:rsidRPr="00DC102E" w14:paraId="1A32E932" w14:textId="77777777" w:rsidTr="00DC102E">
        <w:tc>
          <w:tcPr>
            <w:tcW w:w="3518" w:type="dxa"/>
            <w:vMerge/>
          </w:tcPr>
          <w:p w14:paraId="0A20994B" w14:textId="77777777" w:rsidR="00DC102E" w:rsidRPr="00DC102E" w:rsidRDefault="00DC102E" w:rsidP="00DC102E">
            <w:pPr>
              <w:spacing w:before="120" w:after="120"/>
              <w:rPr>
                <w:b/>
                <w:bCs/>
                <w:lang w:val="bg-BG"/>
              </w:rPr>
            </w:pPr>
          </w:p>
        </w:tc>
        <w:tc>
          <w:tcPr>
            <w:tcW w:w="1304" w:type="dxa"/>
            <w:shd w:val="clear" w:color="auto" w:fill="F2F2F2" w:themeFill="background1" w:themeFillShade="F2"/>
          </w:tcPr>
          <w:p w14:paraId="1FA57DC8" w14:textId="77777777" w:rsidR="00DC102E" w:rsidRPr="00DC102E" w:rsidRDefault="00DC102E" w:rsidP="00DC102E">
            <w:pPr>
              <w:spacing w:before="120" w:after="120"/>
              <w:rPr>
                <w:b/>
                <w:bCs/>
                <w:lang w:val="bg-BG"/>
              </w:rPr>
            </w:pPr>
            <w:r w:rsidRPr="00DC102E">
              <w:rPr>
                <w:b/>
                <w:bCs/>
                <w:lang w:val="bg-BG"/>
              </w:rPr>
              <w:t>2020-2021</w:t>
            </w:r>
          </w:p>
        </w:tc>
        <w:tc>
          <w:tcPr>
            <w:tcW w:w="1304" w:type="dxa"/>
            <w:shd w:val="clear" w:color="auto" w:fill="F2F2F2" w:themeFill="background1" w:themeFillShade="F2"/>
          </w:tcPr>
          <w:p w14:paraId="2AD72997" w14:textId="77777777" w:rsidR="00DC102E" w:rsidRPr="00DC102E" w:rsidRDefault="00DC102E" w:rsidP="00DC102E">
            <w:pPr>
              <w:spacing w:before="120" w:after="120"/>
              <w:rPr>
                <w:b/>
                <w:bCs/>
                <w:lang w:val="bg-BG"/>
              </w:rPr>
            </w:pPr>
            <w:r w:rsidRPr="00DC102E">
              <w:rPr>
                <w:b/>
                <w:bCs/>
                <w:lang w:val="bg-BG"/>
              </w:rPr>
              <w:t>2021-2022</w:t>
            </w:r>
          </w:p>
        </w:tc>
        <w:tc>
          <w:tcPr>
            <w:tcW w:w="1304" w:type="dxa"/>
            <w:shd w:val="clear" w:color="auto" w:fill="F2F2F2" w:themeFill="background1" w:themeFillShade="F2"/>
          </w:tcPr>
          <w:p w14:paraId="1B6347B8" w14:textId="77777777" w:rsidR="00DC102E" w:rsidRPr="00DC102E" w:rsidRDefault="00DC102E" w:rsidP="00DC102E">
            <w:pPr>
              <w:spacing w:before="120" w:after="120"/>
              <w:rPr>
                <w:b/>
                <w:bCs/>
                <w:lang w:val="bg-BG"/>
              </w:rPr>
            </w:pPr>
            <w:r w:rsidRPr="00DC102E">
              <w:rPr>
                <w:b/>
                <w:bCs/>
                <w:lang w:val="bg-BG"/>
              </w:rPr>
              <w:t>2022-2023</w:t>
            </w:r>
          </w:p>
        </w:tc>
        <w:tc>
          <w:tcPr>
            <w:tcW w:w="1304" w:type="dxa"/>
            <w:shd w:val="clear" w:color="auto" w:fill="F2F2F2" w:themeFill="background1" w:themeFillShade="F2"/>
          </w:tcPr>
          <w:p w14:paraId="4AC32AB8" w14:textId="77777777" w:rsidR="00DC102E" w:rsidRPr="00DC102E" w:rsidRDefault="00DC102E" w:rsidP="00DC102E">
            <w:pPr>
              <w:spacing w:before="120" w:after="120"/>
              <w:rPr>
                <w:b/>
                <w:bCs/>
                <w:lang w:val="bg-BG"/>
              </w:rPr>
            </w:pPr>
            <w:r w:rsidRPr="00DC102E">
              <w:rPr>
                <w:b/>
                <w:bCs/>
                <w:lang w:val="bg-BG"/>
              </w:rPr>
              <w:t>2023-2024</w:t>
            </w:r>
          </w:p>
        </w:tc>
        <w:tc>
          <w:tcPr>
            <w:tcW w:w="1305" w:type="dxa"/>
            <w:shd w:val="clear" w:color="auto" w:fill="F2F2F2" w:themeFill="background1" w:themeFillShade="F2"/>
          </w:tcPr>
          <w:p w14:paraId="3C4ABC9F"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7F088F14" w14:textId="77777777" w:rsidTr="00DC102E">
        <w:tc>
          <w:tcPr>
            <w:tcW w:w="3518" w:type="dxa"/>
          </w:tcPr>
          <w:p w14:paraId="2E28D6F1" w14:textId="77777777" w:rsidR="00DC102E" w:rsidRPr="00DC102E" w:rsidRDefault="00DC102E" w:rsidP="00DC102E">
            <w:pPr>
              <w:spacing w:before="120" w:after="120"/>
              <w:jc w:val="left"/>
              <w:rPr>
                <w:b/>
                <w:bCs/>
                <w:lang w:val="bg-BG"/>
              </w:rPr>
            </w:pPr>
            <w:r w:rsidRPr="00DC102E">
              <w:rPr>
                <w:bCs/>
                <w:lang w:val="bg-BG"/>
              </w:rPr>
              <w:t>Български език и литература</w:t>
            </w:r>
          </w:p>
        </w:tc>
        <w:tc>
          <w:tcPr>
            <w:tcW w:w="1304" w:type="dxa"/>
            <w:shd w:val="clear" w:color="auto" w:fill="E2EFD9" w:themeFill="accent6" w:themeFillTint="33"/>
            <w:vAlign w:val="center"/>
          </w:tcPr>
          <w:p w14:paraId="6FCAA2BB" w14:textId="77777777" w:rsidR="00DC102E" w:rsidRPr="00DC102E" w:rsidRDefault="00DC102E" w:rsidP="00DC102E">
            <w:pPr>
              <w:spacing w:before="120" w:after="120"/>
              <w:rPr>
                <w:b/>
                <w:bCs/>
                <w:lang w:val="bg-BG"/>
              </w:rPr>
            </w:pPr>
            <w:r w:rsidRPr="00DC102E">
              <w:rPr>
                <w:b/>
                <w:bCs/>
                <w:lang w:val="bg-BG"/>
              </w:rPr>
              <w:t>5,24</w:t>
            </w:r>
          </w:p>
        </w:tc>
        <w:tc>
          <w:tcPr>
            <w:tcW w:w="1304" w:type="dxa"/>
            <w:shd w:val="clear" w:color="auto" w:fill="FFF2CC" w:themeFill="accent4" w:themeFillTint="33"/>
            <w:vAlign w:val="center"/>
          </w:tcPr>
          <w:p w14:paraId="4BD1CF34" w14:textId="77777777" w:rsidR="00DC102E" w:rsidRPr="00DC102E" w:rsidRDefault="00DC102E" w:rsidP="00DC102E">
            <w:pPr>
              <w:spacing w:before="120" w:after="120"/>
              <w:rPr>
                <w:b/>
                <w:bCs/>
                <w:lang w:val="bg-BG"/>
              </w:rPr>
            </w:pPr>
            <w:r w:rsidRPr="00DC102E">
              <w:rPr>
                <w:b/>
                <w:bCs/>
                <w:lang w:val="bg-BG"/>
              </w:rPr>
              <w:t>5,39</w:t>
            </w:r>
          </w:p>
        </w:tc>
        <w:tc>
          <w:tcPr>
            <w:tcW w:w="1304" w:type="dxa"/>
            <w:shd w:val="clear" w:color="auto" w:fill="DEEAF6" w:themeFill="accent5" w:themeFillTint="33"/>
            <w:vAlign w:val="center"/>
          </w:tcPr>
          <w:p w14:paraId="4B06CDB0" w14:textId="77777777" w:rsidR="00DC102E" w:rsidRPr="00DC102E" w:rsidRDefault="00DC102E" w:rsidP="00DC102E">
            <w:pPr>
              <w:spacing w:before="120" w:after="120"/>
              <w:rPr>
                <w:b/>
                <w:bCs/>
                <w:lang w:val="bg-BG"/>
              </w:rPr>
            </w:pPr>
            <w:r w:rsidRPr="00DC102E">
              <w:rPr>
                <w:b/>
                <w:bCs/>
                <w:lang w:val="bg-BG"/>
              </w:rPr>
              <w:t>4,55</w:t>
            </w:r>
          </w:p>
        </w:tc>
        <w:tc>
          <w:tcPr>
            <w:tcW w:w="1304" w:type="dxa"/>
            <w:shd w:val="clear" w:color="auto" w:fill="FBE4D5" w:themeFill="accent2" w:themeFillTint="33"/>
            <w:vAlign w:val="center"/>
          </w:tcPr>
          <w:p w14:paraId="5F0DC3EF" w14:textId="77777777" w:rsidR="00DC102E" w:rsidRPr="00DC102E" w:rsidRDefault="00DC102E" w:rsidP="00DC102E">
            <w:pPr>
              <w:spacing w:before="120" w:after="120"/>
              <w:rPr>
                <w:b/>
                <w:bCs/>
              </w:rPr>
            </w:pPr>
            <w:r w:rsidRPr="00DC102E">
              <w:rPr>
                <w:b/>
                <w:bCs/>
              </w:rPr>
              <w:t>4.53</w:t>
            </w:r>
          </w:p>
        </w:tc>
        <w:tc>
          <w:tcPr>
            <w:tcW w:w="1305" w:type="dxa"/>
            <w:shd w:val="clear" w:color="auto" w:fill="D5DCE4" w:themeFill="text2" w:themeFillTint="33"/>
            <w:vAlign w:val="center"/>
          </w:tcPr>
          <w:p w14:paraId="2E22905A" w14:textId="77777777" w:rsidR="00DC102E" w:rsidRPr="00DC102E" w:rsidRDefault="00DC102E" w:rsidP="00DC102E">
            <w:pPr>
              <w:spacing w:before="120" w:after="120"/>
              <w:rPr>
                <w:b/>
                <w:bCs/>
                <w:lang w:val="bg-BG"/>
              </w:rPr>
            </w:pPr>
            <w:r w:rsidRPr="00DC102E">
              <w:rPr>
                <w:b/>
                <w:bCs/>
                <w:lang w:val="bg-BG"/>
              </w:rPr>
              <w:t>4.57</w:t>
            </w:r>
          </w:p>
        </w:tc>
      </w:tr>
      <w:tr w:rsidR="00DC102E" w:rsidRPr="00DC102E" w14:paraId="28C5F39F" w14:textId="77777777" w:rsidTr="00DC102E">
        <w:tc>
          <w:tcPr>
            <w:tcW w:w="3518" w:type="dxa"/>
          </w:tcPr>
          <w:p w14:paraId="0665EFED" w14:textId="77777777" w:rsidR="00DC102E" w:rsidRPr="00DC102E" w:rsidRDefault="00DC102E" w:rsidP="00DC102E">
            <w:pPr>
              <w:spacing w:before="120" w:after="120"/>
              <w:jc w:val="left"/>
              <w:rPr>
                <w:bCs/>
                <w:lang w:val="bg-BG"/>
              </w:rPr>
            </w:pPr>
            <w:r w:rsidRPr="00DC102E">
              <w:rPr>
                <w:bCs/>
                <w:lang w:val="bg-BG"/>
              </w:rPr>
              <w:t>Английски език</w:t>
            </w:r>
          </w:p>
        </w:tc>
        <w:tc>
          <w:tcPr>
            <w:tcW w:w="1304" w:type="dxa"/>
            <w:shd w:val="clear" w:color="auto" w:fill="E2EFD9" w:themeFill="accent6" w:themeFillTint="33"/>
            <w:vAlign w:val="center"/>
          </w:tcPr>
          <w:p w14:paraId="0FB1FBBE" w14:textId="77777777" w:rsidR="00DC102E" w:rsidRPr="00DC102E" w:rsidRDefault="00DC102E" w:rsidP="00DC102E">
            <w:pPr>
              <w:spacing w:before="120" w:after="120"/>
              <w:rPr>
                <w:b/>
                <w:bCs/>
                <w:lang w:val="bg-BG"/>
              </w:rPr>
            </w:pPr>
            <w:r w:rsidRPr="00DC102E">
              <w:rPr>
                <w:b/>
                <w:bCs/>
                <w:lang w:val="bg-BG"/>
              </w:rPr>
              <w:t>5,44</w:t>
            </w:r>
          </w:p>
        </w:tc>
        <w:tc>
          <w:tcPr>
            <w:tcW w:w="1304" w:type="dxa"/>
            <w:shd w:val="clear" w:color="auto" w:fill="FFF2CC" w:themeFill="accent4" w:themeFillTint="33"/>
            <w:vAlign w:val="center"/>
          </w:tcPr>
          <w:p w14:paraId="3A1354AE" w14:textId="77777777" w:rsidR="00DC102E" w:rsidRPr="00DC102E" w:rsidRDefault="00DC102E" w:rsidP="00DC102E">
            <w:pPr>
              <w:spacing w:before="120" w:after="120"/>
              <w:rPr>
                <w:b/>
                <w:bCs/>
                <w:lang w:val="bg-BG"/>
              </w:rPr>
            </w:pPr>
            <w:r w:rsidRPr="00DC102E">
              <w:rPr>
                <w:b/>
                <w:bCs/>
                <w:lang w:val="bg-BG"/>
              </w:rPr>
              <w:t>5,40</w:t>
            </w:r>
          </w:p>
        </w:tc>
        <w:tc>
          <w:tcPr>
            <w:tcW w:w="1304" w:type="dxa"/>
            <w:shd w:val="clear" w:color="auto" w:fill="DEEAF6" w:themeFill="accent5" w:themeFillTint="33"/>
            <w:vAlign w:val="center"/>
          </w:tcPr>
          <w:p w14:paraId="12A47AF2" w14:textId="77777777" w:rsidR="00DC102E" w:rsidRPr="00DC102E" w:rsidRDefault="00DC102E" w:rsidP="00DC102E">
            <w:pPr>
              <w:spacing w:before="120" w:after="120"/>
              <w:rPr>
                <w:b/>
                <w:bCs/>
                <w:lang w:val="bg-BG"/>
              </w:rPr>
            </w:pPr>
            <w:r w:rsidRPr="00DC102E">
              <w:rPr>
                <w:b/>
                <w:bCs/>
                <w:lang w:val="bg-BG"/>
              </w:rPr>
              <w:t>4,96</w:t>
            </w:r>
          </w:p>
        </w:tc>
        <w:tc>
          <w:tcPr>
            <w:tcW w:w="1304" w:type="dxa"/>
            <w:shd w:val="clear" w:color="auto" w:fill="FBE4D5" w:themeFill="accent2" w:themeFillTint="33"/>
            <w:vAlign w:val="center"/>
          </w:tcPr>
          <w:p w14:paraId="4B0D4053" w14:textId="77777777" w:rsidR="00DC102E" w:rsidRPr="00DC102E" w:rsidRDefault="00DC102E" w:rsidP="00DC102E">
            <w:pPr>
              <w:spacing w:before="120" w:after="120"/>
              <w:rPr>
                <w:b/>
                <w:bCs/>
              </w:rPr>
            </w:pPr>
            <w:r w:rsidRPr="00DC102E">
              <w:rPr>
                <w:b/>
                <w:bCs/>
              </w:rPr>
              <w:t>5.06</w:t>
            </w:r>
          </w:p>
        </w:tc>
        <w:tc>
          <w:tcPr>
            <w:tcW w:w="1305" w:type="dxa"/>
            <w:shd w:val="clear" w:color="auto" w:fill="D5DCE4" w:themeFill="text2" w:themeFillTint="33"/>
            <w:vAlign w:val="center"/>
          </w:tcPr>
          <w:p w14:paraId="566982A6" w14:textId="77777777" w:rsidR="00DC102E" w:rsidRPr="00DC102E" w:rsidRDefault="00DC102E" w:rsidP="00DC102E">
            <w:pPr>
              <w:spacing w:before="120" w:after="120"/>
              <w:rPr>
                <w:b/>
                <w:bCs/>
                <w:lang w:val="bg-BG"/>
              </w:rPr>
            </w:pPr>
            <w:r w:rsidRPr="00DC102E">
              <w:rPr>
                <w:b/>
                <w:bCs/>
                <w:lang w:val="bg-BG"/>
              </w:rPr>
              <w:t>5.13</w:t>
            </w:r>
          </w:p>
        </w:tc>
      </w:tr>
      <w:tr w:rsidR="00DC102E" w:rsidRPr="00DC102E" w14:paraId="3A99C4DA" w14:textId="77777777" w:rsidTr="00DC102E">
        <w:tc>
          <w:tcPr>
            <w:tcW w:w="3518" w:type="dxa"/>
          </w:tcPr>
          <w:p w14:paraId="4D1FE205" w14:textId="77777777" w:rsidR="00DC102E" w:rsidRPr="00DC102E" w:rsidRDefault="00DC102E" w:rsidP="00DC102E">
            <w:pPr>
              <w:spacing w:before="120" w:after="120"/>
              <w:jc w:val="left"/>
              <w:rPr>
                <w:bCs/>
                <w:lang w:val="bg-BG"/>
              </w:rPr>
            </w:pPr>
            <w:r w:rsidRPr="00DC102E">
              <w:rPr>
                <w:bCs/>
                <w:lang w:val="bg-BG"/>
              </w:rPr>
              <w:t>Немски език</w:t>
            </w:r>
          </w:p>
        </w:tc>
        <w:tc>
          <w:tcPr>
            <w:tcW w:w="1304" w:type="dxa"/>
            <w:shd w:val="clear" w:color="auto" w:fill="E2EFD9" w:themeFill="accent6" w:themeFillTint="33"/>
            <w:vAlign w:val="center"/>
          </w:tcPr>
          <w:p w14:paraId="5B2EA9B0" w14:textId="77777777" w:rsidR="00DC102E" w:rsidRPr="00DC102E" w:rsidRDefault="00DC102E" w:rsidP="00DC102E">
            <w:pPr>
              <w:spacing w:before="120" w:after="120"/>
              <w:rPr>
                <w:b/>
                <w:bCs/>
                <w:lang w:val="bg-BG"/>
              </w:rPr>
            </w:pPr>
            <w:r w:rsidRPr="00DC102E">
              <w:rPr>
                <w:b/>
                <w:bCs/>
                <w:lang w:val="bg-BG"/>
              </w:rPr>
              <w:t>5,05</w:t>
            </w:r>
          </w:p>
        </w:tc>
        <w:tc>
          <w:tcPr>
            <w:tcW w:w="1304" w:type="dxa"/>
            <w:shd w:val="clear" w:color="auto" w:fill="FFF2CC" w:themeFill="accent4" w:themeFillTint="33"/>
            <w:vAlign w:val="center"/>
          </w:tcPr>
          <w:p w14:paraId="2830B6E8" w14:textId="77777777" w:rsidR="00DC102E" w:rsidRPr="00DC102E" w:rsidRDefault="00DC102E" w:rsidP="00DC102E">
            <w:pPr>
              <w:spacing w:before="120" w:after="120"/>
              <w:rPr>
                <w:b/>
                <w:bCs/>
                <w:lang w:val="bg-BG"/>
              </w:rPr>
            </w:pPr>
            <w:r w:rsidRPr="00DC102E">
              <w:rPr>
                <w:b/>
                <w:bCs/>
                <w:lang w:val="bg-BG"/>
              </w:rPr>
              <w:t>4,66</w:t>
            </w:r>
          </w:p>
        </w:tc>
        <w:tc>
          <w:tcPr>
            <w:tcW w:w="1304" w:type="dxa"/>
            <w:shd w:val="clear" w:color="auto" w:fill="DEEAF6" w:themeFill="accent5" w:themeFillTint="33"/>
            <w:vAlign w:val="center"/>
          </w:tcPr>
          <w:p w14:paraId="6FE5A052" w14:textId="77777777" w:rsidR="00DC102E" w:rsidRPr="00DC102E" w:rsidRDefault="00DC102E" w:rsidP="00DC102E">
            <w:pPr>
              <w:spacing w:before="120" w:after="120"/>
              <w:rPr>
                <w:b/>
                <w:bCs/>
                <w:lang w:val="bg-BG"/>
              </w:rPr>
            </w:pPr>
            <w:r w:rsidRPr="00DC102E">
              <w:rPr>
                <w:b/>
                <w:bCs/>
                <w:lang w:val="bg-BG"/>
              </w:rPr>
              <w:t>4,75</w:t>
            </w:r>
          </w:p>
        </w:tc>
        <w:tc>
          <w:tcPr>
            <w:tcW w:w="1304" w:type="dxa"/>
            <w:shd w:val="clear" w:color="auto" w:fill="FBE4D5" w:themeFill="accent2" w:themeFillTint="33"/>
            <w:vAlign w:val="center"/>
          </w:tcPr>
          <w:p w14:paraId="574452EA" w14:textId="77777777" w:rsidR="00DC102E" w:rsidRPr="00DC102E" w:rsidRDefault="00DC102E" w:rsidP="00DC102E">
            <w:pPr>
              <w:spacing w:before="120" w:after="120"/>
              <w:rPr>
                <w:b/>
                <w:bCs/>
              </w:rPr>
            </w:pPr>
            <w:r w:rsidRPr="00DC102E">
              <w:rPr>
                <w:b/>
                <w:bCs/>
              </w:rPr>
              <w:t>4.90</w:t>
            </w:r>
          </w:p>
        </w:tc>
        <w:tc>
          <w:tcPr>
            <w:tcW w:w="1305" w:type="dxa"/>
            <w:shd w:val="clear" w:color="auto" w:fill="D5DCE4" w:themeFill="text2" w:themeFillTint="33"/>
            <w:vAlign w:val="center"/>
          </w:tcPr>
          <w:p w14:paraId="732DAEDA" w14:textId="77777777" w:rsidR="00DC102E" w:rsidRPr="00DC102E" w:rsidRDefault="00DC102E" w:rsidP="00DC102E">
            <w:pPr>
              <w:spacing w:before="120" w:after="120"/>
              <w:rPr>
                <w:b/>
                <w:bCs/>
                <w:lang w:val="bg-BG"/>
              </w:rPr>
            </w:pPr>
            <w:r w:rsidRPr="00DC102E">
              <w:rPr>
                <w:b/>
                <w:bCs/>
                <w:lang w:val="bg-BG"/>
              </w:rPr>
              <w:t>5.25</w:t>
            </w:r>
          </w:p>
        </w:tc>
      </w:tr>
      <w:tr w:rsidR="00DC102E" w:rsidRPr="00DC102E" w14:paraId="713F9994" w14:textId="77777777" w:rsidTr="00DC102E">
        <w:tc>
          <w:tcPr>
            <w:tcW w:w="3518" w:type="dxa"/>
          </w:tcPr>
          <w:p w14:paraId="3821A926" w14:textId="77777777" w:rsidR="00DC102E" w:rsidRPr="00DC102E" w:rsidRDefault="00DC102E" w:rsidP="00DC102E">
            <w:pPr>
              <w:spacing w:before="120" w:after="120"/>
              <w:jc w:val="left"/>
              <w:rPr>
                <w:bCs/>
                <w:lang w:val="bg-BG"/>
              </w:rPr>
            </w:pPr>
            <w:r w:rsidRPr="00DC102E">
              <w:rPr>
                <w:bCs/>
                <w:lang w:val="bg-BG"/>
              </w:rPr>
              <w:t>Руски език</w:t>
            </w:r>
          </w:p>
        </w:tc>
        <w:tc>
          <w:tcPr>
            <w:tcW w:w="1304" w:type="dxa"/>
            <w:shd w:val="clear" w:color="auto" w:fill="E2EFD9" w:themeFill="accent6" w:themeFillTint="33"/>
            <w:vAlign w:val="center"/>
          </w:tcPr>
          <w:p w14:paraId="7E62FB5B" w14:textId="77777777" w:rsidR="00DC102E" w:rsidRPr="00DC102E" w:rsidRDefault="00DC102E" w:rsidP="00DC102E">
            <w:pPr>
              <w:spacing w:before="120" w:after="120"/>
              <w:rPr>
                <w:b/>
                <w:bCs/>
                <w:lang w:val="bg-BG"/>
              </w:rPr>
            </w:pPr>
            <w:r w:rsidRPr="00DC102E">
              <w:rPr>
                <w:b/>
                <w:bCs/>
                <w:lang w:val="bg-BG"/>
              </w:rPr>
              <w:t>4,76</w:t>
            </w:r>
          </w:p>
        </w:tc>
        <w:tc>
          <w:tcPr>
            <w:tcW w:w="1304" w:type="dxa"/>
            <w:shd w:val="clear" w:color="auto" w:fill="FFF2CC" w:themeFill="accent4" w:themeFillTint="33"/>
            <w:vAlign w:val="center"/>
          </w:tcPr>
          <w:p w14:paraId="3651C91F" w14:textId="77777777" w:rsidR="00DC102E" w:rsidRPr="00DC102E" w:rsidRDefault="00DC102E" w:rsidP="00DC102E">
            <w:pPr>
              <w:spacing w:before="120" w:after="120"/>
              <w:rPr>
                <w:b/>
                <w:bCs/>
                <w:lang w:val="bg-BG"/>
              </w:rPr>
            </w:pPr>
            <w:r w:rsidRPr="00DC102E">
              <w:rPr>
                <w:b/>
                <w:bCs/>
                <w:lang w:val="bg-BG"/>
              </w:rPr>
              <w:t>4,76</w:t>
            </w:r>
          </w:p>
        </w:tc>
        <w:tc>
          <w:tcPr>
            <w:tcW w:w="1304" w:type="dxa"/>
            <w:shd w:val="clear" w:color="auto" w:fill="DEEAF6" w:themeFill="accent5" w:themeFillTint="33"/>
            <w:vAlign w:val="center"/>
          </w:tcPr>
          <w:p w14:paraId="7A9D75DC" w14:textId="77777777" w:rsidR="00DC102E" w:rsidRPr="00DC102E" w:rsidRDefault="00DC102E" w:rsidP="00DC102E">
            <w:pPr>
              <w:spacing w:before="120" w:after="120"/>
              <w:rPr>
                <w:b/>
                <w:bCs/>
                <w:lang w:val="bg-BG"/>
              </w:rPr>
            </w:pPr>
            <w:r w:rsidRPr="00DC102E">
              <w:rPr>
                <w:b/>
                <w:bCs/>
                <w:lang w:val="bg-BG"/>
              </w:rPr>
              <w:t>4,80</w:t>
            </w:r>
          </w:p>
        </w:tc>
        <w:tc>
          <w:tcPr>
            <w:tcW w:w="1304" w:type="dxa"/>
            <w:shd w:val="clear" w:color="auto" w:fill="FBE4D5" w:themeFill="accent2" w:themeFillTint="33"/>
            <w:vAlign w:val="center"/>
          </w:tcPr>
          <w:p w14:paraId="05BF83B1" w14:textId="77777777" w:rsidR="00DC102E" w:rsidRPr="00DC102E" w:rsidRDefault="00DC102E" w:rsidP="00DC102E">
            <w:pPr>
              <w:spacing w:before="120" w:after="120"/>
              <w:rPr>
                <w:b/>
                <w:bCs/>
              </w:rPr>
            </w:pPr>
            <w:r w:rsidRPr="00DC102E">
              <w:rPr>
                <w:b/>
                <w:bCs/>
              </w:rPr>
              <w:t>4.76</w:t>
            </w:r>
          </w:p>
        </w:tc>
        <w:tc>
          <w:tcPr>
            <w:tcW w:w="1305" w:type="dxa"/>
            <w:shd w:val="clear" w:color="auto" w:fill="D5DCE4" w:themeFill="text2" w:themeFillTint="33"/>
            <w:vAlign w:val="center"/>
          </w:tcPr>
          <w:p w14:paraId="1F2BE010" w14:textId="77777777" w:rsidR="00DC102E" w:rsidRPr="00DC102E" w:rsidRDefault="00DC102E" w:rsidP="00DC102E">
            <w:pPr>
              <w:spacing w:before="120" w:after="120"/>
              <w:rPr>
                <w:b/>
                <w:bCs/>
                <w:lang w:val="bg-BG"/>
              </w:rPr>
            </w:pPr>
            <w:r w:rsidRPr="00DC102E">
              <w:rPr>
                <w:b/>
                <w:bCs/>
                <w:lang w:val="bg-BG"/>
              </w:rPr>
              <w:t>4.88</w:t>
            </w:r>
          </w:p>
        </w:tc>
      </w:tr>
      <w:tr w:rsidR="00DC102E" w:rsidRPr="00DC102E" w14:paraId="61631B0E" w14:textId="77777777" w:rsidTr="00DC102E">
        <w:tc>
          <w:tcPr>
            <w:tcW w:w="3518" w:type="dxa"/>
          </w:tcPr>
          <w:p w14:paraId="2FF3C5D1" w14:textId="77777777" w:rsidR="00DC102E" w:rsidRPr="00DC102E" w:rsidRDefault="00DC102E" w:rsidP="00DC102E">
            <w:pPr>
              <w:spacing w:before="120" w:after="120"/>
              <w:jc w:val="left"/>
              <w:rPr>
                <w:bCs/>
                <w:lang w:val="bg-BG"/>
              </w:rPr>
            </w:pPr>
            <w:r w:rsidRPr="00DC102E">
              <w:rPr>
                <w:bCs/>
                <w:lang w:val="bg-BG"/>
              </w:rPr>
              <w:t xml:space="preserve">Математика </w:t>
            </w:r>
          </w:p>
        </w:tc>
        <w:tc>
          <w:tcPr>
            <w:tcW w:w="1304" w:type="dxa"/>
            <w:shd w:val="clear" w:color="auto" w:fill="E2EFD9" w:themeFill="accent6" w:themeFillTint="33"/>
            <w:vAlign w:val="center"/>
          </w:tcPr>
          <w:p w14:paraId="35F8B0ED" w14:textId="77777777" w:rsidR="00DC102E" w:rsidRPr="00DC102E" w:rsidRDefault="00DC102E" w:rsidP="00DC102E">
            <w:pPr>
              <w:spacing w:before="120" w:after="120"/>
              <w:rPr>
                <w:b/>
                <w:bCs/>
                <w:lang w:val="bg-BG"/>
              </w:rPr>
            </w:pPr>
            <w:r w:rsidRPr="00DC102E">
              <w:rPr>
                <w:b/>
                <w:bCs/>
                <w:lang w:val="bg-BG"/>
              </w:rPr>
              <w:t>5,13</w:t>
            </w:r>
          </w:p>
        </w:tc>
        <w:tc>
          <w:tcPr>
            <w:tcW w:w="1304" w:type="dxa"/>
            <w:shd w:val="clear" w:color="auto" w:fill="FFF2CC" w:themeFill="accent4" w:themeFillTint="33"/>
            <w:vAlign w:val="center"/>
          </w:tcPr>
          <w:p w14:paraId="20A85150" w14:textId="77777777" w:rsidR="00DC102E" w:rsidRPr="00DC102E" w:rsidRDefault="00DC102E" w:rsidP="00DC102E">
            <w:pPr>
              <w:spacing w:before="120" w:after="120"/>
              <w:rPr>
                <w:b/>
                <w:bCs/>
                <w:lang w:val="bg-BG"/>
              </w:rPr>
            </w:pPr>
            <w:r w:rsidRPr="00DC102E">
              <w:rPr>
                <w:b/>
                <w:bCs/>
                <w:lang w:val="bg-BG"/>
              </w:rPr>
              <w:t>5,19</w:t>
            </w:r>
          </w:p>
        </w:tc>
        <w:tc>
          <w:tcPr>
            <w:tcW w:w="1304" w:type="dxa"/>
            <w:shd w:val="clear" w:color="auto" w:fill="DEEAF6" w:themeFill="accent5" w:themeFillTint="33"/>
            <w:vAlign w:val="center"/>
          </w:tcPr>
          <w:p w14:paraId="74441C09" w14:textId="77777777" w:rsidR="00DC102E" w:rsidRPr="00DC102E" w:rsidRDefault="00DC102E" w:rsidP="00DC102E">
            <w:pPr>
              <w:spacing w:before="120" w:after="120"/>
              <w:rPr>
                <w:b/>
                <w:bCs/>
                <w:lang w:val="bg-BG"/>
              </w:rPr>
            </w:pPr>
            <w:r w:rsidRPr="00DC102E">
              <w:rPr>
                <w:b/>
                <w:bCs/>
                <w:lang w:val="bg-BG"/>
              </w:rPr>
              <w:t>4,23</w:t>
            </w:r>
          </w:p>
        </w:tc>
        <w:tc>
          <w:tcPr>
            <w:tcW w:w="1304" w:type="dxa"/>
            <w:shd w:val="clear" w:color="auto" w:fill="FBE4D5" w:themeFill="accent2" w:themeFillTint="33"/>
            <w:vAlign w:val="center"/>
          </w:tcPr>
          <w:p w14:paraId="73F48B63" w14:textId="77777777" w:rsidR="00DC102E" w:rsidRPr="00DC102E" w:rsidRDefault="00DC102E" w:rsidP="00DC102E">
            <w:pPr>
              <w:spacing w:before="120" w:after="120"/>
              <w:rPr>
                <w:b/>
                <w:bCs/>
              </w:rPr>
            </w:pPr>
            <w:r w:rsidRPr="00DC102E">
              <w:rPr>
                <w:b/>
                <w:bCs/>
              </w:rPr>
              <w:t>4.37</w:t>
            </w:r>
          </w:p>
        </w:tc>
        <w:tc>
          <w:tcPr>
            <w:tcW w:w="1305" w:type="dxa"/>
            <w:shd w:val="clear" w:color="auto" w:fill="D5DCE4" w:themeFill="text2" w:themeFillTint="33"/>
            <w:vAlign w:val="center"/>
          </w:tcPr>
          <w:p w14:paraId="07945A91" w14:textId="77777777" w:rsidR="00DC102E" w:rsidRPr="00DC102E" w:rsidRDefault="00DC102E" w:rsidP="00DC102E">
            <w:pPr>
              <w:spacing w:before="120" w:after="120"/>
              <w:rPr>
                <w:b/>
                <w:bCs/>
                <w:lang w:val="bg-BG"/>
              </w:rPr>
            </w:pPr>
            <w:r w:rsidRPr="00DC102E">
              <w:rPr>
                <w:b/>
                <w:bCs/>
                <w:lang w:val="bg-BG"/>
              </w:rPr>
              <w:t>4.49</w:t>
            </w:r>
          </w:p>
        </w:tc>
      </w:tr>
      <w:tr w:rsidR="00DC102E" w:rsidRPr="00DC102E" w14:paraId="505401D6" w14:textId="77777777" w:rsidTr="00DC102E">
        <w:tc>
          <w:tcPr>
            <w:tcW w:w="3518" w:type="dxa"/>
          </w:tcPr>
          <w:p w14:paraId="3211D2A3" w14:textId="77777777" w:rsidR="00DC102E" w:rsidRPr="00DC102E" w:rsidRDefault="00DC102E" w:rsidP="00DC102E">
            <w:pPr>
              <w:spacing w:before="120" w:after="120"/>
              <w:jc w:val="left"/>
              <w:rPr>
                <w:b/>
                <w:bCs/>
                <w:lang w:val="bg-BG"/>
              </w:rPr>
            </w:pPr>
            <w:r w:rsidRPr="00DC102E">
              <w:rPr>
                <w:bCs/>
                <w:lang w:val="bg-BG"/>
              </w:rPr>
              <w:t>Информационни технологии</w:t>
            </w:r>
          </w:p>
        </w:tc>
        <w:tc>
          <w:tcPr>
            <w:tcW w:w="1304" w:type="dxa"/>
            <w:shd w:val="clear" w:color="auto" w:fill="E2EFD9" w:themeFill="accent6" w:themeFillTint="33"/>
            <w:vAlign w:val="center"/>
          </w:tcPr>
          <w:p w14:paraId="70CA75ED" w14:textId="77777777" w:rsidR="00DC102E" w:rsidRPr="00DC102E" w:rsidRDefault="00DC102E" w:rsidP="00DC102E">
            <w:pPr>
              <w:spacing w:before="120" w:after="120"/>
              <w:rPr>
                <w:b/>
                <w:bCs/>
                <w:lang w:val="bg-BG"/>
              </w:rPr>
            </w:pPr>
            <w:r w:rsidRPr="00DC102E">
              <w:rPr>
                <w:b/>
                <w:bCs/>
                <w:lang w:val="bg-BG"/>
              </w:rPr>
              <w:t>5,67</w:t>
            </w:r>
          </w:p>
        </w:tc>
        <w:tc>
          <w:tcPr>
            <w:tcW w:w="1304" w:type="dxa"/>
            <w:shd w:val="clear" w:color="auto" w:fill="FFF2CC" w:themeFill="accent4" w:themeFillTint="33"/>
            <w:vAlign w:val="center"/>
          </w:tcPr>
          <w:p w14:paraId="221B0693" w14:textId="77777777" w:rsidR="00DC102E" w:rsidRPr="00DC102E" w:rsidRDefault="00DC102E" w:rsidP="00DC102E">
            <w:pPr>
              <w:spacing w:before="120" w:after="120"/>
              <w:rPr>
                <w:b/>
                <w:bCs/>
                <w:lang w:val="bg-BG"/>
              </w:rPr>
            </w:pPr>
            <w:r w:rsidRPr="00DC102E">
              <w:rPr>
                <w:b/>
                <w:bCs/>
                <w:lang w:val="bg-BG"/>
              </w:rPr>
              <w:t>5,75</w:t>
            </w:r>
          </w:p>
        </w:tc>
        <w:tc>
          <w:tcPr>
            <w:tcW w:w="1304" w:type="dxa"/>
            <w:shd w:val="clear" w:color="auto" w:fill="DEEAF6" w:themeFill="accent5" w:themeFillTint="33"/>
            <w:vAlign w:val="center"/>
          </w:tcPr>
          <w:p w14:paraId="01D80A73" w14:textId="77777777" w:rsidR="00DC102E" w:rsidRPr="00DC102E" w:rsidRDefault="00DC102E" w:rsidP="00DC102E">
            <w:pPr>
              <w:spacing w:before="120" w:after="120"/>
              <w:rPr>
                <w:b/>
                <w:bCs/>
                <w:lang w:val="bg-BG"/>
              </w:rPr>
            </w:pPr>
            <w:r w:rsidRPr="00DC102E">
              <w:rPr>
                <w:b/>
                <w:bCs/>
                <w:lang w:val="bg-BG"/>
              </w:rPr>
              <w:t>5,68</w:t>
            </w:r>
          </w:p>
        </w:tc>
        <w:tc>
          <w:tcPr>
            <w:tcW w:w="1304" w:type="dxa"/>
            <w:shd w:val="clear" w:color="auto" w:fill="FBE4D5" w:themeFill="accent2" w:themeFillTint="33"/>
            <w:vAlign w:val="center"/>
          </w:tcPr>
          <w:p w14:paraId="58159779" w14:textId="77777777" w:rsidR="00DC102E" w:rsidRPr="00DC102E" w:rsidRDefault="00DC102E" w:rsidP="00DC102E">
            <w:pPr>
              <w:spacing w:before="120" w:after="120"/>
              <w:rPr>
                <w:b/>
                <w:bCs/>
              </w:rPr>
            </w:pPr>
            <w:r w:rsidRPr="00DC102E">
              <w:rPr>
                <w:b/>
                <w:bCs/>
              </w:rPr>
              <w:t>5.54</w:t>
            </w:r>
          </w:p>
        </w:tc>
        <w:tc>
          <w:tcPr>
            <w:tcW w:w="1305" w:type="dxa"/>
            <w:shd w:val="clear" w:color="auto" w:fill="D5DCE4" w:themeFill="text2" w:themeFillTint="33"/>
            <w:vAlign w:val="center"/>
          </w:tcPr>
          <w:p w14:paraId="4F60D18E" w14:textId="77777777" w:rsidR="00DC102E" w:rsidRPr="00DC102E" w:rsidRDefault="00DC102E" w:rsidP="00DC102E">
            <w:pPr>
              <w:spacing w:before="120" w:after="120"/>
              <w:rPr>
                <w:b/>
                <w:bCs/>
                <w:lang w:val="bg-BG"/>
              </w:rPr>
            </w:pPr>
            <w:r w:rsidRPr="00DC102E">
              <w:rPr>
                <w:b/>
                <w:bCs/>
                <w:lang w:val="bg-BG"/>
              </w:rPr>
              <w:t>5.46</w:t>
            </w:r>
          </w:p>
        </w:tc>
      </w:tr>
      <w:tr w:rsidR="00DC102E" w:rsidRPr="00DC102E" w14:paraId="4A7F8457" w14:textId="77777777" w:rsidTr="00DC102E">
        <w:tc>
          <w:tcPr>
            <w:tcW w:w="3518" w:type="dxa"/>
          </w:tcPr>
          <w:p w14:paraId="41D752FF" w14:textId="77777777" w:rsidR="00DC102E" w:rsidRPr="00DC102E" w:rsidRDefault="00DC102E" w:rsidP="00DC102E">
            <w:pPr>
              <w:spacing w:before="120" w:after="120"/>
              <w:jc w:val="left"/>
              <w:rPr>
                <w:bCs/>
                <w:lang w:val="bg-BG"/>
              </w:rPr>
            </w:pPr>
            <w:r w:rsidRPr="00DC102E">
              <w:rPr>
                <w:bCs/>
                <w:lang w:val="bg-BG"/>
              </w:rPr>
              <w:t>Човекът и обществото</w:t>
            </w:r>
          </w:p>
        </w:tc>
        <w:tc>
          <w:tcPr>
            <w:tcW w:w="1304" w:type="dxa"/>
            <w:shd w:val="clear" w:color="auto" w:fill="E2EFD9" w:themeFill="accent6" w:themeFillTint="33"/>
            <w:vAlign w:val="center"/>
          </w:tcPr>
          <w:p w14:paraId="7C97DBD2" w14:textId="77777777" w:rsidR="00DC102E" w:rsidRPr="00DC102E" w:rsidRDefault="00DC102E" w:rsidP="00DC102E">
            <w:pPr>
              <w:spacing w:before="120" w:after="120"/>
              <w:rPr>
                <w:b/>
                <w:bCs/>
                <w:lang w:val="bg-BG"/>
              </w:rPr>
            </w:pPr>
            <w:r w:rsidRPr="00DC102E">
              <w:rPr>
                <w:b/>
                <w:bCs/>
                <w:lang w:val="bg-BG"/>
              </w:rPr>
              <w:t>5,76</w:t>
            </w:r>
          </w:p>
        </w:tc>
        <w:tc>
          <w:tcPr>
            <w:tcW w:w="1304" w:type="dxa"/>
            <w:shd w:val="clear" w:color="auto" w:fill="FFF2CC" w:themeFill="accent4" w:themeFillTint="33"/>
            <w:vAlign w:val="center"/>
          </w:tcPr>
          <w:p w14:paraId="68D909AA" w14:textId="77777777" w:rsidR="00DC102E" w:rsidRPr="00DC102E" w:rsidRDefault="00DC102E" w:rsidP="00DC102E">
            <w:pPr>
              <w:spacing w:before="120" w:after="120"/>
              <w:rPr>
                <w:b/>
                <w:bCs/>
                <w:lang w:val="bg-BG"/>
              </w:rPr>
            </w:pPr>
            <w:r w:rsidRPr="00DC102E">
              <w:rPr>
                <w:b/>
                <w:bCs/>
                <w:lang w:val="bg-BG"/>
              </w:rPr>
              <w:t>5,59</w:t>
            </w:r>
          </w:p>
        </w:tc>
        <w:tc>
          <w:tcPr>
            <w:tcW w:w="1304" w:type="dxa"/>
            <w:shd w:val="clear" w:color="auto" w:fill="DEEAF6" w:themeFill="accent5" w:themeFillTint="33"/>
            <w:vAlign w:val="center"/>
          </w:tcPr>
          <w:p w14:paraId="69549AB1" w14:textId="77777777" w:rsidR="00DC102E" w:rsidRPr="00DC102E" w:rsidRDefault="00DC102E" w:rsidP="00DC102E">
            <w:pPr>
              <w:spacing w:before="120" w:after="120"/>
              <w:rPr>
                <w:b/>
                <w:bCs/>
                <w:lang w:val="bg-BG"/>
              </w:rPr>
            </w:pPr>
            <w:r w:rsidRPr="00DC102E">
              <w:rPr>
                <w:b/>
                <w:bCs/>
                <w:lang w:val="bg-BG"/>
              </w:rPr>
              <w:t>-</w:t>
            </w:r>
          </w:p>
        </w:tc>
        <w:tc>
          <w:tcPr>
            <w:tcW w:w="1304" w:type="dxa"/>
            <w:shd w:val="clear" w:color="auto" w:fill="FBE4D5" w:themeFill="accent2" w:themeFillTint="33"/>
            <w:vAlign w:val="center"/>
          </w:tcPr>
          <w:p w14:paraId="6DBF73A1" w14:textId="77777777" w:rsidR="00DC102E" w:rsidRPr="00DC102E" w:rsidRDefault="00DC102E" w:rsidP="00DC102E">
            <w:pPr>
              <w:spacing w:before="120" w:after="120"/>
              <w:rPr>
                <w:b/>
                <w:bCs/>
              </w:rPr>
            </w:pPr>
            <w:r w:rsidRPr="00DC102E">
              <w:rPr>
                <w:b/>
                <w:bCs/>
              </w:rPr>
              <w:t>-</w:t>
            </w:r>
          </w:p>
        </w:tc>
        <w:tc>
          <w:tcPr>
            <w:tcW w:w="1305" w:type="dxa"/>
            <w:shd w:val="clear" w:color="auto" w:fill="D5DCE4" w:themeFill="text2" w:themeFillTint="33"/>
            <w:vAlign w:val="center"/>
          </w:tcPr>
          <w:p w14:paraId="64C3E6F0" w14:textId="77777777" w:rsidR="00DC102E" w:rsidRPr="00DC102E" w:rsidRDefault="00DC102E" w:rsidP="00DC102E">
            <w:pPr>
              <w:spacing w:before="120" w:after="120"/>
              <w:rPr>
                <w:b/>
                <w:bCs/>
                <w:lang w:val="bg-BG"/>
              </w:rPr>
            </w:pPr>
            <w:r w:rsidRPr="00DC102E">
              <w:rPr>
                <w:b/>
                <w:bCs/>
                <w:lang w:val="bg-BG"/>
              </w:rPr>
              <w:t>5.71</w:t>
            </w:r>
          </w:p>
        </w:tc>
      </w:tr>
      <w:tr w:rsidR="00DC102E" w:rsidRPr="00DC102E" w14:paraId="724D2617" w14:textId="77777777" w:rsidTr="00DC102E">
        <w:tc>
          <w:tcPr>
            <w:tcW w:w="3518" w:type="dxa"/>
          </w:tcPr>
          <w:p w14:paraId="1904E0D0" w14:textId="77777777" w:rsidR="00DC102E" w:rsidRPr="00DC102E" w:rsidRDefault="00DC102E" w:rsidP="00DC102E">
            <w:pPr>
              <w:spacing w:before="120" w:after="120"/>
              <w:jc w:val="left"/>
              <w:rPr>
                <w:b/>
                <w:bCs/>
                <w:lang w:val="bg-BG"/>
              </w:rPr>
            </w:pPr>
            <w:r w:rsidRPr="00DC102E">
              <w:rPr>
                <w:bCs/>
                <w:lang w:val="bg-BG"/>
              </w:rPr>
              <w:t>История и цивилизации</w:t>
            </w:r>
          </w:p>
        </w:tc>
        <w:tc>
          <w:tcPr>
            <w:tcW w:w="1304" w:type="dxa"/>
            <w:shd w:val="clear" w:color="auto" w:fill="E2EFD9" w:themeFill="accent6" w:themeFillTint="33"/>
            <w:vAlign w:val="center"/>
          </w:tcPr>
          <w:p w14:paraId="6B3151EB" w14:textId="77777777" w:rsidR="00DC102E" w:rsidRPr="00DC102E" w:rsidRDefault="00DC102E" w:rsidP="00DC102E">
            <w:pPr>
              <w:spacing w:before="120" w:after="120"/>
              <w:rPr>
                <w:b/>
                <w:bCs/>
                <w:lang w:val="bg-BG"/>
              </w:rPr>
            </w:pPr>
            <w:r w:rsidRPr="00DC102E">
              <w:rPr>
                <w:b/>
                <w:bCs/>
                <w:lang w:val="bg-BG"/>
              </w:rPr>
              <w:t>5,15</w:t>
            </w:r>
          </w:p>
        </w:tc>
        <w:tc>
          <w:tcPr>
            <w:tcW w:w="1304" w:type="dxa"/>
            <w:shd w:val="clear" w:color="auto" w:fill="FFF2CC" w:themeFill="accent4" w:themeFillTint="33"/>
            <w:vAlign w:val="center"/>
          </w:tcPr>
          <w:p w14:paraId="5E2093B7" w14:textId="77777777" w:rsidR="00DC102E" w:rsidRPr="00DC102E" w:rsidRDefault="00DC102E" w:rsidP="00DC102E">
            <w:pPr>
              <w:spacing w:before="120" w:after="120"/>
              <w:rPr>
                <w:b/>
                <w:bCs/>
                <w:lang w:val="bg-BG"/>
              </w:rPr>
            </w:pPr>
            <w:r w:rsidRPr="00DC102E">
              <w:rPr>
                <w:b/>
                <w:bCs/>
                <w:lang w:val="bg-BG"/>
              </w:rPr>
              <w:t>4,93</w:t>
            </w:r>
          </w:p>
        </w:tc>
        <w:tc>
          <w:tcPr>
            <w:tcW w:w="1304" w:type="dxa"/>
            <w:shd w:val="clear" w:color="auto" w:fill="DEEAF6" w:themeFill="accent5" w:themeFillTint="33"/>
            <w:vAlign w:val="center"/>
          </w:tcPr>
          <w:p w14:paraId="22CFAA53" w14:textId="77777777" w:rsidR="00DC102E" w:rsidRPr="00DC102E" w:rsidRDefault="00DC102E" w:rsidP="00DC102E">
            <w:pPr>
              <w:spacing w:before="120" w:after="120"/>
              <w:rPr>
                <w:b/>
                <w:bCs/>
                <w:lang w:val="bg-BG"/>
              </w:rPr>
            </w:pPr>
            <w:r w:rsidRPr="00DC102E">
              <w:rPr>
                <w:b/>
                <w:bCs/>
                <w:lang w:val="bg-BG"/>
              </w:rPr>
              <w:t>4,82</w:t>
            </w:r>
          </w:p>
        </w:tc>
        <w:tc>
          <w:tcPr>
            <w:tcW w:w="1304" w:type="dxa"/>
            <w:shd w:val="clear" w:color="auto" w:fill="FBE4D5" w:themeFill="accent2" w:themeFillTint="33"/>
            <w:vAlign w:val="center"/>
          </w:tcPr>
          <w:p w14:paraId="13C5F9A3" w14:textId="77777777" w:rsidR="00DC102E" w:rsidRPr="00DC102E" w:rsidRDefault="00DC102E" w:rsidP="00DC102E">
            <w:pPr>
              <w:spacing w:before="120" w:after="120"/>
              <w:rPr>
                <w:b/>
                <w:bCs/>
              </w:rPr>
            </w:pPr>
            <w:r w:rsidRPr="00DC102E">
              <w:rPr>
                <w:b/>
                <w:bCs/>
              </w:rPr>
              <w:t>4.68</w:t>
            </w:r>
          </w:p>
        </w:tc>
        <w:tc>
          <w:tcPr>
            <w:tcW w:w="1305" w:type="dxa"/>
            <w:shd w:val="clear" w:color="auto" w:fill="D5DCE4" w:themeFill="text2" w:themeFillTint="33"/>
            <w:vAlign w:val="center"/>
          </w:tcPr>
          <w:p w14:paraId="2D06A0A2" w14:textId="77777777" w:rsidR="00DC102E" w:rsidRPr="00DC102E" w:rsidRDefault="00DC102E" w:rsidP="00DC102E">
            <w:pPr>
              <w:spacing w:before="120" w:after="120"/>
              <w:rPr>
                <w:b/>
                <w:bCs/>
                <w:lang w:val="bg-BG"/>
              </w:rPr>
            </w:pPr>
            <w:r w:rsidRPr="00DC102E">
              <w:rPr>
                <w:b/>
                <w:bCs/>
                <w:lang w:val="bg-BG"/>
              </w:rPr>
              <w:t>4.65</w:t>
            </w:r>
          </w:p>
        </w:tc>
      </w:tr>
      <w:tr w:rsidR="00DC102E" w:rsidRPr="00DC102E" w14:paraId="62ACFC05" w14:textId="77777777" w:rsidTr="00DC102E">
        <w:tc>
          <w:tcPr>
            <w:tcW w:w="3518" w:type="dxa"/>
          </w:tcPr>
          <w:p w14:paraId="14BB25E3" w14:textId="77777777" w:rsidR="00DC102E" w:rsidRPr="00DC102E" w:rsidRDefault="00DC102E" w:rsidP="00DC102E">
            <w:pPr>
              <w:spacing w:before="120" w:after="120"/>
              <w:jc w:val="left"/>
              <w:rPr>
                <w:b/>
                <w:bCs/>
                <w:lang w:val="bg-BG"/>
              </w:rPr>
            </w:pPr>
            <w:r w:rsidRPr="00DC102E">
              <w:rPr>
                <w:bCs/>
                <w:lang w:val="bg-BG"/>
              </w:rPr>
              <w:t>География и икономика</w:t>
            </w:r>
          </w:p>
        </w:tc>
        <w:tc>
          <w:tcPr>
            <w:tcW w:w="1304" w:type="dxa"/>
            <w:shd w:val="clear" w:color="auto" w:fill="E2EFD9" w:themeFill="accent6" w:themeFillTint="33"/>
            <w:vAlign w:val="center"/>
          </w:tcPr>
          <w:p w14:paraId="6AA92DBC" w14:textId="77777777" w:rsidR="00DC102E" w:rsidRPr="00DC102E" w:rsidRDefault="00DC102E" w:rsidP="00DC102E">
            <w:pPr>
              <w:spacing w:before="120" w:after="120"/>
              <w:rPr>
                <w:b/>
                <w:bCs/>
                <w:lang w:val="bg-BG"/>
              </w:rPr>
            </w:pPr>
            <w:r w:rsidRPr="00DC102E">
              <w:rPr>
                <w:b/>
                <w:bCs/>
                <w:lang w:val="bg-BG"/>
              </w:rPr>
              <w:t>4,92</w:t>
            </w:r>
          </w:p>
        </w:tc>
        <w:tc>
          <w:tcPr>
            <w:tcW w:w="1304" w:type="dxa"/>
            <w:shd w:val="clear" w:color="auto" w:fill="FFF2CC" w:themeFill="accent4" w:themeFillTint="33"/>
            <w:vAlign w:val="center"/>
          </w:tcPr>
          <w:p w14:paraId="774C6EF1" w14:textId="77777777" w:rsidR="00DC102E" w:rsidRPr="00DC102E" w:rsidRDefault="00DC102E" w:rsidP="00DC102E">
            <w:pPr>
              <w:spacing w:before="120" w:after="120"/>
              <w:rPr>
                <w:b/>
                <w:bCs/>
                <w:lang w:val="bg-BG"/>
              </w:rPr>
            </w:pPr>
            <w:r w:rsidRPr="00DC102E">
              <w:rPr>
                <w:b/>
                <w:bCs/>
                <w:lang w:val="bg-BG"/>
              </w:rPr>
              <w:t>4,89</w:t>
            </w:r>
          </w:p>
        </w:tc>
        <w:tc>
          <w:tcPr>
            <w:tcW w:w="1304" w:type="dxa"/>
            <w:shd w:val="clear" w:color="auto" w:fill="DEEAF6" w:themeFill="accent5" w:themeFillTint="33"/>
            <w:vAlign w:val="center"/>
          </w:tcPr>
          <w:p w14:paraId="4A491819" w14:textId="77777777" w:rsidR="00DC102E" w:rsidRPr="00DC102E" w:rsidRDefault="00DC102E" w:rsidP="00DC102E">
            <w:pPr>
              <w:spacing w:before="120" w:after="120"/>
              <w:rPr>
                <w:b/>
                <w:bCs/>
                <w:lang w:val="bg-BG"/>
              </w:rPr>
            </w:pPr>
            <w:r w:rsidRPr="00DC102E">
              <w:rPr>
                <w:b/>
                <w:bCs/>
                <w:lang w:val="bg-BG"/>
              </w:rPr>
              <w:t>4,69</w:t>
            </w:r>
          </w:p>
        </w:tc>
        <w:tc>
          <w:tcPr>
            <w:tcW w:w="1304" w:type="dxa"/>
            <w:shd w:val="clear" w:color="auto" w:fill="FBE4D5" w:themeFill="accent2" w:themeFillTint="33"/>
            <w:vAlign w:val="center"/>
          </w:tcPr>
          <w:p w14:paraId="712E5D5B" w14:textId="77777777" w:rsidR="00DC102E" w:rsidRPr="00DC102E" w:rsidRDefault="00DC102E" w:rsidP="00DC102E">
            <w:pPr>
              <w:spacing w:before="120" w:after="120"/>
              <w:rPr>
                <w:b/>
                <w:bCs/>
              </w:rPr>
            </w:pPr>
            <w:r w:rsidRPr="00DC102E">
              <w:rPr>
                <w:b/>
                <w:bCs/>
              </w:rPr>
              <w:t>4.59</w:t>
            </w:r>
          </w:p>
        </w:tc>
        <w:tc>
          <w:tcPr>
            <w:tcW w:w="1305" w:type="dxa"/>
            <w:shd w:val="clear" w:color="auto" w:fill="D5DCE4" w:themeFill="text2" w:themeFillTint="33"/>
            <w:vAlign w:val="center"/>
          </w:tcPr>
          <w:p w14:paraId="1AC069F1" w14:textId="77777777" w:rsidR="00DC102E" w:rsidRPr="00DC102E" w:rsidRDefault="00DC102E" w:rsidP="00DC102E">
            <w:pPr>
              <w:spacing w:before="120" w:after="120"/>
              <w:rPr>
                <w:b/>
                <w:bCs/>
                <w:lang w:val="bg-BG"/>
              </w:rPr>
            </w:pPr>
            <w:r w:rsidRPr="00DC102E">
              <w:rPr>
                <w:b/>
                <w:bCs/>
                <w:lang w:val="bg-BG"/>
              </w:rPr>
              <w:t>4.77</w:t>
            </w:r>
          </w:p>
        </w:tc>
      </w:tr>
      <w:tr w:rsidR="00DC102E" w:rsidRPr="00DC102E" w14:paraId="69728ED3" w14:textId="77777777" w:rsidTr="00DC102E">
        <w:tc>
          <w:tcPr>
            <w:tcW w:w="3518" w:type="dxa"/>
          </w:tcPr>
          <w:p w14:paraId="214D31DF" w14:textId="77777777" w:rsidR="00DC102E" w:rsidRPr="00DC102E" w:rsidRDefault="00DC102E" w:rsidP="00DC102E">
            <w:pPr>
              <w:spacing w:before="120" w:after="120"/>
              <w:jc w:val="left"/>
              <w:rPr>
                <w:bCs/>
                <w:lang w:val="bg-BG"/>
              </w:rPr>
            </w:pPr>
            <w:r w:rsidRPr="00DC102E">
              <w:rPr>
                <w:bCs/>
                <w:lang w:val="bg-BG"/>
              </w:rPr>
              <w:t>Околен свят</w:t>
            </w:r>
          </w:p>
        </w:tc>
        <w:tc>
          <w:tcPr>
            <w:tcW w:w="1304" w:type="dxa"/>
            <w:shd w:val="clear" w:color="auto" w:fill="E2EFD9" w:themeFill="accent6" w:themeFillTint="33"/>
            <w:vAlign w:val="center"/>
          </w:tcPr>
          <w:p w14:paraId="297EFAA0" w14:textId="77777777" w:rsidR="00DC102E" w:rsidRPr="00DC102E" w:rsidRDefault="00DC102E" w:rsidP="00DC102E">
            <w:pPr>
              <w:spacing w:before="120" w:after="120"/>
              <w:rPr>
                <w:b/>
                <w:bCs/>
                <w:lang w:val="bg-BG"/>
              </w:rPr>
            </w:pPr>
            <w:r w:rsidRPr="00DC102E">
              <w:rPr>
                <w:b/>
                <w:bCs/>
                <w:lang w:val="bg-BG"/>
              </w:rPr>
              <w:t>5,98</w:t>
            </w:r>
          </w:p>
        </w:tc>
        <w:tc>
          <w:tcPr>
            <w:tcW w:w="1304" w:type="dxa"/>
            <w:shd w:val="clear" w:color="auto" w:fill="FFF2CC" w:themeFill="accent4" w:themeFillTint="33"/>
            <w:vAlign w:val="center"/>
          </w:tcPr>
          <w:p w14:paraId="076191F6" w14:textId="77777777" w:rsidR="00DC102E" w:rsidRPr="00DC102E" w:rsidRDefault="00DC102E" w:rsidP="00DC102E">
            <w:pPr>
              <w:spacing w:before="120" w:after="120"/>
              <w:rPr>
                <w:b/>
                <w:bCs/>
                <w:lang w:val="bg-BG"/>
              </w:rPr>
            </w:pPr>
            <w:r w:rsidRPr="00DC102E">
              <w:rPr>
                <w:b/>
                <w:bCs/>
                <w:lang w:val="bg-BG"/>
              </w:rPr>
              <w:t>5,98</w:t>
            </w:r>
          </w:p>
        </w:tc>
        <w:tc>
          <w:tcPr>
            <w:tcW w:w="1304" w:type="dxa"/>
            <w:shd w:val="clear" w:color="auto" w:fill="DEEAF6" w:themeFill="accent5" w:themeFillTint="33"/>
            <w:vAlign w:val="center"/>
          </w:tcPr>
          <w:p w14:paraId="452948EF" w14:textId="77777777" w:rsidR="00DC102E" w:rsidRPr="00DC102E" w:rsidRDefault="00DC102E" w:rsidP="00DC102E">
            <w:pPr>
              <w:spacing w:before="120" w:after="120"/>
              <w:rPr>
                <w:b/>
                <w:bCs/>
                <w:lang w:val="bg-BG"/>
              </w:rPr>
            </w:pPr>
            <w:r w:rsidRPr="00DC102E">
              <w:rPr>
                <w:b/>
                <w:bCs/>
                <w:lang w:val="bg-BG"/>
              </w:rPr>
              <w:t>-</w:t>
            </w:r>
          </w:p>
        </w:tc>
        <w:tc>
          <w:tcPr>
            <w:tcW w:w="1304" w:type="dxa"/>
            <w:shd w:val="clear" w:color="auto" w:fill="FBE4D5" w:themeFill="accent2" w:themeFillTint="33"/>
            <w:vAlign w:val="center"/>
          </w:tcPr>
          <w:p w14:paraId="5BDFC600" w14:textId="77777777" w:rsidR="00DC102E" w:rsidRPr="00DC102E" w:rsidRDefault="00DC102E" w:rsidP="00DC102E">
            <w:pPr>
              <w:spacing w:before="120" w:after="120"/>
              <w:rPr>
                <w:b/>
                <w:bCs/>
              </w:rPr>
            </w:pPr>
            <w:r w:rsidRPr="00DC102E">
              <w:rPr>
                <w:b/>
                <w:bCs/>
              </w:rPr>
              <w:t>-</w:t>
            </w:r>
          </w:p>
        </w:tc>
        <w:tc>
          <w:tcPr>
            <w:tcW w:w="1305" w:type="dxa"/>
            <w:shd w:val="clear" w:color="auto" w:fill="D5DCE4" w:themeFill="text2" w:themeFillTint="33"/>
            <w:vAlign w:val="center"/>
          </w:tcPr>
          <w:p w14:paraId="32BBCB49" w14:textId="77777777" w:rsidR="00DC102E" w:rsidRPr="00DC102E" w:rsidRDefault="00DC102E" w:rsidP="00DC102E">
            <w:pPr>
              <w:spacing w:before="120" w:after="120"/>
              <w:rPr>
                <w:b/>
                <w:bCs/>
                <w:lang w:val="bg-BG"/>
              </w:rPr>
            </w:pPr>
            <w:r w:rsidRPr="00DC102E">
              <w:rPr>
                <w:b/>
                <w:bCs/>
                <w:lang w:val="bg-BG"/>
              </w:rPr>
              <w:t>-</w:t>
            </w:r>
          </w:p>
        </w:tc>
      </w:tr>
      <w:tr w:rsidR="00DC102E" w:rsidRPr="00DC102E" w14:paraId="3772D414" w14:textId="77777777" w:rsidTr="00DC102E">
        <w:tc>
          <w:tcPr>
            <w:tcW w:w="3518" w:type="dxa"/>
          </w:tcPr>
          <w:p w14:paraId="6ADE36A7" w14:textId="77777777" w:rsidR="00DC102E" w:rsidRPr="00DC102E" w:rsidRDefault="00DC102E" w:rsidP="00DC102E">
            <w:pPr>
              <w:spacing w:before="120" w:after="120"/>
              <w:jc w:val="left"/>
              <w:rPr>
                <w:bCs/>
                <w:lang w:val="bg-BG"/>
              </w:rPr>
            </w:pPr>
            <w:r w:rsidRPr="00DC102E">
              <w:rPr>
                <w:bCs/>
                <w:lang w:val="bg-BG"/>
              </w:rPr>
              <w:t>Човекът и природата</w:t>
            </w:r>
          </w:p>
        </w:tc>
        <w:tc>
          <w:tcPr>
            <w:tcW w:w="1304" w:type="dxa"/>
            <w:shd w:val="clear" w:color="auto" w:fill="E2EFD9" w:themeFill="accent6" w:themeFillTint="33"/>
            <w:vAlign w:val="center"/>
          </w:tcPr>
          <w:p w14:paraId="69E38420" w14:textId="77777777" w:rsidR="00DC102E" w:rsidRPr="00DC102E" w:rsidRDefault="00DC102E" w:rsidP="00DC102E">
            <w:pPr>
              <w:spacing w:before="120" w:after="120"/>
              <w:rPr>
                <w:b/>
                <w:bCs/>
                <w:lang w:val="bg-BG"/>
              </w:rPr>
            </w:pPr>
            <w:r w:rsidRPr="00DC102E">
              <w:rPr>
                <w:b/>
                <w:bCs/>
                <w:lang w:val="bg-BG"/>
              </w:rPr>
              <w:t>5,53</w:t>
            </w:r>
          </w:p>
        </w:tc>
        <w:tc>
          <w:tcPr>
            <w:tcW w:w="1304" w:type="dxa"/>
            <w:shd w:val="clear" w:color="auto" w:fill="FFF2CC" w:themeFill="accent4" w:themeFillTint="33"/>
            <w:vAlign w:val="center"/>
          </w:tcPr>
          <w:p w14:paraId="5850A959" w14:textId="77777777" w:rsidR="00DC102E" w:rsidRPr="00DC102E" w:rsidRDefault="00DC102E" w:rsidP="00DC102E">
            <w:pPr>
              <w:spacing w:before="120" w:after="120"/>
              <w:rPr>
                <w:b/>
                <w:bCs/>
                <w:lang w:val="bg-BG"/>
              </w:rPr>
            </w:pPr>
            <w:r w:rsidRPr="00DC102E">
              <w:rPr>
                <w:b/>
                <w:bCs/>
                <w:lang w:val="bg-BG"/>
              </w:rPr>
              <w:t>5,54</w:t>
            </w:r>
          </w:p>
        </w:tc>
        <w:tc>
          <w:tcPr>
            <w:tcW w:w="1304" w:type="dxa"/>
            <w:shd w:val="clear" w:color="auto" w:fill="DEEAF6" w:themeFill="accent5" w:themeFillTint="33"/>
            <w:vAlign w:val="center"/>
          </w:tcPr>
          <w:p w14:paraId="297DA07D" w14:textId="77777777" w:rsidR="00DC102E" w:rsidRPr="00DC102E" w:rsidRDefault="00DC102E" w:rsidP="00DC102E">
            <w:pPr>
              <w:spacing w:before="120" w:after="120"/>
              <w:rPr>
                <w:b/>
                <w:bCs/>
              </w:rPr>
            </w:pPr>
            <w:r w:rsidRPr="00DC102E">
              <w:rPr>
                <w:b/>
                <w:bCs/>
              </w:rPr>
              <w:t>5.42</w:t>
            </w:r>
          </w:p>
        </w:tc>
        <w:tc>
          <w:tcPr>
            <w:tcW w:w="1304" w:type="dxa"/>
            <w:shd w:val="clear" w:color="auto" w:fill="FBE4D5" w:themeFill="accent2" w:themeFillTint="33"/>
            <w:vAlign w:val="center"/>
          </w:tcPr>
          <w:p w14:paraId="53829721" w14:textId="77777777" w:rsidR="00DC102E" w:rsidRPr="00DC102E" w:rsidRDefault="00DC102E" w:rsidP="00DC102E">
            <w:pPr>
              <w:spacing w:before="120" w:after="120"/>
              <w:rPr>
                <w:b/>
                <w:bCs/>
              </w:rPr>
            </w:pPr>
            <w:r w:rsidRPr="00DC102E">
              <w:rPr>
                <w:b/>
                <w:bCs/>
              </w:rPr>
              <w:t>5.30</w:t>
            </w:r>
          </w:p>
        </w:tc>
        <w:tc>
          <w:tcPr>
            <w:tcW w:w="1305" w:type="dxa"/>
            <w:shd w:val="clear" w:color="auto" w:fill="D5DCE4" w:themeFill="text2" w:themeFillTint="33"/>
            <w:vAlign w:val="center"/>
          </w:tcPr>
          <w:p w14:paraId="53EC9DE9" w14:textId="77777777" w:rsidR="00DC102E" w:rsidRPr="00DC102E" w:rsidRDefault="00DC102E" w:rsidP="00DC102E">
            <w:pPr>
              <w:spacing w:before="120" w:after="120"/>
              <w:rPr>
                <w:b/>
                <w:bCs/>
                <w:lang w:val="bg-BG"/>
              </w:rPr>
            </w:pPr>
            <w:r w:rsidRPr="00DC102E">
              <w:rPr>
                <w:b/>
                <w:bCs/>
                <w:lang w:val="bg-BG"/>
              </w:rPr>
              <w:t>5.55</w:t>
            </w:r>
          </w:p>
        </w:tc>
      </w:tr>
      <w:tr w:rsidR="00DC102E" w:rsidRPr="00DC102E" w14:paraId="296E27B4" w14:textId="77777777" w:rsidTr="00DC102E">
        <w:tc>
          <w:tcPr>
            <w:tcW w:w="3518" w:type="dxa"/>
          </w:tcPr>
          <w:p w14:paraId="4B3ED456" w14:textId="77777777" w:rsidR="00DC102E" w:rsidRPr="00DC102E" w:rsidRDefault="00DC102E" w:rsidP="00DC102E">
            <w:pPr>
              <w:spacing w:before="120" w:after="120"/>
              <w:jc w:val="left"/>
              <w:rPr>
                <w:bCs/>
                <w:lang w:val="bg-BG"/>
              </w:rPr>
            </w:pPr>
            <w:r w:rsidRPr="00DC102E">
              <w:rPr>
                <w:bCs/>
                <w:lang w:val="bg-BG"/>
              </w:rPr>
              <w:t>Философия</w:t>
            </w:r>
          </w:p>
        </w:tc>
        <w:tc>
          <w:tcPr>
            <w:tcW w:w="1304" w:type="dxa"/>
            <w:shd w:val="clear" w:color="auto" w:fill="E2EFD9" w:themeFill="accent6" w:themeFillTint="33"/>
            <w:vAlign w:val="center"/>
          </w:tcPr>
          <w:p w14:paraId="4464D59D" w14:textId="77777777" w:rsidR="00DC102E" w:rsidRPr="00DC102E" w:rsidRDefault="00DC102E" w:rsidP="00DC102E">
            <w:pPr>
              <w:spacing w:before="120" w:after="120"/>
              <w:rPr>
                <w:b/>
                <w:bCs/>
                <w:lang w:val="bg-BG"/>
              </w:rPr>
            </w:pPr>
            <w:r w:rsidRPr="00DC102E">
              <w:rPr>
                <w:b/>
                <w:bCs/>
                <w:lang w:val="bg-BG"/>
              </w:rPr>
              <w:t>4,68</w:t>
            </w:r>
          </w:p>
        </w:tc>
        <w:tc>
          <w:tcPr>
            <w:tcW w:w="1304" w:type="dxa"/>
            <w:shd w:val="clear" w:color="auto" w:fill="FFF2CC" w:themeFill="accent4" w:themeFillTint="33"/>
            <w:vAlign w:val="center"/>
          </w:tcPr>
          <w:p w14:paraId="6B63B0DD" w14:textId="77777777" w:rsidR="00DC102E" w:rsidRPr="00DC102E" w:rsidRDefault="00DC102E" w:rsidP="00DC102E">
            <w:pPr>
              <w:spacing w:before="120" w:after="120"/>
              <w:rPr>
                <w:b/>
                <w:bCs/>
                <w:lang w:val="bg-BG"/>
              </w:rPr>
            </w:pPr>
            <w:r w:rsidRPr="00DC102E">
              <w:rPr>
                <w:b/>
                <w:bCs/>
                <w:lang w:val="bg-BG"/>
              </w:rPr>
              <w:t>4,41</w:t>
            </w:r>
          </w:p>
        </w:tc>
        <w:tc>
          <w:tcPr>
            <w:tcW w:w="1304" w:type="dxa"/>
            <w:shd w:val="clear" w:color="auto" w:fill="DEEAF6" w:themeFill="accent5" w:themeFillTint="33"/>
            <w:vAlign w:val="center"/>
          </w:tcPr>
          <w:p w14:paraId="6A84FD67" w14:textId="77777777" w:rsidR="00DC102E" w:rsidRPr="00DC102E" w:rsidRDefault="00DC102E" w:rsidP="00DC102E">
            <w:pPr>
              <w:spacing w:before="120" w:after="120"/>
              <w:rPr>
                <w:b/>
                <w:bCs/>
                <w:lang w:val="bg-BG"/>
              </w:rPr>
            </w:pPr>
            <w:r w:rsidRPr="00DC102E">
              <w:rPr>
                <w:b/>
                <w:bCs/>
                <w:lang w:val="bg-BG"/>
              </w:rPr>
              <w:t>3,98</w:t>
            </w:r>
          </w:p>
        </w:tc>
        <w:tc>
          <w:tcPr>
            <w:tcW w:w="1304" w:type="dxa"/>
            <w:shd w:val="clear" w:color="auto" w:fill="FBE4D5" w:themeFill="accent2" w:themeFillTint="33"/>
            <w:vAlign w:val="center"/>
          </w:tcPr>
          <w:p w14:paraId="0AFA40A6" w14:textId="77777777" w:rsidR="00DC102E" w:rsidRPr="00DC102E" w:rsidRDefault="00DC102E" w:rsidP="00DC102E">
            <w:pPr>
              <w:spacing w:before="120" w:after="120"/>
              <w:rPr>
                <w:b/>
                <w:bCs/>
              </w:rPr>
            </w:pPr>
            <w:r w:rsidRPr="00DC102E">
              <w:rPr>
                <w:b/>
                <w:bCs/>
              </w:rPr>
              <w:t>3.89</w:t>
            </w:r>
          </w:p>
        </w:tc>
        <w:tc>
          <w:tcPr>
            <w:tcW w:w="1305" w:type="dxa"/>
            <w:shd w:val="clear" w:color="auto" w:fill="D5DCE4" w:themeFill="text2" w:themeFillTint="33"/>
            <w:vAlign w:val="center"/>
          </w:tcPr>
          <w:p w14:paraId="3D8EC6D1" w14:textId="77777777" w:rsidR="00DC102E" w:rsidRPr="00DC102E" w:rsidRDefault="00DC102E" w:rsidP="00DC102E">
            <w:pPr>
              <w:spacing w:before="120" w:after="120"/>
              <w:rPr>
                <w:b/>
                <w:bCs/>
                <w:lang w:val="bg-BG"/>
              </w:rPr>
            </w:pPr>
            <w:r w:rsidRPr="00DC102E">
              <w:rPr>
                <w:b/>
                <w:bCs/>
                <w:lang w:val="bg-BG"/>
              </w:rPr>
              <w:t>3.77</w:t>
            </w:r>
          </w:p>
        </w:tc>
      </w:tr>
      <w:tr w:rsidR="00DC102E" w:rsidRPr="00DC102E" w14:paraId="7DD39894" w14:textId="77777777" w:rsidTr="00DC102E">
        <w:tc>
          <w:tcPr>
            <w:tcW w:w="3518" w:type="dxa"/>
          </w:tcPr>
          <w:p w14:paraId="01F5EDD3" w14:textId="77777777" w:rsidR="00DC102E" w:rsidRPr="00DC102E" w:rsidRDefault="00DC102E" w:rsidP="00DC102E">
            <w:pPr>
              <w:spacing w:before="120" w:after="120"/>
              <w:jc w:val="left"/>
              <w:rPr>
                <w:bCs/>
                <w:lang w:val="bg-BG"/>
              </w:rPr>
            </w:pPr>
            <w:r w:rsidRPr="00DC102E">
              <w:rPr>
                <w:bCs/>
                <w:lang w:val="bg-BG"/>
              </w:rPr>
              <w:t>Гражданско образование</w:t>
            </w:r>
          </w:p>
        </w:tc>
        <w:tc>
          <w:tcPr>
            <w:tcW w:w="1304" w:type="dxa"/>
            <w:shd w:val="clear" w:color="auto" w:fill="E2EFD9" w:themeFill="accent6" w:themeFillTint="33"/>
            <w:vAlign w:val="center"/>
          </w:tcPr>
          <w:p w14:paraId="52B16B6D" w14:textId="77777777" w:rsidR="00DC102E" w:rsidRPr="00DC102E" w:rsidRDefault="00DC102E" w:rsidP="00DC102E">
            <w:pPr>
              <w:spacing w:before="120" w:after="120"/>
              <w:rPr>
                <w:b/>
                <w:bCs/>
                <w:lang w:val="bg-BG"/>
              </w:rPr>
            </w:pPr>
            <w:r w:rsidRPr="00DC102E">
              <w:rPr>
                <w:b/>
                <w:bCs/>
                <w:lang w:val="bg-BG"/>
              </w:rPr>
              <w:t>5,52</w:t>
            </w:r>
          </w:p>
        </w:tc>
        <w:tc>
          <w:tcPr>
            <w:tcW w:w="1304" w:type="dxa"/>
            <w:shd w:val="clear" w:color="auto" w:fill="FFF2CC" w:themeFill="accent4" w:themeFillTint="33"/>
            <w:vAlign w:val="center"/>
          </w:tcPr>
          <w:p w14:paraId="7B732224" w14:textId="77777777" w:rsidR="00DC102E" w:rsidRPr="00DC102E" w:rsidRDefault="00DC102E" w:rsidP="00DC102E">
            <w:pPr>
              <w:spacing w:before="120" w:after="120"/>
              <w:rPr>
                <w:b/>
                <w:bCs/>
                <w:lang w:val="bg-BG"/>
              </w:rPr>
            </w:pPr>
            <w:r w:rsidRPr="00DC102E">
              <w:rPr>
                <w:b/>
                <w:bCs/>
                <w:lang w:val="bg-BG"/>
              </w:rPr>
              <w:t>5,13</w:t>
            </w:r>
          </w:p>
        </w:tc>
        <w:tc>
          <w:tcPr>
            <w:tcW w:w="1304" w:type="dxa"/>
            <w:shd w:val="clear" w:color="auto" w:fill="DEEAF6" w:themeFill="accent5" w:themeFillTint="33"/>
            <w:vAlign w:val="center"/>
          </w:tcPr>
          <w:p w14:paraId="0AF1C55A" w14:textId="77777777" w:rsidR="00DC102E" w:rsidRPr="00DC102E" w:rsidRDefault="00DC102E" w:rsidP="00DC102E">
            <w:pPr>
              <w:spacing w:before="120" w:after="120"/>
              <w:rPr>
                <w:b/>
                <w:bCs/>
                <w:lang w:val="bg-BG"/>
              </w:rPr>
            </w:pPr>
            <w:r w:rsidRPr="00DC102E">
              <w:rPr>
                <w:b/>
                <w:bCs/>
                <w:lang w:val="bg-BG"/>
              </w:rPr>
              <w:t>4,92</w:t>
            </w:r>
          </w:p>
        </w:tc>
        <w:tc>
          <w:tcPr>
            <w:tcW w:w="1304" w:type="dxa"/>
            <w:shd w:val="clear" w:color="auto" w:fill="FBE4D5" w:themeFill="accent2" w:themeFillTint="33"/>
            <w:vAlign w:val="center"/>
          </w:tcPr>
          <w:p w14:paraId="782CD459" w14:textId="77777777" w:rsidR="00DC102E" w:rsidRPr="00DC102E" w:rsidRDefault="00DC102E" w:rsidP="00DC102E">
            <w:pPr>
              <w:spacing w:before="120" w:after="120"/>
              <w:rPr>
                <w:b/>
                <w:bCs/>
              </w:rPr>
            </w:pPr>
            <w:r w:rsidRPr="00DC102E">
              <w:rPr>
                <w:b/>
                <w:bCs/>
              </w:rPr>
              <w:t>5.37</w:t>
            </w:r>
          </w:p>
        </w:tc>
        <w:tc>
          <w:tcPr>
            <w:tcW w:w="1305" w:type="dxa"/>
            <w:shd w:val="clear" w:color="auto" w:fill="D5DCE4" w:themeFill="text2" w:themeFillTint="33"/>
            <w:vAlign w:val="center"/>
          </w:tcPr>
          <w:p w14:paraId="6ADB658C" w14:textId="77777777" w:rsidR="00DC102E" w:rsidRPr="00DC102E" w:rsidRDefault="00DC102E" w:rsidP="00DC102E">
            <w:pPr>
              <w:spacing w:before="120" w:after="120"/>
              <w:rPr>
                <w:b/>
                <w:bCs/>
                <w:lang w:val="bg-BG"/>
              </w:rPr>
            </w:pPr>
            <w:r w:rsidRPr="00DC102E">
              <w:rPr>
                <w:b/>
                <w:bCs/>
                <w:lang w:val="bg-BG"/>
              </w:rPr>
              <w:t>5.25</w:t>
            </w:r>
          </w:p>
        </w:tc>
      </w:tr>
      <w:tr w:rsidR="00DC102E" w:rsidRPr="00DC102E" w14:paraId="1DF59DC6" w14:textId="77777777" w:rsidTr="00DC102E">
        <w:tc>
          <w:tcPr>
            <w:tcW w:w="3518" w:type="dxa"/>
          </w:tcPr>
          <w:p w14:paraId="3991552F" w14:textId="77777777" w:rsidR="00DC102E" w:rsidRPr="00DC102E" w:rsidRDefault="00DC102E" w:rsidP="00DC102E">
            <w:pPr>
              <w:spacing w:before="120" w:after="120"/>
              <w:jc w:val="left"/>
              <w:rPr>
                <w:b/>
                <w:bCs/>
                <w:lang w:val="bg-BG"/>
              </w:rPr>
            </w:pPr>
            <w:r w:rsidRPr="00DC102E">
              <w:rPr>
                <w:bCs/>
                <w:lang w:val="bg-BG"/>
              </w:rPr>
              <w:t>Биология и здравно образование</w:t>
            </w:r>
          </w:p>
        </w:tc>
        <w:tc>
          <w:tcPr>
            <w:tcW w:w="1304" w:type="dxa"/>
            <w:shd w:val="clear" w:color="auto" w:fill="E2EFD9" w:themeFill="accent6" w:themeFillTint="33"/>
            <w:vAlign w:val="center"/>
          </w:tcPr>
          <w:p w14:paraId="177DC9D0" w14:textId="77777777" w:rsidR="00DC102E" w:rsidRPr="00DC102E" w:rsidRDefault="00DC102E" w:rsidP="00DC102E">
            <w:pPr>
              <w:spacing w:before="120" w:after="120"/>
              <w:rPr>
                <w:b/>
                <w:bCs/>
                <w:lang w:val="bg-BG"/>
              </w:rPr>
            </w:pPr>
            <w:r w:rsidRPr="00DC102E">
              <w:rPr>
                <w:b/>
                <w:bCs/>
                <w:lang w:val="bg-BG"/>
              </w:rPr>
              <w:t>5,04</w:t>
            </w:r>
          </w:p>
        </w:tc>
        <w:tc>
          <w:tcPr>
            <w:tcW w:w="1304" w:type="dxa"/>
            <w:shd w:val="clear" w:color="auto" w:fill="FFF2CC" w:themeFill="accent4" w:themeFillTint="33"/>
            <w:vAlign w:val="center"/>
          </w:tcPr>
          <w:p w14:paraId="4FB3ECF4" w14:textId="77777777" w:rsidR="00DC102E" w:rsidRPr="00DC102E" w:rsidRDefault="00DC102E" w:rsidP="00DC102E">
            <w:pPr>
              <w:spacing w:before="120" w:after="120"/>
              <w:rPr>
                <w:b/>
                <w:bCs/>
                <w:lang w:val="bg-BG"/>
              </w:rPr>
            </w:pPr>
            <w:r w:rsidRPr="00DC102E">
              <w:rPr>
                <w:b/>
                <w:bCs/>
                <w:lang w:val="bg-BG"/>
              </w:rPr>
              <w:t>5,04</w:t>
            </w:r>
          </w:p>
        </w:tc>
        <w:tc>
          <w:tcPr>
            <w:tcW w:w="1304" w:type="dxa"/>
            <w:shd w:val="clear" w:color="auto" w:fill="DEEAF6" w:themeFill="accent5" w:themeFillTint="33"/>
            <w:vAlign w:val="center"/>
          </w:tcPr>
          <w:p w14:paraId="449635EA" w14:textId="77777777" w:rsidR="00DC102E" w:rsidRPr="00DC102E" w:rsidRDefault="00DC102E" w:rsidP="00DC102E">
            <w:pPr>
              <w:spacing w:before="120" w:after="120"/>
              <w:rPr>
                <w:b/>
                <w:bCs/>
                <w:lang w:val="bg-BG"/>
              </w:rPr>
            </w:pPr>
            <w:r w:rsidRPr="00DC102E">
              <w:rPr>
                <w:b/>
                <w:bCs/>
                <w:lang w:val="bg-BG"/>
              </w:rPr>
              <w:t>4,87</w:t>
            </w:r>
          </w:p>
        </w:tc>
        <w:tc>
          <w:tcPr>
            <w:tcW w:w="1304" w:type="dxa"/>
            <w:shd w:val="clear" w:color="auto" w:fill="FBE4D5" w:themeFill="accent2" w:themeFillTint="33"/>
            <w:vAlign w:val="center"/>
          </w:tcPr>
          <w:p w14:paraId="519F33B7" w14:textId="77777777" w:rsidR="00DC102E" w:rsidRPr="00DC102E" w:rsidRDefault="00DC102E" w:rsidP="00DC102E">
            <w:pPr>
              <w:spacing w:before="120" w:after="120"/>
              <w:rPr>
                <w:b/>
                <w:bCs/>
              </w:rPr>
            </w:pPr>
            <w:r w:rsidRPr="00DC102E">
              <w:rPr>
                <w:b/>
                <w:bCs/>
              </w:rPr>
              <w:t>4.80</w:t>
            </w:r>
          </w:p>
        </w:tc>
        <w:tc>
          <w:tcPr>
            <w:tcW w:w="1305" w:type="dxa"/>
            <w:shd w:val="clear" w:color="auto" w:fill="D5DCE4" w:themeFill="text2" w:themeFillTint="33"/>
            <w:vAlign w:val="center"/>
          </w:tcPr>
          <w:p w14:paraId="638FC7EC" w14:textId="77777777" w:rsidR="00DC102E" w:rsidRPr="00DC102E" w:rsidRDefault="00DC102E" w:rsidP="00DC102E">
            <w:pPr>
              <w:spacing w:before="120" w:after="120"/>
              <w:rPr>
                <w:b/>
                <w:bCs/>
                <w:lang w:val="bg-BG"/>
              </w:rPr>
            </w:pPr>
            <w:r w:rsidRPr="00DC102E">
              <w:rPr>
                <w:b/>
                <w:bCs/>
                <w:lang w:val="bg-BG"/>
              </w:rPr>
              <w:t>5.00</w:t>
            </w:r>
          </w:p>
        </w:tc>
      </w:tr>
      <w:tr w:rsidR="00DC102E" w:rsidRPr="00DC102E" w14:paraId="5619738D" w14:textId="77777777" w:rsidTr="00DC102E">
        <w:tc>
          <w:tcPr>
            <w:tcW w:w="3518" w:type="dxa"/>
          </w:tcPr>
          <w:p w14:paraId="72B28420" w14:textId="77777777" w:rsidR="00DC102E" w:rsidRPr="00DC102E" w:rsidRDefault="00DC102E" w:rsidP="00DC102E">
            <w:pPr>
              <w:spacing w:before="120" w:after="120"/>
              <w:jc w:val="left"/>
              <w:rPr>
                <w:b/>
                <w:bCs/>
                <w:lang w:val="bg-BG"/>
              </w:rPr>
            </w:pPr>
            <w:r w:rsidRPr="00DC102E">
              <w:rPr>
                <w:bCs/>
                <w:lang w:val="bg-BG"/>
              </w:rPr>
              <w:t>Физика и астрономия</w:t>
            </w:r>
          </w:p>
        </w:tc>
        <w:tc>
          <w:tcPr>
            <w:tcW w:w="1304" w:type="dxa"/>
            <w:shd w:val="clear" w:color="auto" w:fill="E2EFD9" w:themeFill="accent6" w:themeFillTint="33"/>
            <w:vAlign w:val="center"/>
          </w:tcPr>
          <w:p w14:paraId="4583BF9A" w14:textId="77777777" w:rsidR="00DC102E" w:rsidRPr="00DC102E" w:rsidRDefault="00DC102E" w:rsidP="00DC102E">
            <w:pPr>
              <w:spacing w:before="120" w:after="120"/>
              <w:rPr>
                <w:b/>
                <w:bCs/>
                <w:lang w:val="bg-BG"/>
              </w:rPr>
            </w:pPr>
            <w:r w:rsidRPr="00DC102E">
              <w:rPr>
                <w:b/>
                <w:bCs/>
                <w:lang w:val="bg-BG"/>
              </w:rPr>
              <w:t>4,75</w:t>
            </w:r>
          </w:p>
        </w:tc>
        <w:tc>
          <w:tcPr>
            <w:tcW w:w="1304" w:type="dxa"/>
            <w:shd w:val="clear" w:color="auto" w:fill="FFF2CC" w:themeFill="accent4" w:themeFillTint="33"/>
            <w:vAlign w:val="center"/>
          </w:tcPr>
          <w:p w14:paraId="6A5A5A13" w14:textId="77777777" w:rsidR="00DC102E" w:rsidRPr="00DC102E" w:rsidRDefault="00DC102E" w:rsidP="00DC102E">
            <w:pPr>
              <w:spacing w:before="120" w:after="120"/>
              <w:rPr>
                <w:b/>
                <w:bCs/>
                <w:lang w:val="bg-BG"/>
              </w:rPr>
            </w:pPr>
            <w:r w:rsidRPr="00DC102E">
              <w:rPr>
                <w:b/>
                <w:bCs/>
                <w:lang w:val="bg-BG"/>
              </w:rPr>
              <w:t>4,52</w:t>
            </w:r>
          </w:p>
        </w:tc>
        <w:tc>
          <w:tcPr>
            <w:tcW w:w="1304" w:type="dxa"/>
            <w:shd w:val="clear" w:color="auto" w:fill="DEEAF6" w:themeFill="accent5" w:themeFillTint="33"/>
            <w:vAlign w:val="center"/>
          </w:tcPr>
          <w:p w14:paraId="273E70A8" w14:textId="77777777" w:rsidR="00DC102E" w:rsidRPr="00DC102E" w:rsidRDefault="00DC102E" w:rsidP="00DC102E">
            <w:pPr>
              <w:spacing w:before="120" w:after="120"/>
              <w:rPr>
                <w:b/>
                <w:bCs/>
                <w:lang w:val="bg-BG"/>
              </w:rPr>
            </w:pPr>
            <w:r w:rsidRPr="00DC102E">
              <w:rPr>
                <w:b/>
                <w:bCs/>
                <w:lang w:val="bg-BG"/>
              </w:rPr>
              <w:t>4,62</w:t>
            </w:r>
          </w:p>
        </w:tc>
        <w:tc>
          <w:tcPr>
            <w:tcW w:w="1304" w:type="dxa"/>
            <w:shd w:val="clear" w:color="auto" w:fill="FBE4D5" w:themeFill="accent2" w:themeFillTint="33"/>
            <w:vAlign w:val="center"/>
          </w:tcPr>
          <w:p w14:paraId="2174AA22" w14:textId="77777777" w:rsidR="00DC102E" w:rsidRPr="00DC102E" w:rsidRDefault="00DC102E" w:rsidP="00DC102E">
            <w:pPr>
              <w:spacing w:before="120" w:after="120"/>
              <w:rPr>
                <w:b/>
                <w:bCs/>
              </w:rPr>
            </w:pPr>
            <w:r w:rsidRPr="00DC102E">
              <w:rPr>
                <w:b/>
                <w:bCs/>
              </w:rPr>
              <w:t>4.72</w:t>
            </w:r>
          </w:p>
        </w:tc>
        <w:tc>
          <w:tcPr>
            <w:tcW w:w="1305" w:type="dxa"/>
            <w:shd w:val="clear" w:color="auto" w:fill="D5DCE4" w:themeFill="text2" w:themeFillTint="33"/>
            <w:vAlign w:val="center"/>
          </w:tcPr>
          <w:p w14:paraId="13AFB0AC" w14:textId="77777777" w:rsidR="00DC102E" w:rsidRPr="00DC102E" w:rsidRDefault="00DC102E" w:rsidP="00DC102E">
            <w:pPr>
              <w:spacing w:before="120" w:after="120"/>
              <w:rPr>
                <w:b/>
                <w:bCs/>
                <w:lang w:val="bg-BG"/>
              </w:rPr>
            </w:pPr>
            <w:r w:rsidRPr="00DC102E">
              <w:rPr>
                <w:b/>
                <w:bCs/>
                <w:lang w:val="bg-BG"/>
              </w:rPr>
              <w:t>4.51</w:t>
            </w:r>
          </w:p>
        </w:tc>
      </w:tr>
      <w:tr w:rsidR="00DC102E" w:rsidRPr="00DC102E" w14:paraId="2A8F3ED2" w14:textId="77777777" w:rsidTr="00DC102E">
        <w:tc>
          <w:tcPr>
            <w:tcW w:w="3518" w:type="dxa"/>
          </w:tcPr>
          <w:p w14:paraId="2972C37D" w14:textId="77777777" w:rsidR="00DC102E" w:rsidRPr="00DC102E" w:rsidRDefault="00DC102E" w:rsidP="00DC102E">
            <w:pPr>
              <w:spacing w:before="120" w:after="120"/>
              <w:jc w:val="left"/>
              <w:rPr>
                <w:b/>
                <w:bCs/>
                <w:lang w:val="bg-BG"/>
              </w:rPr>
            </w:pPr>
            <w:r w:rsidRPr="00DC102E">
              <w:rPr>
                <w:bCs/>
                <w:lang w:val="bg-BG"/>
              </w:rPr>
              <w:t>Химия и ООС</w:t>
            </w:r>
          </w:p>
        </w:tc>
        <w:tc>
          <w:tcPr>
            <w:tcW w:w="1304" w:type="dxa"/>
            <w:shd w:val="clear" w:color="auto" w:fill="E2EFD9" w:themeFill="accent6" w:themeFillTint="33"/>
            <w:vAlign w:val="center"/>
          </w:tcPr>
          <w:p w14:paraId="32C24F07" w14:textId="77777777" w:rsidR="00DC102E" w:rsidRPr="00DC102E" w:rsidRDefault="00DC102E" w:rsidP="00DC102E">
            <w:pPr>
              <w:spacing w:before="120" w:after="120"/>
              <w:rPr>
                <w:b/>
                <w:bCs/>
                <w:lang w:val="bg-BG"/>
              </w:rPr>
            </w:pPr>
            <w:r w:rsidRPr="00DC102E">
              <w:rPr>
                <w:b/>
                <w:bCs/>
                <w:lang w:val="bg-BG"/>
              </w:rPr>
              <w:t>5,19</w:t>
            </w:r>
          </w:p>
        </w:tc>
        <w:tc>
          <w:tcPr>
            <w:tcW w:w="1304" w:type="dxa"/>
            <w:shd w:val="clear" w:color="auto" w:fill="FFF2CC" w:themeFill="accent4" w:themeFillTint="33"/>
            <w:vAlign w:val="center"/>
          </w:tcPr>
          <w:p w14:paraId="635E975B" w14:textId="77777777" w:rsidR="00DC102E" w:rsidRPr="00DC102E" w:rsidRDefault="00DC102E" w:rsidP="00DC102E">
            <w:pPr>
              <w:spacing w:before="120" w:after="120"/>
              <w:rPr>
                <w:b/>
                <w:bCs/>
                <w:lang w:val="bg-BG"/>
              </w:rPr>
            </w:pPr>
            <w:r w:rsidRPr="00DC102E">
              <w:rPr>
                <w:b/>
                <w:bCs/>
                <w:lang w:val="bg-BG"/>
              </w:rPr>
              <w:t>4,75</w:t>
            </w:r>
          </w:p>
        </w:tc>
        <w:tc>
          <w:tcPr>
            <w:tcW w:w="1304" w:type="dxa"/>
            <w:shd w:val="clear" w:color="auto" w:fill="DEEAF6" w:themeFill="accent5" w:themeFillTint="33"/>
            <w:vAlign w:val="center"/>
          </w:tcPr>
          <w:p w14:paraId="3EE179C4" w14:textId="77777777" w:rsidR="00DC102E" w:rsidRPr="00DC102E" w:rsidRDefault="00DC102E" w:rsidP="00DC102E">
            <w:pPr>
              <w:spacing w:before="120" w:after="120"/>
              <w:rPr>
                <w:b/>
                <w:bCs/>
                <w:lang w:val="bg-BG"/>
              </w:rPr>
            </w:pPr>
            <w:r w:rsidRPr="00DC102E">
              <w:rPr>
                <w:b/>
                <w:bCs/>
                <w:lang w:val="bg-BG"/>
              </w:rPr>
              <w:t>5,07</w:t>
            </w:r>
          </w:p>
        </w:tc>
        <w:tc>
          <w:tcPr>
            <w:tcW w:w="1304" w:type="dxa"/>
            <w:shd w:val="clear" w:color="auto" w:fill="FBE4D5" w:themeFill="accent2" w:themeFillTint="33"/>
            <w:vAlign w:val="center"/>
          </w:tcPr>
          <w:p w14:paraId="6B0929C5" w14:textId="77777777" w:rsidR="00DC102E" w:rsidRPr="00DC102E" w:rsidRDefault="00DC102E" w:rsidP="00DC102E">
            <w:pPr>
              <w:spacing w:before="120" w:after="120"/>
              <w:rPr>
                <w:b/>
                <w:bCs/>
              </w:rPr>
            </w:pPr>
            <w:r w:rsidRPr="00DC102E">
              <w:rPr>
                <w:b/>
                <w:bCs/>
              </w:rPr>
              <w:t>5.12</w:t>
            </w:r>
          </w:p>
        </w:tc>
        <w:tc>
          <w:tcPr>
            <w:tcW w:w="1305" w:type="dxa"/>
            <w:shd w:val="clear" w:color="auto" w:fill="D5DCE4" w:themeFill="text2" w:themeFillTint="33"/>
            <w:vAlign w:val="center"/>
          </w:tcPr>
          <w:p w14:paraId="5994550A" w14:textId="77777777" w:rsidR="00DC102E" w:rsidRPr="00DC102E" w:rsidRDefault="00DC102E" w:rsidP="00DC102E">
            <w:pPr>
              <w:spacing w:before="120" w:after="120"/>
              <w:rPr>
                <w:b/>
                <w:bCs/>
                <w:lang w:val="bg-BG"/>
              </w:rPr>
            </w:pPr>
            <w:r w:rsidRPr="00DC102E">
              <w:rPr>
                <w:b/>
                <w:bCs/>
                <w:lang w:val="bg-BG"/>
              </w:rPr>
              <w:t>4.84</w:t>
            </w:r>
          </w:p>
        </w:tc>
      </w:tr>
      <w:tr w:rsidR="00DC102E" w:rsidRPr="00DC102E" w14:paraId="30611E47" w14:textId="77777777" w:rsidTr="00DC102E">
        <w:tc>
          <w:tcPr>
            <w:tcW w:w="3518" w:type="dxa"/>
          </w:tcPr>
          <w:p w14:paraId="5469BE21" w14:textId="77777777" w:rsidR="00DC102E" w:rsidRPr="00DC102E" w:rsidRDefault="00DC102E" w:rsidP="00DC102E">
            <w:pPr>
              <w:spacing w:before="120" w:after="120"/>
              <w:jc w:val="left"/>
              <w:rPr>
                <w:b/>
                <w:bCs/>
                <w:lang w:val="bg-BG"/>
              </w:rPr>
            </w:pPr>
            <w:r w:rsidRPr="00DC102E">
              <w:rPr>
                <w:bCs/>
                <w:lang w:val="bg-BG"/>
              </w:rPr>
              <w:t xml:space="preserve">Музика </w:t>
            </w:r>
          </w:p>
        </w:tc>
        <w:tc>
          <w:tcPr>
            <w:tcW w:w="1304" w:type="dxa"/>
            <w:shd w:val="clear" w:color="auto" w:fill="E2EFD9" w:themeFill="accent6" w:themeFillTint="33"/>
            <w:vAlign w:val="center"/>
          </w:tcPr>
          <w:p w14:paraId="77AFC888" w14:textId="77777777" w:rsidR="00DC102E" w:rsidRPr="00DC102E" w:rsidRDefault="00DC102E" w:rsidP="00DC102E">
            <w:pPr>
              <w:spacing w:before="120" w:after="120"/>
              <w:rPr>
                <w:b/>
                <w:bCs/>
                <w:lang w:val="bg-BG"/>
              </w:rPr>
            </w:pPr>
            <w:r w:rsidRPr="00DC102E">
              <w:rPr>
                <w:b/>
                <w:bCs/>
                <w:lang w:val="bg-BG"/>
              </w:rPr>
              <w:t>5,92</w:t>
            </w:r>
          </w:p>
        </w:tc>
        <w:tc>
          <w:tcPr>
            <w:tcW w:w="1304" w:type="dxa"/>
            <w:shd w:val="clear" w:color="auto" w:fill="FFF2CC" w:themeFill="accent4" w:themeFillTint="33"/>
            <w:vAlign w:val="center"/>
          </w:tcPr>
          <w:p w14:paraId="2DAD13BA" w14:textId="77777777" w:rsidR="00DC102E" w:rsidRPr="00DC102E" w:rsidRDefault="00DC102E" w:rsidP="00DC102E">
            <w:pPr>
              <w:spacing w:before="120" w:after="120"/>
              <w:rPr>
                <w:b/>
                <w:bCs/>
                <w:lang w:val="bg-BG"/>
              </w:rPr>
            </w:pPr>
            <w:r w:rsidRPr="00DC102E">
              <w:rPr>
                <w:b/>
                <w:bCs/>
                <w:lang w:val="bg-BG"/>
              </w:rPr>
              <w:t>5,97</w:t>
            </w:r>
          </w:p>
        </w:tc>
        <w:tc>
          <w:tcPr>
            <w:tcW w:w="1304" w:type="dxa"/>
            <w:shd w:val="clear" w:color="auto" w:fill="DEEAF6" w:themeFill="accent5" w:themeFillTint="33"/>
            <w:vAlign w:val="center"/>
          </w:tcPr>
          <w:p w14:paraId="63DA8608" w14:textId="77777777" w:rsidR="00DC102E" w:rsidRPr="00DC102E" w:rsidRDefault="00DC102E" w:rsidP="00DC102E">
            <w:pPr>
              <w:spacing w:before="120" w:after="120"/>
              <w:rPr>
                <w:b/>
                <w:bCs/>
                <w:lang w:val="bg-BG"/>
              </w:rPr>
            </w:pPr>
            <w:r w:rsidRPr="00DC102E">
              <w:rPr>
                <w:b/>
                <w:bCs/>
                <w:lang w:val="bg-BG"/>
              </w:rPr>
              <w:t>5,95</w:t>
            </w:r>
          </w:p>
        </w:tc>
        <w:tc>
          <w:tcPr>
            <w:tcW w:w="1304" w:type="dxa"/>
            <w:shd w:val="clear" w:color="auto" w:fill="FBE4D5" w:themeFill="accent2" w:themeFillTint="33"/>
            <w:vAlign w:val="center"/>
          </w:tcPr>
          <w:p w14:paraId="5154DB57" w14:textId="77777777" w:rsidR="00DC102E" w:rsidRPr="00DC102E" w:rsidRDefault="00DC102E" w:rsidP="00DC102E">
            <w:pPr>
              <w:spacing w:before="120" w:after="120"/>
              <w:rPr>
                <w:b/>
                <w:bCs/>
              </w:rPr>
            </w:pPr>
            <w:r w:rsidRPr="00DC102E">
              <w:rPr>
                <w:b/>
                <w:bCs/>
              </w:rPr>
              <w:t>5.94</w:t>
            </w:r>
          </w:p>
        </w:tc>
        <w:tc>
          <w:tcPr>
            <w:tcW w:w="1305" w:type="dxa"/>
            <w:shd w:val="clear" w:color="auto" w:fill="D5DCE4" w:themeFill="text2" w:themeFillTint="33"/>
            <w:vAlign w:val="center"/>
          </w:tcPr>
          <w:p w14:paraId="3F6F6ACD" w14:textId="77777777" w:rsidR="00DC102E" w:rsidRPr="00DC102E" w:rsidRDefault="00DC102E" w:rsidP="00DC102E">
            <w:pPr>
              <w:spacing w:before="120" w:after="120"/>
              <w:rPr>
                <w:b/>
                <w:bCs/>
                <w:lang w:val="bg-BG"/>
              </w:rPr>
            </w:pPr>
            <w:r w:rsidRPr="00DC102E">
              <w:rPr>
                <w:b/>
                <w:bCs/>
                <w:lang w:val="bg-BG"/>
              </w:rPr>
              <w:t>5.98</w:t>
            </w:r>
          </w:p>
        </w:tc>
      </w:tr>
      <w:tr w:rsidR="00DC102E" w:rsidRPr="00DC102E" w14:paraId="731FC9BF" w14:textId="77777777" w:rsidTr="00DC102E">
        <w:tc>
          <w:tcPr>
            <w:tcW w:w="3518" w:type="dxa"/>
          </w:tcPr>
          <w:p w14:paraId="18D36189" w14:textId="77777777" w:rsidR="00DC102E" w:rsidRPr="00DC102E" w:rsidRDefault="00DC102E" w:rsidP="00DC102E">
            <w:pPr>
              <w:spacing w:before="120" w:after="120"/>
              <w:jc w:val="left"/>
              <w:rPr>
                <w:b/>
                <w:bCs/>
                <w:lang w:val="bg-BG"/>
              </w:rPr>
            </w:pPr>
            <w:r w:rsidRPr="00DC102E">
              <w:rPr>
                <w:bCs/>
                <w:lang w:val="bg-BG"/>
              </w:rPr>
              <w:t>Изобразително изкуство</w:t>
            </w:r>
          </w:p>
        </w:tc>
        <w:tc>
          <w:tcPr>
            <w:tcW w:w="1304" w:type="dxa"/>
            <w:shd w:val="clear" w:color="auto" w:fill="E2EFD9" w:themeFill="accent6" w:themeFillTint="33"/>
            <w:vAlign w:val="center"/>
          </w:tcPr>
          <w:p w14:paraId="00519326" w14:textId="77777777" w:rsidR="00DC102E" w:rsidRPr="00DC102E" w:rsidRDefault="00DC102E" w:rsidP="00DC102E">
            <w:pPr>
              <w:spacing w:before="120" w:after="120"/>
              <w:rPr>
                <w:b/>
                <w:bCs/>
                <w:lang w:val="bg-BG"/>
              </w:rPr>
            </w:pPr>
            <w:r w:rsidRPr="00DC102E">
              <w:rPr>
                <w:b/>
                <w:bCs/>
                <w:lang w:val="bg-BG"/>
              </w:rPr>
              <w:t>5,77</w:t>
            </w:r>
          </w:p>
        </w:tc>
        <w:tc>
          <w:tcPr>
            <w:tcW w:w="1304" w:type="dxa"/>
            <w:shd w:val="clear" w:color="auto" w:fill="FFF2CC" w:themeFill="accent4" w:themeFillTint="33"/>
            <w:vAlign w:val="center"/>
          </w:tcPr>
          <w:p w14:paraId="5486CC21" w14:textId="77777777" w:rsidR="00DC102E" w:rsidRPr="00DC102E" w:rsidRDefault="00DC102E" w:rsidP="00DC102E">
            <w:pPr>
              <w:spacing w:before="120" w:after="120"/>
              <w:rPr>
                <w:b/>
                <w:bCs/>
                <w:lang w:val="bg-BG"/>
              </w:rPr>
            </w:pPr>
            <w:r w:rsidRPr="00DC102E">
              <w:rPr>
                <w:b/>
                <w:bCs/>
                <w:lang w:val="bg-BG"/>
              </w:rPr>
              <w:t>5,76</w:t>
            </w:r>
          </w:p>
        </w:tc>
        <w:tc>
          <w:tcPr>
            <w:tcW w:w="1304" w:type="dxa"/>
            <w:shd w:val="clear" w:color="auto" w:fill="DEEAF6" w:themeFill="accent5" w:themeFillTint="33"/>
            <w:vAlign w:val="center"/>
          </w:tcPr>
          <w:p w14:paraId="5251F816" w14:textId="77777777" w:rsidR="00DC102E" w:rsidRPr="00DC102E" w:rsidRDefault="00DC102E" w:rsidP="00DC102E">
            <w:pPr>
              <w:spacing w:before="120" w:after="120"/>
              <w:rPr>
                <w:b/>
                <w:bCs/>
                <w:lang w:val="bg-BG"/>
              </w:rPr>
            </w:pPr>
            <w:r w:rsidRPr="00DC102E">
              <w:rPr>
                <w:b/>
                <w:bCs/>
                <w:lang w:val="bg-BG"/>
              </w:rPr>
              <w:t>5,38</w:t>
            </w:r>
          </w:p>
        </w:tc>
        <w:tc>
          <w:tcPr>
            <w:tcW w:w="1304" w:type="dxa"/>
            <w:shd w:val="clear" w:color="auto" w:fill="FBE4D5" w:themeFill="accent2" w:themeFillTint="33"/>
            <w:vAlign w:val="center"/>
          </w:tcPr>
          <w:p w14:paraId="2DA75403" w14:textId="77777777" w:rsidR="00DC102E" w:rsidRPr="00DC102E" w:rsidRDefault="00DC102E" w:rsidP="00DC102E">
            <w:pPr>
              <w:spacing w:before="120" w:after="120"/>
              <w:rPr>
                <w:b/>
                <w:bCs/>
              </w:rPr>
            </w:pPr>
            <w:r w:rsidRPr="00DC102E">
              <w:rPr>
                <w:b/>
                <w:bCs/>
              </w:rPr>
              <w:t>5.27</w:t>
            </w:r>
          </w:p>
        </w:tc>
        <w:tc>
          <w:tcPr>
            <w:tcW w:w="1305" w:type="dxa"/>
            <w:shd w:val="clear" w:color="auto" w:fill="D5DCE4" w:themeFill="text2" w:themeFillTint="33"/>
            <w:vAlign w:val="center"/>
          </w:tcPr>
          <w:p w14:paraId="074EBFC6" w14:textId="77777777" w:rsidR="00DC102E" w:rsidRPr="00DC102E" w:rsidRDefault="00DC102E" w:rsidP="00DC102E">
            <w:pPr>
              <w:spacing w:before="120" w:after="120"/>
              <w:rPr>
                <w:b/>
                <w:bCs/>
                <w:lang w:val="bg-BG"/>
              </w:rPr>
            </w:pPr>
            <w:r w:rsidRPr="00DC102E">
              <w:rPr>
                <w:b/>
                <w:bCs/>
                <w:lang w:val="bg-BG"/>
              </w:rPr>
              <w:t>5.64</w:t>
            </w:r>
          </w:p>
        </w:tc>
      </w:tr>
      <w:tr w:rsidR="00DC102E" w:rsidRPr="00DC102E" w14:paraId="37220ACF" w14:textId="77777777" w:rsidTr="00DC102E">
        <w:tc>
          <w:tcPr>
            <w:tcW w:w="3518" w:type="dxa"/>
          </w:tcPr>
          <w:p w14:paraId="258B94C8" w14:textId="77777777" w:rsidR="00DC102E" w:rsidRPr="00DC102E" w:rsidRDefault="00DC102E" w:rsidP="00DC102E">
            <w:pPr>
              <w:spacing w:before="120" w:after="120"/>
              <w:jc w:val="left"/>
              <w:rPr>
                <w:b/>
                <w:bCs/>
                <w:lang w:val="bg-BG"/>
              </w:rPr>
            </w:pPr>
            <w:r w:rsidRPr="00DC102E">
              <w:rPr>
                <w:bCs/>
                <w:lang w:val="bg-BG"/>
              </w:rPr>
              <w:t>Технологии и предприемачество</w:t>
            </w:r>
          </w:p>
        </w:tc>
        <w:tc>
          <w:tcPr>
            <w:tcW w:w="1304" w:type="dxa"/>
            <w:shd w:val="clear" w:color="auto" w:fill="E2EFD9" w:themeFill="accent6" w:themeFillTint="33"/>
            <w:vAlign w:val="center"/>
          </w:tcPr>
          <w:p w14:paraId="76D781D0" w14:textId="77777777" w:rsidR="00DC102E" w:rsidRPr="00DC102E" w:rsidRDefault="00DC102E" w:rsidP="00DC102E">
            <w:pPr>
              <w:spacing w:before="120" w:after="120"/>
              <w:rPr>
                <w:b/>
                <w:bCs/>
                <w:lang w:val="bg-BG"/>
              </w:rPr>
            </w:pPr>
            <w:r w:rsidRPr="00DC102E">
              <w:rPr>
                <w:b/>
                <w:bCs/>
                <w:lang w:val="bg-BG"/>
              </w:rPr>
              <w:t>5,79</w:t>
            </w:r>
          </w:p>
        </w:tc>
        <w:tc>
          <w:tcPr>
            <w:tcW w:w="1304" w:type="dxa"/>
            <w:shd w:val="clear" w:color="auto" w:fill="FFF2CC" w:themeFill="accent4" w:themeFillTint="33"/>
            <w:vAlign w:val="center"/>
          </w:tcPr>
          <w:p w14:paraId="449BFB81" w14:textId="77777777" w:rsidR="00DC102E" w:rsidRPr="00DC102E" w:rsidRDefault="00DC102E" w:rsidP="00DC102E">
            <w:pPr>
              <w:spacing w:before="120" w:after="120"/>
              <w:rPr>
                <w:b/>
                <w:bCs/>
                <w:lang w:val="bg-BG"/>
              </w:rPr>
            </w:pPr>
            <w:r w:rsidRPr="00DC102E">
              <w:rPr>
                <w:b/>
                <w:bCs/>
                <w:lang w:val="bg-BG"/>
              </w:rPr>
              <w:t>5,83</w:t>
            </w:r>
          </w:p>
        </w:tc>
        <w:tc>
          <w:tcPr>
            <w:tcW w:w="1304" w:type="dxa"/>
            <w:shd w:val="clear" w:color="auto" w:fill="DEEAF6" w:themeFill="accent5" w:themeFillTint="33"/>
            <w:vAlign w:val="center"/>
          </w:tcPr>
          <w:p w14:paraId="2F0C4FEB" w14:textId="77777777" w:rsidR="00DC102E" w:rsidRPr="00DC102E" w:rsidRDefault="00DC102E" w:rsidP="00DC102E">
            <w:pPr>
              <w:spacing w:before="120" w:after="120"/>
              <w:rPr>
                <w:b/>
                <w:bCs/>
                <w:lang w:val="bg-BG"/>
              </w:rPr>
            </w:pPr>
            <w:r w:rsidRPr="00DC102E">
              <w:rPr>
                <w:b/>
                <w:bCs/>
                <w:lang w:val="bg-BG"/>
              </w:rPr>
              <w:t>5,91</w:t>
            </w:r>
          </w:p>
        </w:tc>
        <w:tc>
          <w:tcPr>
            <w:tcW w:w="1304" w:type="dxa"/>
            <w:shd w:val="clear" w:color="auto" w:fill="FBE4D5" w:themeFill="accent2" w:themeFillTint="33"/>
            <w:vAlign w:val="center"/>
          </w:tcPr>
          <w:p w14:paraId="0662ABDD" w14:textId="77777777" w:rsidR="00DC102E" w:rsidRPr="00DC102E" w:rsidRDefault="00DC102E" w:rsidP="00DC102E">
            <w:pPr>
              <w:spacing w:before="120" w:after="120"/>
              <w:rPr>
                <w:b/>
                <w:bCs/>
              </w:rPr>
            </w:pPr>
            <w:r w:rsidRPr="00DC102E">
              <w:rPr>
                <w:b/>
                <w:bCs/>
              </w:rPr>
              <w:t>5.93</w:t>
            </w:r>
          </w:p>
        </w:tc>
        <w:tc>
          <w:tcPr>
            <w:tcW w:w="1305" w:type="dxa"/>
            <w:shd w:val="clear" w:color="auto" w:fill="D5DCE4" w:themeFill="text2" w:themeFillTint="33"/>
            <w:vAlign w:val="center"/>
          </w:tcPr>
          <w:p w14:paraId="1267E753" w14:textId="77777777" w:rsidR="00DC102E" w:rsidRPr="00DC102E" w:rsidRDefault="00DC102E" w:rsidP="00DC102E">
            <w:pPr>
              <w:spacing w:before="120" w:after="120"/>
              <w:rPr>
                <w:b/>
                <w:bCs/>
                <w:lang w:val="bg-BG"/>
              </w:rPr>
            </w:pPr>
            <w:r w:rsidRPr="00DC102E">
              <w:rPr>
                <w:b/>
                <w:bCs/>
                <w:lang w:val="bg-BG"/>
              </w:rPr>
              <w:t>5.94</w:t>
            </w:r>
          </w:p>
        </w:tc>
      </w:tr>
      <w:tr w:rsidR="00DC102E" w:rsidRPr="00DC102E" w14:paraId="079F9C8A" w14:textId="77777777" w:rsidTr="00DC102E">
        <w:tc>
          <w:tcPr>
            <w:tcW w:w="3518" w:type="dxa"/>
          </w:tcPr>
          <w:p w14:paraId="30056EC2" w14:textId="77777777" w:rsidR="00DC102E" w:rsidRPr="00DC102E" w:rsidRDefault="00DC102E" w:rsidP="00DC102E">
            <w:pPr>
              <w:spacing w:before="120" w:after="120"/>
              <w:jc w:val="left"/>
              <w:rPr>
                <w:b/>
                <w:bCs/>
                <w:lang w:val="bg-BG"/>
              </w:rPr>
            </w:pPr>
            <w:r w:rsidRPr="00DC102E">
              <w:rPr>
                <w:bCs/>
                <w:lang w:val="bg-BG"/>
              </w:rPr>
              <w:t>Физическо възпитание и спорт</w:t>
            </w:r>
          </w:p>
        </w:tc>
        <w:tc>
          <w:tcPr>
            <w:tcW w:w="1304" w:type="dxa"/>
            <w:shd w:val="clear" w:color="auto" w:fill="E2EFD9" w:themeFill="accent6" w:themeFillTint="33"/>
            <w:vAlign w:val="center"/>
          </w:tcPr>
          <w:p w14:paraId="5B76CDDC" w14:textId="77777777" w:rsidR="00DC102E" w:rsidRPr="00DC102E" w:rsidRDefault="00DC102E" w:rsidP="00DC102E">
            <w:pPr>
              <w:spacing w:before="120" w:after="120"/>
              <w:rPr>
                <w:b/>
                <w:bCs/>
                <w:lang w:val="bg-BG"/>
              </w:rPr>
            </w:pPr>
            <w:r w:rsidRPr="00DC102E">
              <w:rPr>
                <w:b/>
                <w:bCs/>
                <w:lang w:val="bg-BG"/>
              </w:rPr>
              <w:t>5,95</w:t>
            </w:r>
          </w:p>
        </w:tc>
        <w:tc>
          <w:tcPr>
            <w:tcW w:w="1304" w:type="dxa"/>
            <w:shd w:val="clear" w:color="auto" w:fill="FFF2CC" w:themeFill="accent4" w:themeFillTint="33"/>
            <w:vAlign w:val="center"/>
          </w:tcPr>
          <w:p w14:paraId="77C45267" w14:textId="77777777" w:rsidR="00DC102E" w:rsidRPr="00DC102E" w:rsidRDefault="00DC102E" w:rsidP="00DC102E">
            <w:pPr>
              <w:spacing w:before="120" w:after="120"/>
              <w:rPr>
                <w:b/>
                <w:bCs/>
                <w:lang w:val="bg-BG"/>
              </w:rPr>
            </w:pPr>
            <w:r w:rsidRPr="00DC102E">
              <w:rPr>
                <w:b/>
                <w:bCs/>
                <w:lang w:val="bg-BG"/>
              </w:rPr>
              <w:t>5,98</w:t>
            </w:r>
          </w:p>
        </w:tc>
        <w:tc>
          <w:tcPr>
            <w:tcW w:w="1304" w:type="dxa"/>
            <w:shd w:val="clear" w:color="auto" w:fill="DEEAF6" w:themeFill="accent5" w:themeFillTint="33"/>
            <w:vAlign w:val="center"/>
          </w:tcPr>
          <w:p w14:paraId="419A1F52" w14:textId="77777777" w:rsidR="00DC102E" w:rsidRPr="00DC102E" w:rsidRDefault="00DC102E" w:rsidP="00DC102E">
            <w:pPr>
              <w:spacing w:before="120" w:after="120"/>
              <w:rPr>
                <w:b/>
                <w:bCs/>
                <w:lang w:val="bg-BG"/>
              </w:rPr>
            </w:pPr>
            <w:r w:rsidRPr="00DC102E">
              <w:rPr>
                <w:b/>
                <w:bCs/>
                <w:lang w:val="bg-BG"/>
              </w:rPr>
              <w:t>5,95</w:t>
            </w:r>
          </w:p>
        </w:tc>
        <w:tc>
          <w:tcPr>
            <w:tcW w:w="1304" w:type="dxa"/>
            <w:shd w:val="clear" w:color="auto" w:fill="FBE4D5" w:themeFill="accent2" w:themeFillTint="33"/>
            <w:vAlign w:val="center"/>
          </w:tcPr>
          <w:p w14:paraId="50B067D4" w14:textId="77777777" w:rsidR="00DC102E" w:rsidRPr="00DC102E" w:rsidRDefault="00DC102E" w:rsidP="00DC102E">
            <w:pPr>
              <w:spacing w:before="120" w:after="120"/>
              <w:rPr>
                <w:b/>
                <w:bCs/>
              </w:rPr>
            </w:pPr>
            <w:r w:rsidRPr="00DC102E">
              <w:rPr>
                <w:b/>
                <w:bCs/>
              </w:rPr>
              <w:t>5.99</w:t>
            </w:r>
          </w:p>
        </w:tc>
        <w:tc>
          <w:tcPr>
            <w:tcW w:w="1305" w:type="dxa"/>
            <w:shd w:val="clear" w:color="auto" w:fill="D5DCE4" w:themeFill="text2" w:themeFillTint="33"/>
            <w:vAlign w:val="center"/>
          </w:tcPr>
          <w:p w14:paraId="1A8BFE18" w14:textId="77777777" w:rsidR="00DC102E" w:rsidRPr="00DC102E" w:rsidRDefault="00DC102E" w:rsidP="00DC102E">
            <w:pPr>
              <w:spacing w:before="120" w:after="120"/>
              <w:rPr>
                <w:b/>
                <w:bCs/>
                <w:lang w:val="bg-BG"/>
              </w:rPr>
            </w:pPr>
            <w:r w:rsidRPr="00DC102E">
              <w:rPr>
                <w:b/>
                <w:bCs/>
                <w:lang w:val="bg-BG"/>
              </w:rPr>
              <w:t>5.95</w:t>
            </w:r>
          </w:p>
        </w:tc>
      </w:tr>
      <w:tr w:rsidR="00DC102E" w:rsidRPr="00DC102E" w14:paraId="4997D0E5" w14:textId="77777777" w:rsidTr="00DC102E">
        <w:tc>
          <w:tcPr>
            <w:tcW w:w="3518" w:type="dxa"/>
          </w:tcPr>
          <w:p w14:paraId="114507FE" w14:textId="77777777" w:rsidR="00DC102E" w:rsidRPr="00DC102E" w:rsidRDefault="00DC102E" w:rsidP="00DC102E">
            <w:pPr>
              <w:spacing w:before="120" w:after="120"/>
              <w:jc w:val="left"/>
              <w:rPr>
                <w:b/>
                <w:bCs/>
                <w:lang w:val="bg-BG"/>
              </w:rPr>
            </w:pPr>
            <w:r w:rsidRPr="00DC102E">
              <w:rPr>
                <w:b/>
                <w:bCs/>
                <w:lang w:val="bg-BG"/>
              </w:rPr>
              <w:t>Среден годишен успех</w:t>
            </w:r>
          </w:p>
        </w:tc>
        <w:tc>
          <w:tcPr>
            <w:tcW w:w="1304" w:type="dxa"/>
            <w:shd w:val="clear" w:color="auto" w:fill="E2EFD9" w:themeFill="accent6" w:themeFillTint="33"/>
            <w:vAlign w:val="center"/>
          </w:tcPr>
          <w:p w14:paraId="2050550C" w14:textId="77777777" w:rsidR="00DC102E" w:rsidRPr="00DC102E" w:rsidRDefault="00DC102E" w:rsidP="00DC102E">
            <w:pPr>
              <w:spacing w:before="120" w:after="120"/>
              <w:rPr>
                <w:b/>
                <w:bCs/>
                <w:lang w:val="bg-BG"/>
              </w:rPr>
            </w:pPr>
            <w:r w:rsidRPr="00DC102E">
              <w:rPr>
                <w:b/>
                <w:bCs/>
                <w:lang w:val="bg-BG"/>
              </w:rPr>
              <w:t>5,29</w:t>
            </w:r>
          </w:p>
        </w:tc>
        <w:tc>
          <w:tcPr>
            <w:tcW w:w="1304" w:type="dxa"/>
            <w:shd w:val="clear" w:color="auto" w:fill="FFF2CC" w:themeFill="accent4" w:themeFillTint="33"/>
            <w:vAlign w:val="center"/>
          </w:tcPr>
          <w:p w14:paraId="44DB628F" w14:textId="77777777" w:rsidR="00DC102E" w:rsidRPr="00DC102E" w:rsidRDefault="00DC102E" w:rsidP="00DC102E">
            <w:pPr>
              <w:spacing w:before="120" w:after="120"/>
              <w:rPr>
                <w:b/>
                <w:bCs/>
                <w:lang w:val="bg-BG"/>
              </w:rPr>
            </w:pPr>
            <w:r w:rsidRPr="00DC102E">
              <w:rPr>
                <w:b/>
                <w:bCs/>
                <w:lang w:val="bg-BG"/>
              </w:rPr>
              <w:t>5,27</w:t>
            </w:r>
          </w:p>
        </w:tc>
        <w:tc>
          <w:tcPr>
            <w:tcW w:w="1304" w:type="dxa"/>
            <w:shd w:val="clear" w:color="auto" w:fill="DEEAF6" w:themeFill="accent5" w:themeFillTint="33"/>
            <w:vAlign w:val="center"/>
          </w:tcPr>
          <w:p w14:paraId="2F60E071" w14:textId="77777777" w:rsidR="00DC102E" w:rsidRPr="00DC102E" w:rsidRDefault="00DC102E" w:rsidP="00DC102E">
            <w:pPr>
              <w:spacing w:before="120" w:after="120"/>
              <w:rPr>
                <w:b/>
                <w:bCs/>
                <w:lang w:val="bg-BG"/>
              </w:rPr>
            </w:pPr>
            <w:r w:rsidRPr="00DC102E">
              <w:rPr>
                <w:b/>
                <w:bCs/>
                <w:lang w:val="bg-BG"/>
              </w:rPr>
              <w:t>4,99</w:t>
            </w:r>
          </w:p>
        </w:tc>
        <w:tc>
          <w:tcPr>
            <w:tcW w:w="1304" w:type="dxa"/>
            <w:shd w:val="clear" w:color="auto" w:fill="FBE4D5" w:themeFill="accent2" w:themeFillTint="33"/>
            <w:vAlign w:val="center"/>
          </w:tcPr>
          <w:p w14:paraId="328F1662" w14:textId="77777777" w:rsidR="00DC102E" w:rsidRPr="00DC102E" w:rsidRDefault="00DC102E" w:rsidP="00DC102E">
            <w:pPr>
              <w:spacing w:before="120" w:after="120"/>
              <w:rPr>
                <w:b/>
                <w:bCs/>
              </w:rPr>
            </w:pPr>
            <w:r w:rsidRPr="00DC102E">
              <w:rPr>
                <w:b/>
                <w:bCs/>
              </w:rPr>
              <w:t>5.23</w:t>
            </w:r>
          </w:p>
        </w:tc>
        <w:tc>
          <w:tcPr>
            <w:tcW w:w="1305" w:type="dxa"/>
            <w:shd w:val="clear" w:color="auto" w:fill="D5DCE4" w:themeFill="text2" w:themeFillTint="33"/>
            <w:vAlign w:val="center"/>
          </w:tcPr>
          <w:p w14:paraId="365A8472" w14:textId="77777777" w:rsidR="00DC102E" w:rsidRPr="00DC102E" w:rsidRDefault="00DC102E" w:rsidP="00DC102E">
            <w:pPr>
              <w:spacing w:before="120" w:after="120"/>
              <w:rPr>
                <w:b/>
                <w:bCs/>
                <w:lang w:val="bg-BG"/>
              </w:rPr>
            </w:pPr>
            <w:r w:rsidRPr="00DC102E">
              <w:rPr>
                <w:b/>
                <w:bCs/>
                <w:lang w:val="bg-BG"/>
              </w:rPr>
              <w:t>5,19</w:t>
            </w:r>
          </w:p>
        </w:tc>
      </w:tr>
    </w:tbl>
    <w:p w14:paraId="6035C5F8" w14:textId="77777777"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4</w:t>
      </w:r>
    </w:p>
    <w:p w14:paraId="09F8A0B3"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 xml:space="preserve">ПОСТИГНАТИ РЕЗУЛТАТИ ПО ПРЕДМЕТИ – </w:t>
      </w:r>
    </w:p>
    <w:p w14:paraId="2239B232"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 xml:space="preserve">ПРОФИЛИРАНА ПОДГОТОВКА, </w:t>
      </w:r>
      <w:r w:rsidRPr="00DC102E">
        <w:rPr>
          <w:rFonts w:ascii="Comic Sans MS" w:hAnsi="Comic Sans MS"/>
          <w:b/>
          <w:bCs/>
          <w:lang w:val="bg-BG"/>
        </w:rPr>
        <w:t>ИЗБИРАЕМИ УЧЕБНИ ЧАСОВЕ</w:t>
      </w:r>
      <w:r w:rsidRPr="00DC102E">
        <w:rPr>
          <w:rFonts w:ascii="Comic Sans MS" w:hAnsi="Comic Sans MS"/>
          <w:bCs/>
          <w:lang w:val="bg-BG"/>
        </w:rPr>
        <w:t xml:space="preserve"> </w:t>
      </w:r>
    </w:p>
    <w:p w14:paraId="1A75E05D" w14:textId="77777777" w:rsidR="00DC102E" w:rsidRPr="00DC102E" w:rsidRDefault="00DC102E" w:rsidP="00DC102E">
      <w:pPr>
        <w:spacing w:line="259" w:lineRule="auto"/>
        <w:ind w:left="0" w:right="0" w:firstLine="0"/>
        <w:jc w:val="center"/>
        <w:rPr>
          <w:rFonts w:ascii="Comic Sans MS" w:hAnsi="Comic Sans MS"/>
          <w:bCs/>
          <w:lang w:val="bg-BG"/>
        </w:rPr>
      </w:pPr>
    </w:p>
    <w:tbl>
      <w:tblPr>
        <w:tblStyle w:val="TableGrid31"/>
        <w:tblW w:w="10920" w:type="dxa"/>
        <w:tblInd w:w="-856" w:type="dxa"/>
        <w:tblLook w:val="04A0" w:firstRow="1" w:lastRow="0" w:firstColumn="1" w:lastColumn="0" w:noHBand="0" w:noVBand="1"/>
      </w:tblPr>
      <w:tblGrid>
        <w:gridCol w:w="4309"/>
        <w:gridCol w:w="1283"/>
        <w:gridCol w:w="666"/>
        <w:gridCol w:w="666"/>
        <w:gridCol w:w="666"/>
        <w:gridCol w:w="666"/>
        <w:gridCol w:w="666"/>
        <w:gridCol w:w="666"/>
        <w:gridCol w:w="666"/>
        <w:gridCol w:w="666"/>
      </w:tblGrid>
      <w:tr w:rsidR="00DC102E" w:rsidRPr="0041083E" w14:paraId="6E009BD5" w14:textId="77777777" w:rsidTr="00DC102E">
        <w:tc>
          <w:tcPr>
            <w:tcW w:w="4309" w:type="dxa"/>
            <w:vMerge w:val="restart"/>
            <w:shd w:val="clear" w:color="auto" w:fill="F2F2F2"/>
          </w:tcPr>
          <w:p w14:paraId="372D0C1A" w14:textId="77777777" w:rsidR="00DC102E" w:rsidRPr="00DC102E" w:rsidRDefault="00DC102E" w:rsidP="00DC102E">
            <w:pPr>
              <w:spacing w:before="120" w:after="120"/>
              <w:rPr>
                <w:b/>
                <w:bCs/>
                <w:lang w:val="bg-BG"/>
              </w:rPr>
            </w:pPr>
            <w:bookmarkStart w:id="2" w:name="_Hlk163118639"/>
            <w:r w:rsidRPr="00DC102E">
              <w:rPr>
                <w:b/>
                <w:bCs/>
                <w:lang w:val="bg-BG"/>
              </w:rPr>
              <w:t>Учебни предмети</w:t>
            </w:r>
          </w:p>
          <w:p w14:paraId="563623C0" w14:textId="77777777" w:rsidR="00DC102E" w:rsidRPr="00DC102E" w:rsidRDefault="00DC102E" w:rsidP="00DC102E">
            <w:pPr>
              <w:spacing w:before="120" w:after="120"/>
              <w:rPr>
                <w:b/>
                <w:bCs/>
                <w:lang w:val="bg-BG"/>
              </w:rPr>
            </w:pPr>
          </w:p>
        </w:tc>
        <w:tc>
          <w:tcPr>
            <w:tcW w:w="6611" w:type="dxa"/>
            <w:gridSpan w:val="9"/>
            <w:shd w:val="clear" w:color="auto" w:fill="F2F2F2"/>
          </w:tcPr>
          <w:p w14:paraId="76066293" w14:textId="77777777" w:rsidR="00DC102E" w:rsidRPr="00DC102E" w:rsidRDefault="00DC102E" w:rsidP="00DC102E">
            <w:pPr>
              <w:spacing w:before="120" w:after="120"/>
              <w:rPr>
                <w:b/>
                <w:bCs/>
                <w:lang w:val="bg-BG"/>
              </w:rPr>
            </w:pPr>
            <w:r w:rsidRPr="00DC102E">
              <w:rPr>
                <w:b/>
                <w:bCs/>
                <w:lang w:val="bg-BG"/>
              </w:rPr>
              <w:t>Среден успех по учебни години</w:t>
            </w:r>
          </w:p>
        </w:tc>
      </w:tr>
      <w:tr w:rsidR="00DC102E" w:rsidRPr="00DC102E" w14:paraId="5D350441" w14:textId="77777777" w:rsidTr="00DC102E">
        <w:tc>
          <w:tcPr>
            <w:tcW w:w="4309" w:type="dxa"/>
            <w:vMerge/>
          </w:tcPr>
          <w:p w14:paraId="28673317" w14:textId="77777777" w:rsidR="00DC102E" w:rsidRPr="00DC102E" w:rsidRDefault="00DC102E" w:rsidP="00DC102E">
            <w:pPr>
              <w:spacing w:before="120" w:after="120"/>
              <w:rPr>
                <w:b/>
                <w:bCs/>
                <w:lang w:val="bg-BG"/>
              </w:rPr>
            </w:pPr>
          </w:p>
        </w:tc>
        <w:tc>
          <w:tcPr>
            <w:tcW w:w="1283" w:type="dxa"/>
            <w:shd w:val="clear" w:color="auto" w:fill="F2F2F2"/>
          </w:tcPr>
          <w:p w14:paraId="1A1FC4D0" w14:textId="77777777" w:rsidR="00DC102E" w:rsidRPr="00DC102E" w:rsidRDefault="00DC102E" w:rsidP="00DC102E">
            <w:pPr>
              <w:spacing w:before="120" w:after="120"/>
              <w:rPr>
                <w:b/>
                <w:bCs/>
                <w:lang w:val="bg-BG"/>
              </w:rPr>
            </w:pPr>
            <w:r w:rsidRPr="00DC102E">
              <w:rPr>
                <w:b/>
                <w:bCs/>
                <w:lang w:val="bg-BG"/>
              </w:rPr>
              <w:t>2020-2021</w:t>
            </w:r>
          </w:p>
        </w:tc>
        <w:tc>
          <w:tcPr>
            <w:tcW w:w="1332" w:type="dxa"/>
            <w:gridSpan w:val="2"/>
            <w:shd w:val="clear" w:color="auto" w:fill="F2F2F2"/>
          </w:tcPr>
          <w:p w14:paraId="4FCE0FAA" w14:textId="77777777" w:rsidR="00DC102E" w:rsidRPr="00DC102E" w:rsidRDefault="00DC102E" w:rsidP="00DC102E">
            <w:pPr>
              <w:spacing w:before="120" w:after="120"/>
              <w:rPr>
                <w:b/>
                <w:bCs/>
                <w:lang w:val="bg-BG"/>
              </w:rPr>
            </w:pPr>
            <w:r w:rsidRPr="00DC102E">
              <w:rPr>
                <w:b/>
                <w:bCs/>
                <w:lang w:val="bg-BG"/>
              </w:rPr>
              <w:t>2021-2022</w:t>
            </w:r>
          </w:p>
        </w:tc>
        <w:tc>
          <w:tcPr>
            <w:tcW w:w="1332" w:type="dxa"/>
            <w:gridSpan w:val="2"/>
            <w:shd w:val="clear" w:color="auto" w:fill="F2F2F2"/>
          </w:tcPr>
          <w:p w14:paraId="2F3BDE20" w14:textId="77777777" w:rsidR="00DC102E" w:rsidRPr="00DC102E" w:rsidRDefault="00DC102E" w:rsidP="00DC102E">
            <w:pPr>
              <w:spacing w:before="120" w:after="120"/>
              <w:rPr>
                <w:b/>
                <w:bCs/>
                <w:lang w:val="bg-BG"/>
              </w:rPr>
            </w:pPr>
            <w:r w:rsidRPr="00DC102E">
              <w:rPr>
                <w:b/>
                <w:bCs/>
                <w:lang w:val="bg-BG"/>
              </w:rPr>
              <w:t>2022-2023</w:t>
            </w:r>
          </w:p>
        </w:tc>
        <w:tc>
          <w:tcPr>
            <w:tcW w:w="1332" w:type="dxa"/>
            <w:gridSpan w:val="2"/>
            <w:shd w:val="clear" w:color="auto" w:fill="F2F2F2"/>
          </w:tcPr>
          <w:p w14:paraId="26C544A6" w14:textId="77777777" w:rsidR="00DC102E" w:rsidRPr="00DC102E" w:rsidRDefault="00DC102E" w:rsidP="00DC102E">
            <w:pPr>
              <w:spacing w:before="120" w:after="120"/>
              <w:rPr>
                <w:b/>
                <w:bCs/>
                <w:lang w:val="bg-BG"/>
              </w:rPr>
            </w:pPr>
            <w:r w:rsidRPr="00DC102E">
              <w:rPr>
                <w:b/>
                <w:bCs/>
                <w:lang w:val="bg-BG"/>
              </w:rPr>
              <w:t>2023-2024</w:t>
            </w:r>
          </w:p>
        </w:tc>
        <w:tc>
          <w:tcPr>
            <w:tcW w:w="1332" w:type="dxa"/>
            <w:gridSpan w:val="2"/>
            <w:shd w:val="clear" w:color="auto" w:fill="F2F2F2"/>
          </w:tcPr>
          <w:p w14:paraId="78E751AB"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56B0BC1E" w14:textId="77777777" w:rsidTr="007B28D9">
        <w:tc>
          <w:tcPr>
            <w:tcW w:w="4309" w:type="dxa"/>
          </w:tcPr>
          <w:p w14:paraId="55F12A9F" w14:textId="77777777" w:rsidR="00DC102E" w:rsidRPr="00DC102E" w:rsidRDefault="00DC102E" w:rsidP="00DC102E">
            <w:pPr>
              <w:spacing w:before="120" w:after="120"/>
              <w:rPr>
                <w:b/>
                <w:bCs/>
                <w:lang w:val="bg-BG"/>
              </w:rPr>
            </w:pPr>
          </w:p>
        </w:tc>
        <w:tc>
          <w:tcPr>
            <w:tcW w:w="1283" w:type="dxa"/>
            <w:shd w:val="clear" w:color="auto" w:fill="F2F2F2"/>
          </w:tcPr>
          <w:p w14:paraId="1FFCFD04" w14:textId="77777777" w:rsidR="00DC102E" w:rsidRPr="00DC102E" w:rsidRDefault="00DC102E" w:rsidP="00DC102E">
            <w:pPr>
              <w:spacing w:before="120" w:after="120"/>
              <w:rPr>
                <w:b/>
                <w:bCs/>
                <w:lang w:val="bg-BG"/>
              </w:rPr>
            </w:pPr>
            <w:r w:rsidRPr="00DC102E">
              <w:rPr>
                <w:b/>
                <w:bCs/>
              </w:rPr>
              <w:t xml:space="preserve">XI </w:t>
            </w:r>
            <w:r w:rsidRPr="00DC102E">
              <w:rPr>
                <w:b/>
                <w:bCs/>
                <w:lang w:val="bg-BG"/>
              </w:rPr>
              <w:t>клас</w:t>
            </w:r>
          </w:p>
        </w:tc>
        <w:tc>
          <w:tcPr>
            <w:tcW w:w="666" w:type="dxa"/>
            <w:shd w:val="clear" w:color="auto" w:fill="F2F2F2"/>
          </w:tcPr>
          <w:p w14:paraId="47834178" w14:textId="77777777" w:rsidR="00DC102E" w:rsidRPr="00DC102E" w:rsidRDefault="00DC102E" w:rsidP="00DC102E">
            <w:pPr>
              <w:spacing w:before="120" w:after="120"/>
              <w:rPr>
                <w:b/>
                <w:bCs/>
                <w:lang w:val="bg-BG"/>
              </w:rPr>
            </w:pPr>
            <w:r w:rsidRPr="00DC102E">
              <w:rPr>
                <w:b/>
                <w:bCs/>
              </w:rPr>
              <w:t xml:space="preserve">XI </w:t>
            </w:r>
            <w:r w:rsidRPr="00DC102E">
              <w:rPr>
                <w:bCs/>
                <w:lang w:val="bg-BG"/>
              </w:rPr>
              <w:t>клас</w:t>
            </w:r>
          </w:p>
        </w:tc>
        <w:tc>
          <w:tcPr>
            <w:tcW w:w="666" w:type="dxa"/>
            <w:shd w:val="clear" w:color="auto" w:fill="F2F2F2"/>
          </w:tcPr>
          <w:p w14:paraId="11736938" w14:textId="77777777" w:rsidR="00DC102E" w:rsidRPr="00DC102E" w:rsidRDefault="00DC102E" w:rsidP="00DC102E">
            <w:pPr>
              <w:spacing w:before="120" w:after="120"/>
              <w:rPr>
                <w:b/>
                <w:bCs/>
                <w:lang w:val="bg-BG"/>
              </w:rPr>
            </w:pPr>
            <w:r w:rsidRPr="00DC102E">
              <w:rPr>
                <w:b/>
                <w:bCs/>
              </w:rPr>
              <w:t>XII</w:t>
            </w:r>
            <w:r w:rsidRPr="00DC102E">
              <w:rPr>
                <w:b/>
                <w:bCs/>
                <w:lang w:val="bg-BG"/>
              </w:rPr>
              <w:t xml:space="preserve"> </w:t>
            </w:r>
            <w:r w:rsidRPr="00DC102E">
              <w:rPr>
                <w:bCs/>
                <w:lang w:val="bg-BG"/>
              </w:rPr>
              <w:t>клас</w:t>
            </w:r>
          </w:p>
        </w:tc>
        <w:tc>
          <w:tcPr>
            <w:tcW w:w="666" w:type="dxa"/>
            <w:shd w:val="clear" w:color="auto" w:fill="F2F2F2"/>
          </w:tcPr>
          <w:p w14:paraId="13984DE8" w14:textId="77777777" w:rsidR="00DC102E" w:rsidRPr="00DC102E" w:rsidRDefault="00DC102E" w:rsidP="00DC102E">
            <w:pPr>
              <w:spacing w:before="120" w:after="120"/>
              <w:rPr>
                <w:b/>
                <w:bCs/>
                <w:lang w:val="bg-BG"/>
              </w:rPr>
            </w:pPr>
            <w:r w:rsidRPr="00DC102E">
              <w:rPr>
                <w:b/>
                <w:bCs/>
              </w:rPr>
              <w:t>XI</w:t>
            </w:r>
            <w:r w:rsidRPr="00DC102E">
              <w:rPr>
                <w:b/>
                <w:bCs/>
                <w:lang w:val="bg-BG"/>
              </w:rPr>
              <w:t xml:space="preserve"> </w:t>
            </w:r>
            <w:r w:rsidRPr="00DC102E">
              <w:rPr>
                <w:bCs/>
                <w:lang w:val="bg-BG"/>
              </w:rPr>
              <w:t>клас</w:t>
            </w:r>
          </w:p>
        </w:tc>
        <w:tc>
          <w:tcPr>
            <w:tcW w:w="666" w:type="dxa"/>
            <w:shd w:val="clear" w:color="auto" w:fill="F2F2F2"/>
          </w:tcPr>
          <w:p w14:paraId="54F17879" w14:textId="77777777" w:rsidR="00DC102E" w:rsidRPr="00DC102E" w:rsidRDefault="00DC102E" w:rsidP="00DC102E">
            <w:pPr>
              <w:spacing w:before="120" w:after="120"/>
              <w:rPr>
                <w:b/>
                <w:bCs/>
                <w:lang w:val="bg-BG"/>
              </w:rPr>
            </w:pPr>
            <w:r w:rsidRPr="00DC102E">
              <w:rPr>
                <w:b/>
                <w:bCs/>
              </w:rPr>
              <w:t>XII</w:t>
            </w:r>
            <w:r w:rsidRPr="00DC102E">
              <w:rPr>
                <w:bCs/>
                <w:lang w:val="bg-BG"/>
              </w:rPr>
              <w:t xml:space="preserve"> клас</w:t>
            </w:r>
          </w:p>
        </w:tc>
        <w:tc>
          <w:tcPr>
            <w:tcW w:w="666" w:type="dxa"/>
            <w:shd w:val="clear" w:color="auto" w:fill="F2F2F2"/>
          </w:tcPr>
          <w:p w14:paraId="4EA7A6D4" w14:textId="77777777" w:rsidR="00DC102E" w:rsidRPr="00DC102E" w:rsidRDefault="00DC102E" w:rsidP="00DC102E">
            <w:pPr>
              <w:spacing w:before="120" w:after="120"/>
              <w:rPr>
                <w:b/>
                <w:bCs/>
                <w:lang w:val="bg-BG"/>
              </w:rPr>
            </w:pPr>
            <w:r w:rsidRPr="00DC102E">
              <w:rPr>
                <w:b/>
                <w:bCs/>
              </w:rPr>
              <w:t>XI</w:t>
            </w:r>
            <w:r w:rsidRPr="00DC102E">
              <w:rPr>
                <w:bCs/>
                <w:lang w:val="bg-BG"/>
              </w:rPr>
              <w:t xml:space="preserve"> клас</w:t>
            </w:r>
          </w:p>
        </w:tc>
        <w:tc>
          <w:tcPr>
            <w:tcW w:w="666" w:type="dxa"/>
            <w:shd w:val="clear" w:color="auto" w:fill="F2F2F2"/>
          </w:tcPr>
          <w:p w14:paraId="10B7E9F0" w14:textId="77777777" w:rsidR="00DC102E" w:rsidRPr="00DC102E" w:rsidRDefault="00DC102E" w:rsidP="00DC102E">
            <w:pPr>
              <w:spacing w:before="120" w:after="120"/>
              <w:rPr>
                <w:b/>
                <w:bCs/>
                <w:lang w:val="bg-BG"/>
              </w:rPr>
            </w:pPr>
            <w:r w:rsidRPr="00DC102E">
              <w:rPr>
                <w:b/>
                <w:bCs/>
              </w:rPr>
              <w:t>XII</w:t>
            </w:r>
            <w:r w:rsidRPr="00DC102E">
              <w:rPr>
                <w:bCs/>
                <w:lang w:val="bg-BG"/>
              </w:rPr>
              <w:t xml:space="preserve"> клас</w:t>
            </w:r>
          </w:p>
        </w:tc>
        <w:tc>
          <w:tcPr>
            <w:tcW w:w="666" w:type="dxa"/>
            <w:shd w:val="clear" w:color="auto" w:fill="F2F2F2"/>
          </w:tcPr>
          <w:p w14:paraId="7A964445" w14:textId="77777777" w:rsidR="00DC102E" w:rsidRPr="00DC102E" w:rsidRDefault="00DC102E" w:rsidP="00DC102E">
            <w:pPr>
              <w:spacing w:before="120" w:after="120"/>
              <w:rPr>
                <w:b/>
                <w:bCs/>
                <w:lang w:val="bg-BG"/>
              </w:rPr>
            </w:pPr>
            <w:r w:rsidRPr="00DC102E">
              <w:rPr>
                <w:b/>
                <w:bCs/>
              </w:rPr>
              <w:t>XI</w:t>
            </w:r>
            <w:r w:rsidRPr="00DC102E">
              <w:rPr>
                <w:bCs/>
                <w:lang w:val="bg-BG"/>
              </w:rPr>
              <w:t xml:space="preserve"> клас</w:t>
            </w:r>
          </w:p>
        </w:tc>
        <w:tc>
          <w:tcPr>
            <w:tcW w:w="666" w:type="dxa"/>
            <w:tcBorders>
              <w:bottom w:val="single" w:sz="4" w:space="0" w:color="auto"/>
            </w:tcBorders>
            <w:shd w:val="clear" w:color="auto" w:fill="F2F2F2"/>
          </w:tcPr>
          <w:p w14:paraId="71C61216" w14:textId="77777777" w:rsidR="00DC102E" w:rsidRPr="00DC102E" w:rsidRDefault="00DC102E" w:rsidP="00DC102E">
            <w:pPr>
              <w:spacing w:before="120" w:after="120"/>
              <w:rPr>
                <w:b/>
                <w:bCs/>
                <w:lang w:val="bg-BG"/>
              </w:rPr>
            </w:pPr>
            <w:r w:rsidRPr="00DC102E">
              <w:rPr>
                <w:b/>
                <w:bCs/>
              </w:rPr>
              <w:t>XII</w:t>
            </w:r>
            <w:r w:rsidRPr="00DC102E">
              <w:rPr>
                <w:bCs/>
                <w:lang w:val="bg-BG"/>
              </w:rPr>
              <w:t xml:space="preserve"> клас</w:t>
            </w:r>
          </w:p>
        </w:tc>
      </w:tr>
      <w:bookmarkEnd w:id="2"/>
      <w:tr w:rsidR="00B151F9" w:rsidRPr="00DC102E" w14:paraId="5E522D2C" w14:textId="77777777" w:rsidTr="0069624F">
        <w:tc>
          <w:tcPr>
            <w:tcW w:w="4309" w:type="dxa"/>
            <w:shd w:val="clear" w:color="auto" w:fill="D9D9D9"/>
          </w:tcPr>
          <w:p w14:paraId="552DBAEA" w14:textId="77777777" w:rsidR="00B151F9" w:rsidRPr="00DC102E" w:rsidRDefault="00B151F9" w:rsidP="00B151F9">
            <w:pPr>
              <w:spacing w:before="120" w:after="120"/>
              <w:rPr>
                <w:b/>
                <w:bCs/>
                <w:lang w:val="bg-BG"/>
              </w:rPr>
            </w:pPr>
            <w:r w:rsidRPr="00DC102E">
              <w:rPr>
                <w:b/>
                <w:bCs/>
                <w:lang w:val="bg-BG"/>
              </w:rPr>
              <w:t>Английски език</w:t>
            </w:r>
          </w:p>
        </w:tc>
        <w:tc>
          <w:tcPr>
            <w:tcW w:w="1283" w:type="dxa"/>
            <w:shd w:val="clear" w:color="auto" w:fill="E2EFD9" w:themeFill="accent6" w:themeFillTint="33"/>
          </w:tcPr>
          <w:p w14:paraId="5668920D" w14:textId="77777777" w:rsidR="00B151F9" w:rsidRPr="00DC102E" w:rsidRDefault="00B151F9" w:rsidP="00B151F9">
            <w:pPr>
              <w:spacing w:before="120" w:after="120"/>
              <w:rPr>
                <w:b/>
                <w:bCs/>
                <w:lang w:val="bg-BG"/>
              </w:rPr>
            </w:pPr>
            <w:r w:rsidRPr="00DC102E">
              <w:rPr>
                <w:b/>
                <w:bCs/>
                <w:lang w:val="bg-BG"/>
              </w:rPr>
              <w:t>4,67</w:t>
            </w:r>
          </w:p>
        </w:tc>
        <w:tc>
          <w:tcPr>
            <w:tcW w:w="666" w:type="dxa"/>
            <w:shd w:val="clear" w:color="auto" w:fill="FFF2CC" w:themeFill="accent4" w:themeFillTint="33"/>
          </w:tcPr>
          <w:p w14:paraId="04B7DDE9" w14:textId="77777777" w:rsidR="00B151F9" w:rsidRPr="00DC102E" w:rsidRDefault="00B151F9" w:rsidP="00B151F9">
            <w:pPr>
              <w:spacing w:before="120" w:after="120"/>
              <w:rPr>
                <w:b/>
                <w:bCs/>
                <w:lang w:val="bg-BG"/>
              </w:rPr>
            </w:pPr>
            <w:r w:rsidRPr="00DC102E">
              <w:rPr>
                <w:b/>
                <w:bCs/>
                <w:lang w:val="bg-BG"/>
              </w:rPr>
              <w:t>3,62</w:t>
            </w:r>
          </w:p>
        </w:tc>
        <w:tc>
          <w:tcPr>
            <w:tcW w:w="666" w:type="dxa"/>
            <w:shd w:val="clear" w:color="auto" w:fill="FFF2CC" w:themeFill="accent4" w:themeFillTint="33"/>
          </w:tcPr>
          <w:p w14:paraId="1CC8D750" w14:textId="77777777" w:rsidR="00B151F9" w:rsidRPr="00DC102E" w:rsidRDefault="00B151F9" w:rsidP="00B151F9">
            <w:pPr>
              <w:spacing w:before="120" w:after="120"/>
              <w:rPr>
                <w:b/>
                <w:bCs/>
                <w:lang w:val="bg-BG"/>
              </w:rPr>
            </w:pPr>
            <w:r w:rsidRPr="00DC102E">
              <w:rPr>
                <w:b/>
                <w:bCs/>
                <w:lang w:val="bg-BG"/>
              </w:rPr>
              <w:t>4,92</w:t>
            </w:r>
          </w:p>
        </w:tc>
        <w:tc>
          <w:tcPr>
            <w:tcW w:w="666" w:type="dxa"/>
            <w:shd w:val="clear" w:color="auto" w:fill="DEEAF6" w:themeFill="accent5" w:themeFillTint="33"/>
          </w:tcPr>
          <w:p w14:paraId="5FF8DD38" w14:textId="77777777" w:rsidR="00B151F9" w:rsidRPr="00DC102E" w:rsidRDefault="00B151F9" w:rsidP="00B151F9">
            <w:pPr>
              <w:spacing w:before="120" w:after="120"/>
              <w:rPr>
                <w:b/>
                <w:bCs/>
                <w:lang w:val="bg-BG"/>
              </w:rPr>
            </w:pPr>
            <w:r w:rsidRPr="00DC102E">
              <w:rPr>
                <w:b/>
                <w:bCs/>
                <w:lang w:val="bg-BG"/>
              </w:rPr>
              <w:t>4,92</w:t>
            </w:r>
          </w:p>
        </w:tc>
        <w:tc>
          <w:tcPr>
            <w:tcW w:w="666" w:type="dxa"/>
            <w:shd w:val="clear" w:color="auto" w:fill="DEEAF6" w:themeFill="accent5" w:themeFillTint="33"/>
          </w:tcPr>
          <w:p w14:paraId="694BA048" w14:textId="77777777" w:rsidR="00B151F9" w:rsidRPr="00DC102E" w:rsidRDefault="00B151F9" w:rsidP="00B151F9">
            <w:pPr>
              <w:spacing w:before="120" w:after="120"/>
              <w:rPr>
                <w:b/>
                <w:bCs/>
                <w:lang w:val="bg-BG"/>
              </w:rPr>
            </w:pPr>
            <w:r w:rsidRPr="00DC102E">
              <w:rPr>
                <w:b/>
                <w:bCs/>
                <w:lang w:val="bg-BG"/>
              </w:rPr>
              <w:t>4,49</w:t>
            </w:r>
          </w:p>
        </w:tc>
        <w:tc>
          <w:tcPr>
            <w:tcW w:w="666" w:type="dxa"/>
            <w:shd w:val="clear" w:color="auto" w:fill="FBE4D5" w:themeFill="accent2" w:themeFillTint="33"/>
          </w:tcPr>
          <w:p w14:paraId="1550DC6D" w14:textId="77777777" w:rsidR="00B151F9" w:rsidRPr="00DC102E" w:rsidRDefault="00B151F9" w:rsidP="00B151F9">
            <w:pPr>
              <w:spacing w:before="120" w:after="120"/>
              <w:rPr>
                <w:b/>
                <w:bCs/>
              </w:rPr>
            </w:pPr>
            <w:r w:rsidRPr="00DC102E">
              <w:rPr>
                <w:b/>
                <w:bCs/>
                <w:lang w:val="bg-BG"/>
              </w:rPr>
              <w:t>4,84</w:t>
            </w:r>
          </w:p>
        </w:tc>
        <w:tc>
          <w:tcPr>
            <w:tcW w:w="666" w:type="dxa"/>
            <w:shd w:val="clear" w:color="auto" w:fill="FBE4D5" w:themeFill="accent2" w:themeFillTint="33"/>
          </w:tcPr>
          <w:p w14:paraId="5A24F526" w14:textId="77777777" w:rsidR="00B151F9" w:rsidRPr="00DC102E" w:rsidRDefault="00B151F9" w:rsidP="00B151F9">
            <w:pPr>
              <w:spacing w:before="120" w:after="120"/>
              <w:rPr>
                <w:b/>
                <w:bCs/>
                <w:lang w:val="bg-BG"/>
              </w:rPr>
            </w:pPr>
            <w:r w:rsidRPr="00DC102E">
              <w:rPr>
                <w:b/>
                <w:bCs/>
                <w:lang w:val="bg-BG"/>
              </w:rPr>
              <w:t>5,02</w:t>
            </w:r>
          </w:p>
        </w:tc>
        <w:tc>
          <w:tcPr>
            <w:tcW w:w="666" w:type="dxa"/>
            <w:tcBorders>
              <w:bottom w:val="single" w:sz="4" w:space="0" w:color="auto"/>
            </w:tcBorders>
            <w:shd w:val="clear" w:color="auto" w:fill="D5DCE4" w:themeFill="text2" w:themeFillTint="33"/>
          </w:tcPr>
          <w:p w14:paraId="56DD8B72" w14:textId="50502A3A" w:rsidR="00B151F9" w:rsidRPr="00DC102E" w:rsidRDefault="00B151F9" w:rsidP="00B151F9">
            <w:pPr>
              <w:spacing w:before="120" w:after="120"/>
              <w:rPr>
                <w:b/>
                <w:bCs/>
                <w:lang w:val="bg-BG"/>
              </w:rPr>
            </w:pPr>
            <w:r>
              <w:rPr>
                <w:b/>
                <w:bCs/>
                <w:lang w:val="bg-BG"/>
              </w:rPr>
              <w:t>5,47</w:t>
            </w:r>
          </w:p>
        </w:tc>
        <w:tc>
          <w:tcPr>
            <w:tcW w:w="666" w:type="dxa"/>
            <w:shd w:val="clear" w:color="auto" w:fill="D5DCE4" w:themeFill="text2" w:themeFillTint="33"/>
          </w:tcPr>
          <w:p w14:paraId="0C3B69B0" w14:textId="509C4D31" w:rsidR="00B151F9" w:rsidRPr="00DC102E" w:rsidRDefault="00B151F9" w:rsidP="00B151F9">
            <w:pPr>
              <w:spacing w:before="120" w:after="120"/>
              <w:rPr>
                <w:b/>
                <w:bCs/>
                <w:lang w:val="bg-BG"/>
              </w:rPr>
            </w:pPr>
            <w:r>
              <w:rPr>
                <w:b/>
                <w:bCs/>
                <w:lang w:val="bg-BG"/>
              </w:rPr>
              <w:t>4,71</w:t>
            </w:r>
          </w:p>
        </w:tc>
      </w:tr>
      <w:tr w:rsidR="00B151F9" w:rsidRPr="00DC102E" w14:paraId="3DE386A7" w14:textId="77777777" w:rsidTr="007B28D9">
        <w:tc>
          <w:tcPr>
            <w:tcW w:w="4309" w:type="dxa"/>
            <w:shd w:val="clear" w:color="auto" w:fill="FFFFFF"/>
            <w:vAlign w:val="center"/>
          </w:tcPr>
          <w:p w14:paraId="119BDF95"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 xml:space="preserve">задължителен модул </w:t>
            </w:r>
          </w:p>
          <w:p w14:paraId="23DD0E81" w14:textId="77777777" w:rsidR="00B151F9" w:rsidRPr="00DC102E" w:rsidRDefault="00B151F9" w:rsidP="00B151F9">
            <w:pPr>
              <w:rPr>
                <w:rFonts w:eastAsia="Calibri"/>
                <w:bCs/>
                <w:sz w:val="18"/>
                <w:szCs w:val="18"/>
                <w:lang w:val="bg-BG"/>
              </w:rPr>
            </w:pPr>
            <w:r w:rsidRPr="00DC102E">
              <w:rPr>
                <w:rFonts w:eastAsia="Calibri"/>
                <w:bCs/>
                <w:sz w:val="18"/>
                <w:szCs w:val="18"/>
                <w:lang w:val="bg-BG"/>
              </w:rPr>
              <w:t>„Устно общуване“</w:t>
            </w:r>
          </w:p>
        </w:tc>
        <w:tc>
          <w:tcPr>
            <w:tcW w:w="1283" w:type="dxa"/>
            <w:shd w:val="clear" w:color="auto" w:fill="E2EFD9" w:themeFill="accent6" w:themeFillTint="33"/>
          </w:tcPr>
          <w:p w14:paraId="72822741" w14:textId="77777777" w:rsidR="00B151F9" w:rsidRPr="00DC102E" w:rsidRDefault="00B151F9" w:rsidP="00B151F9">
            <w:pPr>
              <w:spacing w:before="120" w:after="120"/>
              <w:rPr>
                <w:bCs/>
                <w:lang w:val="bg-BG"/>
              </w:rPr>
            </w:pPr>
            <w:r w:rsidRPr="00DC102E">
              <w:rPr>
                <w:bCs/>
                <w:lang w:val="bg-BG"/>
              </w:rPr>
              <w:t>4,78</w:t>
            </w:r>
          </w:p>
        </w:tc>
        <w:tc>
          <w:tcPr>
            <w:tcW w:w="666" w:type="dxa"/>
            <w:shd w:val="clear" w:color="auto" w:fill="FFF2CC" w:themeFill="accent4" w:themeFillTint="33"/>
          </w:tcPr>
          <w:p w14:paraId="0628D1E4" w14:textId="77777777" w:rsidR="00B151F9" w:rsidRPr="00DC102E" w:rsidRDefault="00B151F9" w:rsidP="00B151F9">
            <w:pPr>
              <w:spacing w:before="120" w:after="120"/>
              <w:rPr>
                <w:bCs/>
                <w:lang w:val="bg-BG"/>
              </w:rPr>
            </w:pPr>
            <w:r w:rsidRPr="00DC102E">
              <w:rPr>
                <w:bCs/>
                <w:lang w:val="bg-BG"/>
              </w:rPr>
              <w:t>4,46</w:t>
            </w:r>
          </w:p>
        </w:tc>
        <w:tc>
          <w:tcPr>
            <w:tcW w:w="666" w:type="dxa"/>
            <w:shd w:val="clear" w:color="auto" w:fill="FFF2CC" w:themeFill="accent4" w:themeFillTint="33"/>
          </w:tcPr>
          <w:p w14:paraId="6708D33F"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EEAF6" w:themeFill="accent5" w:themeFillTint="33"/>
          </w:tcPr>
          <w:p w14:paraId="589CF34C" w14:textId="77777777" w:rsidR="00B151F9" w:rsidRPr="007B28D9" w:rsidRDefault="00B151F9" w:rsidP="00B151F9">
            <w:pPr>
              <w:spacing w:before="120" w:after="120"/>
              <w:rPr>
                <w:bCs/>
                <w:lang w:val="bg-BG"/>
              </w:rPr>
            </w:pPr>
            <w:r w:rsidRPr="007B28D9">
              <w:rPr>
                <w:bCs/>
                <w:lang w:val="bg-BG"/>
              </w:rPr>
              <w:t>5,00</w:t>
            </w:r>
          </w:p>
        </w:tc>
        <w:tc>
          <w:tcPr>
            <w:tcW w:w="666" w:type="dxa"/>
            <w:shd w:val="clear" w:color="auto" w:fill="DEEAF6" w:themeFill="accent5" w:themeFillTint="33"/>
          </w:tcPr>
          <w:p w14:paraId="182E9B87" w14:textId="77777777" w:rsidR="00B151F9" w:rsidRPr="007B28D9" w:rsidRDefault="00B151F9" w:rsidP="00B151F9">
            <w:pPr>
              <w:spacing w:before="120" w:after="120"/>
              <w:rPr>
                <w:bCs/>
                <w:lang w:val="bg-BG"/>
              </w:rPr>
            </w:pPr>
            <w:r w:rsidRPr="007B28D9">
              <w:rPr>
                <w:bCs/>
                <w:lang w:val="bg-BG"/>
              </w:rPr>
              <w:t>4,42</w:t>
            </w:r>
          </w:p>
        </w:tc>
        <w:tc>
          <w:tcPr>
            <w:tcW w:w="666" w:type="dxa"/>
            <w:shd w:val="clear" w:color="auto" w:fill="FBE4D5" w:themeFill="accent2" w:themeFillTint="33"/>
          </w:tcPr>
          <w:p w14:paraId="4F11599E" w14:textId="77777777" w:rsidR="00B151F9" w:rsidRPr="007B28D9" w:rsidRDefault="00B151F9" w:rsidP="00B151F9">
            <w:pPr>
              <w:spacing w:before="120" w:after="120"/>
              <w:jc w:val="left"/>
              <w:rPr>
                <w:bCs/>
                <w:lang w:val="bg-BG"/>
              </w:rPr>
            </w:pPr>
            <w:r w:rsidRPr="007B28D9">
              <w:rPr>
                <w:bCs/>
                <w:lang w:val="bg-BG"/>
              </w:rPr>
              <w:t>4,92</w:t>
            </w:r>
          </w:p>
        </w:tc>
        <w:tc>
          <w:tcPr>
            <w:tcW w:w="666" w:type="dxa"/>
            <w:shd w:val="clear" w:color="auto" w:fill="FBE4D5" w:themeFill="accent2" w:themeFillTint="33"/>
          </w:tcPr>
          <w:p w14:paraId="67A7D87D" w14:textId="77777777" w:rsidR="00B151F9" w:rsidRPr="007B28D9" w:rsidRDefault="00B151F9" w:rsidP="00B151F9">
            <w:pPr>
              <w:spacing w:before="120" w:after="120"/>
              <w:rPr>
                <w:bCs/>
                <w:lang w:val="bg-BG"/>
              </w:rPr>
            </w:pPr>
            <w:r w:rsidRPr="007B28D9">
              <w:rPr>
                <w:bCs/>
                <w:lang w:val="bg-BG"/>
              </w:rPr>
              <w:t>5,08</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2D29284D" w14:textId="61EC1614" w:rsidR="00B151F9" w:rsidRPr="007B28D9" w:rsidRDefault="00B151F9" w:rsidP="00B151F9">
            <w:pPr>
              <w:spacing w:before="120" w:after="120"/>
              <w:rPr>
                <w:bCs/>
                <w:lang w:val="bg-BG"/>
              </w:rPr>
            </w:pPr>
            <w:r w:rsidRPr="007B28D9">
              <w:rPr>
                <w:color w:val="000000"/>
              </w:rPr>
              <w:t>5,42</w:t>
            </w:r>
          </w:p>
        </w:tc>
        <w:tc>
          <w:tcPr>
            <w:tcW w:w="6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EFBD33D" w14:textId="174A2493" w:rsidR="00B151F9" w:rsidRPr="007B28D9" w:rsidRDefault="00B151F9" w:rsidP="00B151F9">
            <w:pPr>
              <w:spacing w:before="120" w:after="120"/>
              <w:rPr>
                <w:bCs/>
                <w:lang w:val="bg-BG"/>
              </w:rPr>
            </w:pPr>
            <w:r w:rsidRPr="007B28D9">
              <w:rPr>
                <w:color w:val="000000"/>
              </w:rPr>
              <w:t>4,64</w:t>
            </w:r>
          </w:p>
        </w:tc>
      </w:tr>
      <w:tr w:rsidR="00B151F9" w:rsidRPr="00DC102E" w14:paraId="3D7748B7" w14:textId="77777777" w:rsidTr="007B28D9">
        <w:tc>
          <w:tcPr>
            <w:tcW w:w="4309" w:type="dxa"/>
            <w:shd w:val="clear" w:color="auto" w:fill="FFFFFF"/>
            <w:vAlign w:val="center"/>
          </w:tcPr>
          <w:p w14:paraId="5CB1970C" w14:textId="77777777" w:rsidR="00B151F9" w:rsidRPr="00DC102E" w:rsidRDefault="00B151F9" w:rsidP="00B151F9">
            <w:pPr>
              <w:rPr>
                <w:rFonts w:eastAsia="Calibri"/>
                <w:bCs/>
                <w:sz w:val="18"/>
                <w:szCs w:val="18"/>
                <w:lang w:val="bg-BG"/>
              </w:rPr>
            </w:pPr>
            <w:r w:rsidRPr="00DC102E">
              <w:rPr>
                <w:rFonts w:eastAsia="Calibri"/>
                <w:bCs/>
                <w:sz w:val="18"/>
                <w:szCs w:val="18"/>
              </w:rPr>
              <w:t>II</w:t>
            </w:r>
            <w:r w:rsidRPr="00DC102E">
              <w:rPr>
                <w:rFonts w:eastAsia="Calibri"/>
                <w:bCs/>
                <w:sz w:val="18"/>
                <w:szCs w:val="18"/>
                <w:lang w:val="bg-BG"/>
              </w:rPr>
              <w:t xml:space="preserve"> задължителен модул</w:t>
            </w:r>
          </w:p>
          <w:p w14:paraId="23FC9428" w14:textId="77777777" w:rsidR="00B151F9" w:rsidRPr="00DC102E" w:rsidRDefault="00B151F9" w:rsidP="00B151F9">
            <w:pPr>
              <w:rPr>
                <w:rFonts w:eastAsia="Calibri"/>
                <w:bCs/>
                <w:sz w:val="18"/>
                <w:szCs w:val="18"/>
                <w:lang w:val="bg-BG"/>
              </w:rPr>
            </w:pPr>
            <w:r w:rsidRPr="00DC102E">
              <w:rPr>
                <w:rFonts w:eastAsia="Calibri"/>
                <w:bCs/>
                <w:sz w:val="18"/>
                <w:szCs w:val="18"/>
                <w:lang w:val="bg-BG"/>
              </w:rPr>
              <w:t>„Писмено общуване“</w:t>
            </w:r>
          </w:p>
        </w:tc>
        <w:tc>
          <w:tcPr>
            <w:tcW w:w="1283" w:type="dxa"/>
            <w:shd w:val="clear" w:color="auto" w:fill="E2EFD9" w:themeFill="accent6" w:themeFillTint="33"/>
          </w:tcPr>
          <w:p w14:paraId="2BCC927B" w14:textId="77777777" w:rsidR="00B151F9" w:rsidRPr="00DC102E" w:rsidRDefault="00B151F9" w:rsidP="00B151F9">
            <w:pPr>
              <w:spacing w:before="120" w:after="120"/>
              <w:rPr>
                <w:bCs/>
                <w:lang w:val="bg-BG"/>
              </w:rPr>
            </w:pPr>
            <w:r w:rsidRPr="00DC102E">
              <w:rPr>
                <w:bCs/>
                <w:lang w:val="bg-BG"/>
              </w:rPr>
              <w:t>4,59</w:t>
            </w:r>
          </w:p>
        </w:tc>
        <w:tc>
          <w:tcPr>
            <w:tcW w:w="666" w:type="dxa"/>
            <w:shd w:val="clear" w:color="auto" w:fill="FFF2CC" w:themeFill="accent4" w:themeFillTint="33"/>
          </w:tcPr>
          <w:p w14:paraId="621C4B41" w14:textId="77777777" w:rsidR="00B151F9" w:rsidRPr="00DC102E" w:rsidRDefault="00B151F9" w:rsidP="00B151F9">
            <w:pPr>
              <w:spacing w:before="120" w:after="120"/>
              <w:rPr>
                <w:bCs/>
                <w:lang w:val="bg-BG"/>
              </w:rPr>
            </w:pPr>
            <w:r w:rsidRPr="00DC102E">
              <w:rPr>
                <w:bCs/>
                <w:lang w:val="bg-BG"/>
              </w:rPr>
              <w:t>4,04</w:t>
            </w:r>
          </w:p>
        </w:tc>
        <w:tc>
          <w:tcPr>
            <w:tcW w:w="666" w:type="dxa"/>
            <w:shd w:val="clear" w:color="auto" w:fill="FFF2CC" w:themeFill="accent4" w:themeFillTint="33"/>
          </w:tcPr>
          <w:p w14:paraId="727FDCE5" w14:textId="77777777" w:rsidR="00B151F9" w:rsidRPr="00DC102E" w:rsidRDefault="00B151F9" w:rsidP="00B151F9">
            <w:pPr>
              <w:spacing w:before="120" w:after="120"/>
              <w:rPr>
                <w:bCs/>
                <w:lang w:val="bg-BG"/>
              </w:rPr>
            </w:pPr>
            <w:r w:rsidRPr="00DC102E">
              <w:rPr>
                <w:bCs/>
                <w:lang w:val="bg-BG"/>
              </w:rPr>
              <w:t>4,81</w:t>
            </w:r>
          </w:p>
        </w:tc>
        <w:tc>
          <w:tcPr>
            <w:tcW w:w="666" w:type="dxa"/>
            <w:shd w:val="clear" w:color="auto" w:fill="DEEAF6" w:themeFill="accent5" w:themeFillTint="33"/>
          </w:tcPr>
          <w:p w14:paraId="2E4A26B1" w14:textId="77777777" w:rsidR="00B151F9" w:rsidRPr="007B28D9" w:rsidRDefault="00B151F9" w:rsidP="00B151F9">
            <w:pPr>
              <w:spacing w:before="120" w:after="120"/>
              <w:rPr>
                <w:bCs/>
                <w:lang w:val="bg-BG"/>
              </w:rPr>
            </w:pPr>
            <w:r w:rsidRPr="007B28D9">
              <w:rPr>
                <w:bCs/>
                <w:lang w:val="bg-BG"/>
              </w:rPr>
              <w:t>4,92</w:t>
            </w:r>
          </w:p>
        </w:tc>
        <w:tc>
          <w:tcPr>
            <w:tcW w:w="666" w:type="dxa"/>
            <w:shd w:val="clear" w:color="auto" w:fill="DEEAF6" w:themeFill="accent5" w:themeFillTint="33"/>
          </w:tcPr>
          <w:p w14:paraId="6DBB248C" w14:textId="77777777" w:rsidR="00B151F9" w:rsidRPr="007B28D9" w:rsidRDefault="00B151F9" w:rsidP="00B151F9">
            <w:pPr>
              <w:spacing w:before="120" w:after="120"/>
              <w:rPr>
                <w:bCs/>
                <w:lang w:val="bg-BG"/>
              </w:rPr>
            </w:pPr>
            <w:r w:rsidRPr="007B28D9">
              <w:rPr>
                <w:bCs/>
                <w:lang w:val="bg-BG"/>
              </w:rPr>
              <w:t>4,46</w:t>
            </w:r>
          </w:p>
        </w:tc>
        <w:tc>
          <w:tcPr>
            <w:tcW w:w="666" w:type="dxa"/>
            <w:shd w:val="clear" w:color="auto" w:fill="FBE4D5" w:themeFill="accent2" w:themeFillTint="33"/>
          </w:tcPr>
          <w:p w14:paraId="3F75FD4E" w14:textId="77777777" w:rsidR="00B151F9" w:rsidRPr="007B28D9" w:rsidRDefault="00B151F9" w:rsidP="00B151F9">
            <w:pPr>
              <w:spacing w:before="120" w:after="120"/>
              <w:rPr>
                <w:bCs/>
                <w:lang w:val="bg-BG"/>
              </w:rPr>
            </w:pPr>
            <w:r w:rsidRPr="007B28D9">
              <w:rPr>
                <w:bCs/>
                <w:lang w:val="bg-BG"/>
              </w:rPr>
              <w:t>4,92</w:t>
            </w:r>
          </w:p>
        </w:tc>
        <w:tc>
          <w:tcPr>
            <w:tcW w:w="666" w:type="dxa"/>
            <w:shd w:val="clear" w:color="auto" w:fill="FBE4D5" w:themeFill="accent2" w:themeFillTint="33"/>
          </w:tcPr>
          <w:p w14:paraId="2C836949" w14:textId="77777777" w:rsidR="00B151F9" w:rsidRPr="007B28D9" w:rsidRDefault="00B151F9" w:rsidP="00B151F9">
            <w:pPr>
              <w:spacing w:before="120" w:after="120"/>
              <w:rPr>
                <w:bCs/>
                <w:lang w:val="bg-BG"/>
              </w:rPr>
            </w:pPr>
            <w:r w:rsidRPr="007B28D9">
              <w:rPr>
                <w:bCs/>
                <w:lang w:val="bg-BG"/>
              </w:rPr>
              <w:t>5,12</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486AE817" w14:textId="3917F11B" w:rsidR="00B151F9" w:rsidRPr="007B28D9" w:rsidRDefault="00B151F9" w:rsidP="00B151F9">
            <w:pPr>
              <w:spacing w:before="120" w:after="120"/>
              <w:rPr>
                <w:bCs/>
                <w:lang w:val="bg-BG"/>
              </w:rPr>
            </w:pPr>
            <w:r w:rsidRPr="007B28D9">
              <w:rPr>
                <w:color w:val="000000"/>
              </w:rPr>
              <w:t>5,42</w:t>
            </w:r>
          </w:p>
        </w:tc>
        <w:tc>
          <w:tcPr>
            <w:tcW w:w="6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8569AA3" w14:textId="1269DD31" w:rsidR="00B151F9" w:rsidRPr="007B28D9" w:rsidRDefault="00B151F9" w:rsidP="00B151F9">
            <w:pPr>
              <w:spacing w:before="120" w:after="120"/>
              <w:rPr>
                <w:bCs/>
                <w:lang w:val="bg-BG"/>
              </w:rPr>
            </w:pPr>
            <w:r w:rsidRPr="007B28D9">
              <w:rPr>
                <w:color w:val="000000"/>
              </w:rPr>
              <w:t>4,68</w:t>
            </w:r>
          </w:p>
        </w:tc>
      </w:tr>
      <w:tr w:rsidR="00B151F9" w:rsidRPr="00DC102E" w14:paraId="4CEEF864" w14:textId="77777777" w:rsidTr="007B28D9">
        <w:tc>
          <w:tcPr>
            <w:tcW w:w="4309" w:type="dxa"/>
            <w:shd w:val="clear" w:color="auto" w:fill="FFFFFF"/>
            <w:vAlign w:val="center"/>
          </w:tcPr>
          <w:p w14:paraId="242D64BB" w14:textId="77777777" w:rsidR="00B151F9" w:rsidRPr="00DC102E" w:rsidRDefault="00B151F9" w:rsidP="00B151F9">
            <w:pPr>
              <w:rPr>
                <w:rFonts w:eastAsia="Calibri"/>
                <w:bCs/>
                <w:sz w:val="18"/>
                <w:szCs w:val="18"/>
                <w:lang w:val="bg-BG"/>
              </w:rPr>
            </w:pPr>
            <w:r w:rsidRPr="00DC102E">
              <w:rPr>
                <w:rFonts w:eastAsia="Calibri"/>
                <w:bCs/>
                <w:sz w:val="18"/>
                <w:szCs w:val="18"/>
              </w:rPr>
              <w:t>III</w:t>
            </w:r>
            <w:r w:rsidRPr="00DC102E">
              <w:rPr>
                <w:rFonts w:eastAsia="Calibri"/>
                <w:bCs/>
                <w:sz w:val="18"/>
                <w:szCs w:val="18"/>
                <w:lang w:val="bg-BG"/>
              </w:rPr>
              <w:t xml:space="preserve"> задължителен модул</w:t>
            </w:r>
          </w:p>
          <w:p w14:paraId="7C7E2203" w14:textId="77777777" w:rsidR="00B151F9" w:rsidRPr="00DC102E" w:rsidRDefault="00B151F9" w:rsidP="00B151F9">
            <w:pPr>
              <w:rPr>
                <w:rFonts w:eastAsia="Calibri"/>
                <w:bCs/>
                <w:sz w:val="18"/>
                <w:szCs w:val="18"/>
                <w:lang w:val="bg-BG"/>
              </w:rPr>
            </w:pPr>
            <w:r w:rsidRPr="00DC102E">
              <w:rPr>
                <w:rFonts w:eastAsia="Calibri"/>
                <w:bCs/>
                <w:sz w:val="18"/>
                <w:szCs w:val="18"/>
                <w:lang w:val="bg-BG"/>
              </w:rPr>
              <w:t>„Езикът чрез литературата“</w:t>
            </w:r>
          </w:p>
        </w:tc>
        <w:tc>
          <w:tcPr>
            <w:tcW w:w="1283" w:type="dxa"/>
            <w:shd w:val="clear" w:color="auto" w:fill="E2EFD9" w:themeFill="accent6" w:themeFillTint="33"/>
          </w:tcPr>
          <w:p w14:paraId="0DEBC341" w14:textId="77777777" w:rsidR="00B151F9" w:rsidRPr="00DC102E" w:rsidRDefault="00B151F9" w:rsidP="00B151F9">
            <w:pPr>
              <w:spacing w:before="120" w:after="120"/>
              <w:rPr>
                <w:bCs/>
                <w:lang w:val="bg-BG"/>
              </w:rPr>
            </w:pPr>
            <w:r w:rsidRPr="00DC102E">
              <w:rPr>
                <w:bCs/>
                <w:lang w:val="bg-BG"/>
              </w:rPr>
              <w:t>4,63</w:t>
            </w:r>
          </w:p>
        </w:tc>
        <w:tc>
          <w:tcPr>
            <w:tcW w:w="666" w:type="dxa"/>
            <w:shd w:val="clear" w:color="auto" w:fill="FFF2CC" w:themeFill="accent4" w:themeFillTint="33"/>
          </w:tcPr>
          <w:p w14:paraId="28AE5953" w14:textId="77777777" w:rsidR="00B151F9" w:rsidRPr="00DC102E" w:rsidRDefault="00B151F9" w:rsidP="00B151F9">
            <w:pPr>
              <w:spacing w:before="120" w:after="120"/>
              <w:rPr>
                <w:bCs/>
                <w:lang w:val="bg-BG"/>
              </w:rPr>
            </w:pPr>
            <w:r w:rsidRPr="00DC102E">
              <w:rPr>
                <w:bCs/>
                <w:lang w:val="bg-BG"/>
              </w:rPr>
              <w:t>4,13</w:t>
            </w:r>
          </w:p>
        </w:tc>
        <w:tc>
          <w:tcPr>
            <w:tcW w:w="666" w:type="dxa"/>
            <w:shd w:val="clear" w:color="auto" w:fill="FFF2CC" w:themeFill="accent4" w:themeFillTint="33"/>
          </w:tcPr>
          <w:p w14:paraId="43A58E48"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EEAF6" w:themeFill="accent5" w:themeFillTint="33"/>
          </w:tcPr>
          <w:p w14:paraId="415044C9" w14:textId="77777777" w:rsidR="00B151F9" w:rsidRPr="007B28D9" w:rsidRDefault="00B151F9" w:rsidP="00B151F9">
            <w:pPr>
              <w:spacing w:before="120" w:after="120"/>
              <w:rPr>
                <w:bCs/>
                <w:lang w:val="bg-BG"/>
              </w:rPr>
            </w:pPr>
            <w:r w:rsidRPr="007B28D9">
              <w:rPr>
                <w:bCs/>
                <w:lang w:val="bg-BG"/>
              </w:rPr>
              <w:t>4,83</w:t>
            </w:r>
          </w:p>
        </w:tc>
        <w:tc>
          <w:tcPr>
            <w:tcW w:w="666" w:type="dxa"/>
            <w:shd w:val="clear" w:color="auto" w:fill="DEEAF6" w:themeFill="accent5" w:themeFillTint="33"/>
          </w:tcPr>
          <w:p w14:paraId="3F6BAAB0" w14:textId="77777777" w:rsidR="00B151F9" w:rsidRPr="007B28D9" w:rsidRDefault="00B151F9" w:rsidP="00B151F9">
            <w:pPr>
              <w:spacing w:before="120" w:after="120"/>
              <w:rPr>
                <w:bCs/>
                <w:lang w:val="bg-BG"/>
              </w:rPr>
            </w:pPr>
            <w:r w:rsidRPr="007B28D9">
              <w:rPr>
                <w:bCs/>
                <w:lang w:val="bg-BG"/>
              </w:rPr>
              <w:t>4,50</w:t>
            </w:r>
          </w:p>
        </w:tc>
        <w:tc>
          <w:tcPr>
            <w:tcW w:w="666" w:type="dxa"/>
            <w:shd w:val="clear" w:color="auto" w:fill="FBE4D5" w:themeFill="accent2" w:themeFillTint="33"/>
          </w:tcPr>
          <w:p w14:paraId="207FE959" w14:textId="77777777" w:rsidR="00B151F9" w:rsidRPr="007B28D9" w:rsidRDefault="00B151F9" w:rsidP="00B151F9">
            <w:pPr>
              <w:spacing w:before="120" w:after="120"/>
              <w:rPr>
                <w:bCs/>
                <w:lang w:val="bg-BG"/>
              </w:rPr>
            </w:pPr>
            <w:r w:rsidRPr="007B28D9">
              <w:rPr>
                <w:bCs/>
                <w:lang w:val="bg-BG"/>
              </w:rPr>
              <w:t>4,73</w:t>
            </w:r>
          </w:p>
        </w:tc>
        <w:tc>
          <w:tcPr>
            <w:tcW w:w="666" w:type="dxa"/>
            <w:shd w:val="clear" w:color="auto" w:fill="FBE4D5" w:themeFill="accent2" w:themeFillTint="33"/>
          </w:tcPr>
          <w:p w14:paraId="6627B2C7" w14:textId="77777777" w:rsidR="00B151F9" w:rsidRPr="007B28D9" w:rsidRDefault="00B151F9" w:rsidP="00B151F9">
            <w:pPr>
              <w:spacing w:before="120" w:after="120"/>
              <w:rPr>
                <w:bCs/>
                <w:lang w:val="bg-BG"/>
              </w:rPr>
            </w:pPr>
            <w:r w:rsidRPr="007B28D9">
              <w:rPr>
                <w:bCs/>
                <w:lang w:val="bg-BG"/>
              </w:rPr>
              <w:t>4,96</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1C026605" w14:textId="66896B9A" w:rsidR="00B151F9" w:rsidRPr="007B28D9" w:rsidRDefault="00B151F9" w:rsidP="00B151F9">
            <w:pPr>
              <w:spacing w:before="120" w:after="120"/>
              <w:rPr>
                <w:bCs/>
                <w:lang w:val="bg-BG"/>
              </w:rPr>
            </w:pPr>
            <w:r w:rsidRPr="007B28D9">
              <w:rPr>
                <w:color w:val="000000"/>
              </w:rPr>
              <w:t>5,35</w:t>
            </w:r>
          </w:p>
        </w:tc>
        <w:tc>
          <w:tcPr>
            <w:tcW w:w="6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3108C9C" w14:textId="025766B7" w:rsidR="00B151F9" w:rsidRPr="007B28D9" w:rsidRDefault="00B151F9" w:rsidP="00B151F9">
            <w:pPr>
              <w:spacing w:before="120" w:after="120"/>
              <w:rPr>
                <w:bCs/>
                <w:lang w:val="bg-BG"/>
              </w:rPr>
            </w:pPr>
            <w:r w:rsidRPr="007B28D9">
              <w:rPr>
                <w:color w:val="000000"/>
              </w:rPr>
              <w:t>4,73</w:t>
            </w:r>
          </w:p>
        </w:tc>
      </w:tr>
      <w:tr w:rsidR="00B151F9" w:rsidRPr="00DC102E" w14:paraId="6E12DF46" w14:textId="77777777" w:rsidTr="007B28D9">
        <w:tc>
          <w:tcPr>
            <w:tcW w:w="4309" w:type="dxa"/>
            <w:shd w:val="clear" w:color="auto" w:fill="FFFFFF"/>
            <w:vAlign w:val="center"/>
          </w:tcPr>
          <w:p w14:paraId="06BBE541" w14:textId="77777777" w:rsidR="00B151F9" w:rsidRPr="00DC102E" w:rsidRDefault="00B151F9" w:rsidP="00B151F9">
            <w:pPr>
              <w:rPr>
                <w:rFonts w:eastAsia="Calibri"/>
                <w:bCs/>
                <w:sz w:val="18"/>
                <w:szCs w:val="18"/>
                <w:lang w:val="bg-BG"/>
              </w:rPr>
            </w:pPr>
            <w:r w:rsidRPr="00DC102E">
              <w:rPr>
                <w:rFonts w:eastAsia="Calibri"/>
                <w:bCs/>
                <w:sz w:val="18"/>
                <w:szCs w:val="18"/>
              </w:rPr>
              <w:t>IV</w:t>
            </w:r>
            <w:r w:rsidRPr="00DC102E">
              <w:rPr>
                <w:rFonts w:eastAsia="Calibri"/>
                <w:bCs/>
                <w:sz w:val="18"/>
                <w:szCs w:val="18"/>
                <w:lang w:val="bg-BG"/>
              </w:rPr>
              <w:t xml:space="preserve"> задължителен модул</w:t>
            </w:r>
          </w:p>
          <w:p w14:paraId="7156A8AE" w14:textId="77777777" w:rsidR="00B151F9" w:rsidRPr="00DC102E" w:rsidRDefault="00B151F9" w:rsidP="00B151F9">
            <w:pPr>
              <w:rPr>
                <w:rFonts w:eastAsia="Calibri"/>
                <w:bCs/>
                <w:sz w:val="18"/>
                <w:szCs w:val="18"/>
                <w:lang w:val="bg-BG"/>
              </w:rPr>
            </w:pPr>
            <w:r w:rsidRPr="00DC102E">
              <w:rPr>
                <w:rFonts w:eastAsia="Calibri"/>
                <w:bCs/>
                <w:sz w:val="18"/>
                <w:szCs w:val="18"/>
                <w:lang w:val="bg-BG"/>
              </w:rPr>
              <w:t>„Култура и междукултурно общуване“</w:t>
            </w:r>
          </w:p>
        </w:tc>
        <w:tc>
          <w:tcPr>
            <w:tcW w:w="1283" w:type="dxa"/>
            <w:shd w:val="clear" w:color="auto" w:fill="E2EFD9" w:themeFill="accent6" w:themeFillTint="33"/>
          </w:tcPr>
          <w:p w14:paraId="249212A6" w14:textId="77777777" w:rsidR="00B151F9" w:rsidRPr="00DC102E" w:rsidRDefault="00B151F9" w:rsidP="00B151F9">
            <w:pPr>
              <w:spacing w:before="120" w:after="120"/>
              <w:rPr>
                <w:bCs/>
                <w:lang w:val="bg-BG"/>
              </w:rPr>
            </w:pPr>
            <w:r w:rsidRPr="00DC102E">
              <w:rPr>
                <w:bCs/>
                <w:lang w:val="bg-BG"/>
              </w:rPr>
              <w:t>4,78</w:t>
            </w:r>
          </w:p>
        </w:tc>
        <w:tc>
          <w:tcPr>
            <w:tcW w:w="666" w:type="dxa"/>
            <w:shd w:val="clear" w:color="auto" w:fill="FFF2CC" w:themeFill="accent4" w:themeFillTint="33"/>
          </w:tcPr>
          <w:p w14:paraId="12E23277" w14:textId="77777777" w:rsidR="00B151F9" w:rsidRPr="00DC102E" w:rsidRDefault="00B151F9" w:rsidP="00B151F9">
            <w:pPr>
              <w:spacing w:before="120" w:after="120"/>
              <w:rPr>
                <w:bCs/>
                <w:lang w:val="bg-BG"/>
              </w:rPr>
            </w:pPr>
            <w:r w:rsidRPr="00DC102E">
              <w:rPr>
                <w:bCs/>
                <w:lang w:val="bg-BG"/>
              </w:rPr>
              <w:t>3,83</w:t>
            </w:r>
          </w:p>
        </w:tc>
        <w:tc>
          <w:tcPr>
            <w:tcW w:w="666" w:type="dxa"/>
            <w:shd w:val="clear" w:color="auto" w:fill="FFF2CC" w:themeFill="accent4" w:themeFillTint="33"/>
          </w:tcPr>
          <w:p w14:paraId="0AB6AFA3" w14:textId="77777777" w:rsidR="00B151F9" w:rsidRPr="00DC102E" w:rsidRDefault="00B151F9" w:rsidP="00B151F9">
            <w:pPr>
              <w:spacing w:before="120" w:after="120"/>
              <w:rPr>
                <w:bCs/>
                <w:lang w:val="bg-BG"/>
              </w:rPr>
            </w:pPr>
            <w:r w:rsidRPr="00DC102E">
              <w:rPr>
                <w:bCs/>
                <w:lang w:val="bg-BG"/>
              </w:rPr>
              <w:t>4,85</w:t>
            </w:r>
          </w:p>
        </w:tc>
        <w:tc>
          <w:tcPr>
            <w:tcW w:w="666" w:type="dxa"/>
            <w:shd w:val="clear" w:color="auto" w:fill="DEEAF6" w:themeFill="accent5" w:themeFillTint="33"/>
          </w:tcPr>
          <w:p w14:paraId="1D7CC0BB" w14:textId="77777777" w:rsidR="00B151F9" w:rsidRPr="007B28D9" w:rsidRDefault="00B151F9" w:rsidP="00B151F9">
            <w:pPr>
              <w:spacing w:before="120" w:after="120"/>
              <w:rPr>
                <w:bCs/>
                <w:lang w:val="bg-BG"/>
              </w:rPr>
            </w:pPr>
            <w:r w:rsidRPr="007B28D9">
              <w:rPr>
                <w:bCs/>
                <w:lang w:val="bg-BG"/>
              </w:rPr>
              <w:t>4,88</w:t>
            </w:r>
          </w:p>
        </w:tc>
        <w:tc>
          <w:tcPr>
            <w:tcW w:w="666" w:type="dxa"/>
            <w:shd w:val="clear" w:color="auto" w:fill="DEEAF6" w:themeFill="accent5" w:themeFillTint="33"/>
          </w:tcPr>
          <w:p w14:paraId="55FA8878" w14:textId="77777777" w:rsidR="00B151F9" w:rsidRPr="007B28D9" w:rsidRDefault="00B151F9" w:rsidP="00B151F9">
            <w:pPr>
              <w:spacing w:before="120" w:after="120"/>
              <w:rPr>
                <w:bCs/>
                <w:lang w:val="bg-BG"/>
              </w:rPr>
            </w:pPr>
            <w:r w:rsidRPr="007B28D9">
              <w:rPr>
                <w:bCs/>
                <w:lang w:val="bg-BG"/>
              </w:rPr>
              <w:t>4,54</w:t>
            </w:r>
          </w:p>
        </w:tc>
        <w:tc>
          <w:tcPr>
            <w:tcW w:w="666" w:type="dxa"/>
            <w:shd w:val="clear" w:color="auto" w:fill="FBE4D5" w:themeFill="accent2" w:themeFillTint="33"/>
          </w:tcPr>
          <w:p w14:paraId="075248D3" w14:textId="77777777" w:rsidR="00B151F9" w:rsidRPr="007B28D9" w:rsidRDefault="00B151F9" w:rsidP="00B151F9">
            <w:pPr>
              <w:spacing w:before="120" w:after="120"/>
              <w:rPr>
                <w:bCs/>
                <w:lang w:val="bg-BG"/>
              </w:rPr>
            </w:pPr>
            <w:r w:rsidRPr="007B28D9">
              <w:rPr>
                <w:bCs/>
                <w:lang w:val="bg-BG"/>
              </w:rPr>
              <w:t>4,96</w:t>
            </w:r>
          </w:p>
        </w:tc>
        <w:tc>
          <w:tcPr>
            <w:tcW w:w="666" w:type="dxa"/>
            <w:shd w:val="clear" w:color="auto" w:fill="FBE4D5" w:themeFill="accent2" w:themeFillTint="33"/>
          </w:tcPr>
          <w:p w14:paraId="7AC08956" w14:textId="77777777" w:rsidR="00B151F9" w:rsidRPr="007B28D9" w:rsidRDefault="00B151F9" w:rsidP="00B151F9">
            <w:pPr>
              <w:spacing w:before="120" w:after="120"/>
              <w:rPr>
                <w:bCs/>
                <w:lang w:val="bg-BG"/>
              </w:rPr>
            </w:pPr>
            <w:r w:rsidRPr="007B28D9">
              <w:rPr>
                <w:bCs/>
                <w:lang w:val="bg-BG"/>
              </w:rPr>
              <w:t>4,75</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47619B68" w14:textId="40F1E822" w:rsidR="00B151F9" w:rsidRPr="007B28D9" w:rsidRDefault="00B151F9" w:rsidP="00B151F9">
            <w:pPr>
              <w:spacing w:before="120" w:after="120"/>
              <w:rPr>
                <w:bCs/>
                <w:lang w:val="bg-BG"/>
              </w:rPr>
            </w:pPr>
            <w:r w:rsidRPr="007B28D9">
              <w:rPr>
                <w:color w:val="000000"/>
              </w:rPr>
              <w:t>5,58</w:t>
            </w:r>
          </w:p>
        </w:tc>
        <w:tc>
          <w:tcPr>
            <w:tcW w:w="6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693C5AB" w14:textId="6E0C19A6" w:rsidR="00B151F9" w:rsidRPr="007B28D9" w:rsidRDefault="00B151F9" w:rsidP="00B151F9">
            <w:pPr>
              <w:spacing w:before="120" w:after="120"/>
              <w:rPr>
                <w:bCs/>
                <w:lang w:val="bg-BG"/>
              </w:rPr>
            </w:pPr>
            <w:r w:rsidRPr="007B28D9">
              <w:rPr>
                <w:color w:val="000000"/>
              </w:rPr>
              <w:t>4,77</w:t>
            </w:r>
          </w:p>
        </w:tc>
      </w:tr>
      <w:tr w:rsidR="00B151F9" w:rsidRPr="00DC102E" w14:paraId="66C2E791" w14:textId="77777777" w:rsidTr="007E6C06">
        <w:tc>
          <w:tcPr>
            <w:tcW w:w="4309" w:type="dxa"/>
            <w:shd w:val="clear" w:color="auto" w:fill="FFFFFF"/>
            <w:vAlign w:val="center"/>
          </w:tcPr>
          <w:p w14:paraId="650C7C6F"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избираем модул „Работа върху автентични текстове – художествени, публицистични, научнопопулярни, специализирани и др. “/ Приложен английски език (от 2022/23 уч. г.)</w:t>
            </w:r>
          </w:p>
        </w:tc>
        <w:tc>
          <w:tcPr>
            <w:tcW w:w="1283" w:type="dxa"/>
            <w:shd w:val="clear" w:color="auto" w:fill="E2EFD9" w:themeFill="accent6" w:themeFillTint="33"/>
          </w:tcPr>
          <w:p w14:paraId="2B0E9FD8" w14:textId="77777777" w:rsidR="00B151F9" w:rsidRPr="00DC102E" w:rsidRDefault="00B151F9" w:rsidP="00B151F9">
            <w:pPr>
              <w:spacing w:before="120" w:after="120"/>
              <w:rPr>
                <w:bCs/>
                <w:lang w:val="bg-BG"/>
              </w:rPr>
            </w:pPr>
            <w:r w:rsidRPr="00DC102E">
              <w:rPr>
                <w:bCs/>
                <w:lang w:val="bg-BG"/>
              </w:rPr>
              <w:t>4,59</w:t>
            </w:r>
          </w:p>
        </w:tc>
        <w:tc>
          <w:tcPr>
            <w:tcW w:w="666" w:type="dxa"/>
            <w:shd w:val="clear" w:color="auto" w:fill="FFF2CC" w:themeFill="accent4" w:themeFillTint="33"/>
          </w:tcPr>
          <w:p w14:paraId="6B16DC0F" w14:textId="77777777" w:rsidR="00B151F9" w:rsidRPr="00DC102E" w:rsidRDefault="00B151F9" w:rsidP="00B151F9">
            <w:pPr>
              <w:spacing w:before="120" w:after="120"/>
              <w:rPr>
                <w:bCs/>
                <w:lang w:val="bg-BG"/>
              </w:rPr>
            </w:pPr>
            <w:r w:rsidRPr="00DC102E">
              <w:rPr>
                <w:bCs/>
                <w:lang w:val="bg-BG"/>
              </w:rPr>
              <w:t>4,33</w:t>
            </w:r>
          </w:p>
        </w:tc>
        <w:tc>
          <w:tcPr>
            <w:tcW w:w="666" w:type="dxa"/>
            <w:shd w:val="clear" w:color="auto" w:fill="FFF2CC" w:themeFill="accent4" w:themeFillTint="33"/>
          </w:tcPr>
          <w:p w14:paraId="67052D4C" w14:textId="77777777" w:rsidR="00B151F9" w:rsidRPr="00DC102E" w:rsidRDefault="00B151F9" w:rsidP="00B151F9">
            <w:pPr>
              <w:spacing w:before="120" w:after="120"/>
              <w:rPr>
                <w:bCs/>
                <w:lang w:val="bg-BG"/>
              </w:rPr>
            </w:pPr>
            <w:r w:rsidRPr="00DC102E">
              <w:rPr>
                <w:bCs/>
                <w:lang w:val="bg-BG"/>
              </w:rPr>
              <w:t>4,93</w:t>
            </w:r>
          </w:p>
        </w:tc>
        <w:tc>
          <w:tcPr>
            <w:tcW w:w="666" w:type="dxa"/>
            <w:shd w:val="clear" w:color="auto" w:fill="DEEAF6" w:themeFill="accent5" w:themeFillTint="33"/>
          </w:tcPr>
          <w:p w14:paraId="4CA7B492" w14:textId="77777777" w:rsidR="00B151F9" w:rsidRPr="007B28D9" w:rsidRDefault="00B151F9" w:rsidP="00B151F9">
            <w:pPr>
              <w:spacing w:before="120" w:after="120"/>
              <w:rPr>
                <w:bCs/>
                <w:lang w:val="bg-BG"/>
              </w:rPr>
            </w:pPr>
            <w:r w:rsidRPr="007B28D9">
              <w:rPr>
                <w:bCs/>
                <w:lang w:val="bg-BG"/>
              </w:rPr>
              <w:t>4,96</w:t>
            </w:r>
          </w:p>
        </w:tc>
        <w:tc>
          <w:tcPr>
            <w:tcW w:w="666" w:type="dxa"/>
            <w:shd w:val="clear" w:color="auto" w:fill="DEEAF6" w:themeFill="accent5" w:themeFillTint="33"/>
          </w:tcPr>
          <w:p w14:paraId="58C71776" w14:textId="77777777" w:rsidR="00B151F9" w:rsidRPr="007B28D9" w:rsidRDefault="00B151F9" w:rsidP="00B151F9">
            <w:pPr>
              <w:spacing w:before="120" w:after="120"/>
              <w:rPr>
                <w:bCs/>
                <w:lang w:val="bg-BG"/>
              </w:rPr>
            </w:pPr>
            <w:r w:rsidRPr="007B28D9">
              <w:rPr>
                <w:bCs/>
                <w:lang w:val="bg-BG"/>
              </w:rPr>
              <w:t>4,54</w:t>
            </w:r>
          </w:p>
        </w:tc>
        <w:tc>
          <w:tcPr>
            <w:tcW w:w="666" w:type="dxa"/>
            <w:shd w:val="clear" w:color="auto" w:fill="FBE4D5" w:themeFill="accent2" w:themeFillTint="33"/>
          </w:tcPr>
          <w:p w14:paraId="68DBDC36" w14:textId="77777777" w:rsidR="00B151F9" w:rsidRPr="007B28D9" w:rsidRDefault="00B151F9" w:rsidP="00B151F9">
            <w:pPr>
              <w:spacing w:before="120" w:after="120"/>
              <w:rPr>
                <w:bCs/>
                <w:lang w:val="bg-BG"/>
              </w:rPr>
            </w:pPr>
            <w:r w:rsidRPr="007B28D9">
              <w:rPr>
                <w:bCs/>
                <w:lang w:val="bg-BG"/>
              </w:rPr>
              <w:t>4,69</w:t>
            </w:r>
          </w:p>
        </w:tc>
        <w:tc>
          <w:tcPr>
            <w:tcW w:w="666" w:type="dxa"/>
            <w:shd w:val="clear" w:color="auto" w:fill="FBE4D5" w:themeFill="accent2" w:themeFillTint="33"/>
          </w:tcPr>
          <w:p w14:paraId="559BF55B" w14:textId="77777777" w:rsidR="00B151F9" w:rsidRPr="007B28D9" w:rsidRDefault="00B151F9" w:rsidP="00B151F9">
            <w:pPr>
              <w:spacing w:before="120" w:after="120"/>
              <w:rPr>
                <w:bCs/>
                <w:lang w:val="bg-BG"/>
              </w:rPr>
            </w:pPr>
            <w:r w:rsidRPr="007B28D9">
              <w:rPr>
                <w:bCs/>
                <w:lang w:val="bg-BG"/>
              </w:rPr>
              <w:t>5,21</w:t>
            </w:r>
          </w:p>
        </w:tc>
        <w:tc>
          <w:tcPr>
            <w:tcW w:w="666" w:type="dxa"/>
            <w:tcBorders>
              <w:top w:val="single" w:sz="4" w:space="0" w:color="auto"/>
            </w:tcBorders>
            <w:shd w:val="clear" w:color="auto" w:fill="D5DCE4" w:themeFill="text2" w:themeFillTint="33"/>
          </w:tcPr>
          <w:p w14:paraId="5B2099EB" w14:textId="64707EAE" w:rsidR="00B151F9" w:rsidRPr="007B28D9" w:rsidRDefault="00B151F9" w:rsidP="00B151F9">
            <w:pPr>
              <w:spacing w:before="120" w:after="120"/>
              <w:rPr>
                <w:bCs/>
                <w:lang w:val="bg-BG"/>
              </w:rPr>
            </w:pPr>
            <w:r w:rsidRPr="007B28D9">
              <w:rPr>
                <w:color w:val="000000"/>
              </w:rPr>
              <w:t>5,58</w:t>
            </w:r>
          </w:p>
        </w:tc>
        <w:tc>
          <w:tcPr>
            <w:tcW w:w="666" w:type="dxa"/>
            <w:tcBorders>
              <w:bottom w:val="single" w:sz="4" w:space="0" w:color="auto"/>
            </w:tcBorders>
            <w:shd w:val="clear" w:color="auto" w:fill="D5DCE4" w:themeFill="text2" w:themeFillTint="33"/>
          </w:tcPr>
          <w:p w14:paraId="0CBDC1DD" w14:textId="6140E4B9" w:rsidR="00B151F9" w:rsidRPr="007B28D9" w:rsidRDefault="00B151F9" w:rsidP="00B151F9">
            <w:pPr>
              <w:rPr>
                <w:bCs/>
                <w:lang w:val="bg-BG"/>
              </w:rPr>
            </w:pPr>
            <w:r w:rsidRPr="00361370">
              <w:rPr>
                <w:bCs/>
                <w:lang w:val="bg-BG"/>
              </w:rPr>
              <w:t>4,72</w:t>
            </w:r>
          </w:p>
        </w:tc>
      </w:tr>
      <w:tr w:rsidR="00B151F9" w:rsidRPr="00DC102E" w14:paraId="15BFA5F8" w14:textId="77777777" w:rsidTr="00DC102E">
        <w:tc>
          <w:tcPr>
            <w:tcW w:w="4309" w:type="dxa"/>
            <w:shd w:val="clear" w:color="auto" w:fill="D9D9D9"/>
          </w:tcPr>
          <w:p w14:paraId="5E3A8CED" w14:textId="77777777" w:rsidR="00B151F9" w:rsidRPr="00DC102E" w:rsidRDefault="00B151F9" w:rsidP="00B151F9">
            <w:pPr>
              <w:spacing w:before="120" w:after="120"/>
              <w:rPr>
                <w:b/>
                <w:bCs/>
                <w:lang w:val="bg-BG"/>
              </w:rPr>
            </w:pPr>
            <w:r w:rsidRPr="00DC102E">
              <w:rPr>
                <w:b/>
                <w:bCs/>
                <w:lang w:val="bg-BG"/>
              </w:rPr>
              <w:t>Немски език</w:t>
            </w:r>
          </w:p>
        </w:tc>
        <w:tc>
          <w:tcPr>
            <w:tcW w:w="1283" w:type="dxa"/>
            <w:shd w:val="clear" w:color="auto" w:fill="E2EFD9" w:themeFill="accent6" w:themeFillTint="33"/>
          </w:tcPr>
          <w:p w14:paraId="073D457B" w14:textId="77777777" w:rsidR="00B151F9" w:rsidRPr="00DC102E" w:rsidRDefault="00B151F9" w:rsidP="00B151F9">
            <w:pPr>
              <w:spacing w:before="120" w:after="120"/>
              <w:rPr>
                <w:b/>
                <w:bCs/>
                <w:lang w:val="bg-BG"/>
              </w:rPr>
            </w:pPr>
            <w:r w:rsidRPr="00DC102E">
              <w:rPr>
                <w:b/>
                <w:bCs/>
                <w:lang w:val="bg-BG"/>
              </w:rPr>
              <w:t>5,12</w:t>
            </w:r>
          </w:p>
        </w:tc>
        <w:tc>
          <w:tcPr>
            <w:tcW w:w="666" w:type="dxa"/>
            <w:shd w:val="clear" w:color="auto" w:fill="FFF2CC" w:themeFill="accent4" w:themeFillTint="33"/>
          </w:tcPr>
          <w:p w14:paraId="549F29F1" w14:textId="77777777" w:rsidR="00B151F9" w:rsidRPr="00DC102E" w:rsidRDefault="00B151F9" w:rsidP="00B151F9">
            <w:pPr>
              <w:spacing w:before="120" w:after="120"/>
              <w:rPr>
                <w:b/>
                <w:bCs/>
                <w:lang w:val="bg-BG"/>
              </w:rPr>
            </w:pPr>
            <w:r w:rsidRPr="00DC102E">
              <w:rPr>
                <w:b/>
                <w:bCs/>
                <w:lang w:val="bg-BG"/>
              </w:rPr>
              <w:t>4,90</w:t>
            </w:r>
          </w:p>
        </w:tc>
        <w:tc>
          <w:tcPr>
            <w:tcW w:w="666" w:type="dxa"/>
            <w:shd w:val="clear" w:color="auto" w:fill="FFF2CC" w:themeFill="accent4" w:themeFillTint="33"/>
          </w:tcPr>
          <w:p w14:paraId="7918ED78" w14:textId="77777777" w:rsidR="00B151F9" w:rsidRPr="00DC102E" w:rsidRDefault="00B151F9" w:rsidP="00B151F9">
            <w:pPr>
              <w:spacing w:before="120" w:after="120"/>
              <w:rPr>
                <w:b/>
                <w:bCs/>
                <w:lang w:val="bg-BG"/>
              </w:rPr>
            </w:pPr>
            <w:r w:rsidRPr="00DC102E">
              <w:rPr>
                <w:b/>
                <w:bCs/>
                <w:lang w:val="bg-BG"/>
              </w:rPr>
              <w:t>4,51</w:t>
            </w:r>
          </w:p>
        </w:tc>
        <w:tc>
          <w:tcPr>
            <w:tcW w:w="666" w:type="dxa"/>
            <w:shd w:val="clear" w:color="auto" w:fill="DEEAF6" w:themeFill="accent5" w:themeFillTint="33"/>
          </w:tcPr>
          <w:p w14:paraId="4C5B1C83" w14:textId="77777777" w:rsidR="00B151F9" w:rsidRPr="00DC102E" w:rsidRDefault="00B151F9" w:rsidP="00B151F9">
            <w:pPr>
              <w:spacing w:before="120" w:after="120"/>
              <w:rPr>
                <w:b/>
                <w:bCs/>
                <w:lang w:val="bg-BG"/>
              </w:rPr>
            </w:pPr>
            <w:r w:rsidRPr="00DC102E">
              <w:rPr>
                <w:b/>
                <w:bCs/>
                <w:lang w:val="bg-BG"/>
              </w:rPr>
              <w:t>5,04</w:t>
            </w:r>
          </w:p>
        </w:tc>
        <w:tc>
          <w:tcPr>
            <w:tcW w:w="666" w:type="dxa"/>
            <w:shd w:val="clear" w:color="auto" w:fill="DEEAF6" w:themeFill="accent5" w:themeFillTint="33"/>
          </w:tcPr>
          <w:p w14:paraId="5E61BA9C" w14:textId="77777777" w:rsidR="00B151F9" w:rsidRPr="00DC102E" w:rsidRDefault="00B151F9" w:rsidP="00B151F9">
            <w:pPr>
              <w:spacing w:before="120" w:after="120"/>
              <w:rPr>
                <w:b/>
                <w:bCs/>
                <w:lang w:val="bg-BG"/>
              </w:rPr>
            </w:pPr>
            <w:r w:rsidRPr="00DC102E">
              <w:rPr>
                <w:b/>
                <w:bCs/>
                <w:lang w:val="bg-BG"/>
              </w:rPr>
              <w:t>4,74</w:t>
            </w:r>
          </w:p>
        </w:tc>
        <w:tc>
          <w:tcPr>
            <w:tcW w:w="666" w:type="dxa"/>
            <w:shd w:val="clear" w:color="auto" w:fill="FBE4D5" w:themeFill="accent2" w:themeFillTint="33"/>
          </w:tcPr>
          <w:p w14:paraId="6640D786" w14:textId="77777777" w:rsidR="00B151F9" w:rsidRPr="00DC102E" w:rsidRDefault="00B151F9" w:rsidP="00B151F9">
            <w:pPr>
              <w:spacing w:before="120" w:after="120"/>
              <w:rPr>
                <w:b/>
                <w:bCs/>
              </w:rPr>
            </w:pPr>
            <w:r w:rsidRPr="00DC102E">
              <w:rPr>
                <w:b/>
                <w:bCs/>
              </w:rPr>
              <w:t>4.90</w:t>
            </w:r>
          </w:p>
        </w:tc>
        <w:tc>
          <w:tcPr>
            <w:tcW w:w="666" w:type="dxa"/>
            <w:shd w:val="clear" w:color="auto" w:fill="FBE4D5" w:themeFill="accent2" w:themeFillTint="33"/>
          </w:tcPr>
          <w:p w14:paraId="60991C40" w14:textId="77777777" w:rsidR="00B151F9" w:rsidRPr="00DC102E" w:rsidRDefault="00B151F9" w:rsidP="00B151F9">
            <w:pPr>
              <w:spacing w:before="120" w:after="120"/>
              <w:rPr>
                <w:b/>
                <w:bCs/>
              </w:rPr>
            </w:pPr>
            <w:r w:rsidRPr="00DC102E">
              <w:rPr>
                <w:b/>
                <w:bCs/>
              </w:rPr>
              <w:t>4.93</w:t>
            </w:r>
          </w:p>
        </w:tc>
        <w:tc>
          <w:tcPr>
            <w:tcW w:w="666" w:type="dxa"/>
            <w:shd w:val="clear" w:color="auto" w:fill="D5DCE4" w:themeFill="text2" w:themeFillTint="33"/>
          </w:tcPr>
          <w:p w14:paraId="6CDDA4A8" w14:textId="30EFD54A" w:rsidR="00B151F9" w:rsidRPr="00DC102E" w:rsidRDefault="00B151F9" w:rsidP="00B151F9">
            <w:pPr>
              <w:spacing w:before="120" w:after="120"/>
              <w:rPr>
                <w:b/>
                <w:bCs/>
                <w:lang w:val="bg-BG"/>
              </w:rPr>
            </w:pPr>
            <w:r>
              <w:rPr>
                <w:b/>
                <w:bCs/>
                <w:lang w:val="bg-BG"/>
              </w:rPr>
              <w:t>5,53</w:t>
            </w:r>
          </w:p>
        </w:tc>
        <w:tc>
          <w:tcPr>
            <w:tcW w:w="666" w:type="dxa"/>
            <w:shd w:val="clear" w:color="auto" w:fill="D5DCE4" w:themeFill="text2" w:themeFillTint="33"/>
          </w:tcPr>
          <w:p w14:paraId="0E029FF8" w14:textId="119381E0" w:rsidR="00B151F9" w:rsidRPr="007E6C06" w:rsidRDefault="00B151F9" w:rsidP="00B151F9">
            <w:pPr>
              <w:pStyle w:val="BodyText"/>
              <w:rPr>
                <w:b/>
                <w:bCs/>
              </w:rPr>
            </w:pPr>
            <w:r w:rsidRPr="007E6C06">
              <w:rPr>
                <w:b/>
                <w:bCs/>
              </w:rPr>
              <w:t>4,69</w:t>
            </w:r>
          </w:p>
        </w:tc>
      </w:tr>
      <w:tr w:rsidR="00B151F9" w:rsidRPr="00DC102E" w14:paraId="133B4FCD" w14:textId="77777777" w:rsidTr="007E6C06">
        <w:tc>
          <w:tcPr>
            <w:tcW w:w="4309" w:type="dxa"/>
            <w:shd w:val="clear" w:color="auto" w:fill="FFFFFF"/>
            <w:vAlign w:val="center"/>
          </w:tcPr>
          <w:p w14:paraId="744EC966"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 xml:space="preserve">задължителен модул </w:t>
            </w:r>
          </w:p>
          <w:p w14:paraId="0D9131A3" w14:textId="77777777" w:rsidR="00B151F9" w:rsidRPr="00DC102E" w:rsidRDefault="00B151F9" w:rsidP="00B151F9">
            <w:pPr>
              <w:rPr>
                <w:rFonts w:eastAsia="Calibri"/>
                <w:bCs/>
                <w:sz w:val="18"/>
                <w:szCs w:val="18"/>
                <w:lang w:val="bg-BG"/>
              </w:rPr>
            </w:pPr>
            <w:r w:rsidRPr="00DC102E">
              <w:rPr>
                <w:rFonts w:eastAsia="Calibri"/>
                <w:bCs/>
                <w:sz w:val="18"/>
                <w:szCs w:val="18"/>
                <w:lang w:val="bg-BG"/>
              </w:rPr>
              <w:t>„Устно общуване“</w:t>
            </w:r>
          </w:p>
        </w:tc>
        <w:tc>
          <w:tcPr>
            <w:tcW w:w="1283" w:type="dxa"/>
            <w:shd w:val="clear" w:color="auto" w:fill="E2EFD9" w:themeFill="accent6" w:themeFillTint="33"/>
          </w:tcPr>
          <w:p w14:paraId="1629FD21" w14:textId="77777777" w:rsidR="00B151F9" w:rsidRPr="00DC102E" w:rsidRDefault="00B151F9" w:rsidP="00B151F9">
            <w:pPr>
              <w:spacing w:before="120" w:after="120"/>
              <w:rPr>
                <w:bCs/>
                <w:lang w:val="bg-BG"/>
              </w:rPr>
            </w:pPr>
            <w:r w:rsidRPr="00DC102E">
              <w:rPr>
                <w:bCs/>
                <w:lang w:val="bg-BG"/>
              </w:rPr>
              <w:t>5,07</w:t>
            </w:r>
          </w:p>
        </w:tc>
        <w:tc>
          <w:tcPr>
            <w:tcW w:w="666" w:type="dxa"/>
            <w:shd w:val="clear" w:color="auto" w:fill="FFF2CC" w:themeFill="accent4" w:themeFillTint="33"/>
          </w:tcPr>
          <w:p w14:paraId="63E09654" w14:textId="77777777" w:rsidR="00B151F9" w:rsidRPr="00DC102E" w:rsidRDefault="00B151F9" w:rsidP="00B151F9">
            <w:pPr>
              <w:spacing w:before="120" w:after="120"/>
              <w:rPr>
                <w:bCs/>
                <w:lang w:val="bg-BG"/>
              </w:rPr>
            </w:pPr>
            <w:r w:rsidRPr="00DC102E">
              <w:rPr>
                <w:bCs/>
                <w:lang w:val="bg-BG"/>
              </w:rPr>
              <w:t>5,10</w:t>
            </w:r>
          </w:p>
        </w:tc>
        <w:tc>
          <w:tcPr>
            <w:tcW w:w="666" w:type="dxa"/>
            <w:shd w:val="clear" w:color="auto" w:fill="FFF2CC" w:themeFill="accent4" w:themeFillTint="33"/>
          </w:tcPr>
          <w:p w14:paraId="39F40F53" w14:textId="77777777" w:rsidR="00B151F9" w:rsidRPr="00DC102E" w:rsidRDefault="00B151F9" w:rsidP="00B151F9">
            <w:pPr>
              <w:spacing w:before="120" w:after="120"/>
              <w:rPr>
                <w:bCs/>
                <w:lang w:val="bg-BG"/>
              </w:rPr>
            </w:pPr>
            <w:r w:rsidRPr="00DC102E">
              <w:rPr>
                <w:bCs/>
                <w:lang w:val="bg-BG"/>
              </w:rPr>
              <w:t>4,50</w:t>
            </w:r>
          </w:p>
        </w:tc>
        <w:tc>
          <w:tcPr>
            <w:tcW w:w="666" w:type="dxa"/>
            <w:shd w:val="clear" w:color="auto" w:fill="DEEAF6" w:themeFill="accent5" w:themeFillTint="33"/>
          </w:tcPr>
          <w:p w14:paraId="62FCB1D3" w14:textId="77777777" w:rsidR="00B151F9" w:rsidRPr="00DC102E" w:rsidRDefault="00B151F9" w:rsidP="00B151F9">
            <w:pPr>
              <w:spacing w:before="120" w:after="120"/>
              <w:rPr>
                <w:bCs/>
                <w:lang w:val="bg-BG"/>
              </w:rPr>
            </w:pPr>
            <w:r w:rsidRPr="00DC102E">
              <w:rPr>
                <w:bCs/>
                <w:lang w:val="bg-BG"/>
              </w:rPr>
              <w:t>5,11</w:t>
            </w:r>
          </w:p>
        </w:tc>
        <w:tc>
          <w:tcPr>
            <w:tcW w:w="666" w:type="dxa"/>
            <w:shd w:val="clear" w:color="auto" w:fill="DEEAF6" w:themeFill="accent5" w:themeFillTint="33"/>
          </w:tcPr>
          <w:p w14:paraId="133EE138"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FBE4D5" w:themeFill="accent2" w:themeFillTint="33"/>
          </w:tcPr>
          <w:p w14:paraId="6E52D498" w14:textId="77777777" w:rsidR="00B151F9" w:rsidRPr="00DC102E" w:rsidRDefault="00B151F9" w:rsidP="00B151F9">
            <w:pPr>
              <w:spacing w:before="120" w:after="120"/>
              <w:rPr>
                <w:bCs/>
                <w:lang w:val="bg-BG"/>
              </w:rPr>
            </w:pPr>
            <w:r w:rsidRPr="00DC102E">
              <w:rPr>
                <w:bCs/>
                <w:lang w:val="bg-BG"/>
              </w:rPr>
              <w:t>4,88</w:t>
            </w:r>
          </w:p>
        </w:tc>
        <w:tc>
          <w:tcPr>
            <w:tcW w:w="666" w:type="dxa"/>
            <w:shd w:val="clear" w:color="auto" w:fill="FBE4D5" w:themeFill="accent2" w:themeFillTint="33"/>
          </w:tcPr>
          <w:p w14:paraId="7AB2AE58"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5DCE4" w:themeFill="text2" w:themeFillTint="33"/>
          </w:tcPr>
          <w:p w14:paraId="33D77229" w14:textId="7BD63FF6" w:rsidR="00B151F9" w:rsidRPr="00DC102E" w:rsidRDefault="00B151F9" w:rsidP="00B151F9">
            <w:pPr>
              <w:spacing w:before="120" w:after="120"/>
              <w:rPr>
                <w:bCs/>
                <w:lang w:val="bg-BG"/>
              </w:rPr>
            </w:pPr>
            <w:r>
              <w:rPr>
                <w:bCs/>
                <w:lang w:val="bg-BG"/>
              </w:rPr>
              <w:t>5,50</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6B436309" w14:textId="62EA1ABB" w:rsidR="00B151F9" w:rsidRPr="007E6C06" w:rsidRDefault="00B151F9" w:rsidP="00B151F9">
            <w:pPr>
              <w:pStyle w:val="BodyText"/>
              <w:spacing w:line="360" w:lineRule="auto"/>
            </w:pPr>
            <w:r w:rsidRPr="007E6C06">
              <w:t>4,94</w:t>
            </w:r>
          </w:p>
        </w:tc>
      </w:tr>
      <w:tr w:rsidR="00B151F9" w:rsidRPr="00DC102E" w14:paraId="46ADD89D" w14:textId="77777777" w:rsidTr="007E6C06">
        <w:tc>
          <w:tcPr>
            <w:tcW w:w="4309" w:type="dxa"/>
            <w:shd w:val="clear" w:color="auto" w:fill="FFFFFF"/>
            <w:vAlign w:val="center"/>
          </w:tcPr>
          <w:p w14:paraId="657124F1" w14:textId="77777777" w:rsidR="00B151F9" w:rsidRPr="00DC102E" w:rsidRDefault="00B151F9" w:rsidP="00B151F9">
            <w:pPr>
              <w:rPr>
                <w:rFonts w:eastAsia="Calibri"/>
                <w:bCs/>
                <w:sz w:val="18"/>
                <w:szCs w:val="18"/>
                <w:lang w:val="bg-BG"/>
              </w:rPr>
            </w:pPr>
            <w:r w:rsidRPr="00DC102E">
              <w:rPr>
                <w:rFonts w:eastAsia="Calibri"/>
                <w:bCs/>
                <w:sz w:val="18"/>
                <w:szCs w:val="18"/>
              </w:rPr>
              <w:t>II</w:t>
            </w:r>
            <w:r w:rsidRPr="00DC102E">
              <w:rPr>
                <w:rFonts w:eastAsia="Calibri"/>
                <w:bCs/>
                <w:sz w:val="18"/>
                <w:szCs w:val="18"/>
                <w:lang w:val="bg-BG"/>
              </w:rPr>
              <w:t xml:space="preserve"> задължителен модул</w:t>
            </w:r>
          </w:p>
          <w:p w14:paraId="40A3179A" w14:textId="77777777" w:rsidR="00B151F9" w:rsidRPr="00DC102E" w:rsidRDefault="00B151F9" w:rsidP="00B151F9">
            <w:pPr>
              <w:rPr>
                <w:rFonts w:eastAsia="Calibri"/>
                <w:bCs/>
                <w:sz w:val="18"/>
                <w:szCs w:val="18"/>
                <w:lang w:val="bg-BG"/>
              </w:rPr>
            </w:pPr>
            <w:r w:rsidRPr="00DC102E">
              <w:rPr>
                <w:rFonts w:eastAsia="Calibri"/>
                <w:bCs/>
                <w:sz w:val="18"/>
                <w:szCs w:val="18"/>
                <w:lang w:val="bg-BG"/>
              </w:rPr>
              <w:t>„Писмено общуване“</w:t>
            </w:r>
          </w:p>
        </w:tc>
        <w:tc>
          <w:tcPr>
            <w:tcW w:w="1283" w:type="dxa"/>
            <w:shd w:val="clear" w:color="auto" w:fill="E2EFD9" w:themeFill="accent6" w:themeFillTint="33"/>
          </w:tcPr>
          <w:p w14:paraId="4BCD57EB" w14:textId="77777777" w:rsidR="00B151F9" w:rsidRPr="00DC102E" w:rsidRDefault="00B151F9" w:rsidP="00B151F9">
            <w:pPr>
              <w:spacing w:before="120" w:after="120"/>
              <w:rPr>
                <w:bCs/>
                <w:lang w:val="bg-BG"/>
              </w:rPr>
            </w:pPr>
            <w:r w:rsidRPr="00DC102E">
              <w:rPr>
                <w:bCs/>
                <w:lang w:val="bg-BG"/>
              </w:rPr>
              <w:t>5,07</w:t>
            </w:r>
          </w:p>
        </w:tc>
        <w:tc>
          <w:tcPr>
            <w:tcW w:w="666" w:type="dxa"/>
            <w:shd w:val="clear" w:color="auto" w:fill="FFF2CC" w:themeFill="accent4" w:themeFillTint="33"/>
          </w:tcPr>
          <w:p w14:paraId="1FB2BE92" w14:textId="77777777" w:rsidR="00B151F9" w:rsidRPr="00DC102E" w:rsidRDefault="00B151F9" w:rsidP="00B151F9">
            <w:pPr>
              <w:spacing w:before="120" w:after="120"/>
              <w:rPr>
                <w:bCs/>
                <w:lang w:val="bg-BG"/>
              </w:rPr>
            </w:pPr>
            <w:r w:rsidRPr="00DC102E">
              <w:rPr>
                <w:bCs/>
                <w:lang w:val="bg-BG"/>
              </w:rPr>
              <w:t>4,60</w:t>
            </w:r>
          </w:p>
        </w:tc>
        <w:tc>
          <w:tcPr>
            <w:tcW w:w="666" w:type="dxa"/>
            <w:shd w:val="clear" w:color="auto" w:fill="FFF2CC" w:themeFill="accent4" w:themeFillTint="33"/>
          </w:tcPr>
          <w:p w14:paraId="2745A59B" w14:textId="77777777" w:rsidR="00B151F9" w:rsidRPr="00DC102E" w:rsidRDefault="00B151F9" w:rsidP="00B151F9">
            <w:pPr>
              <w:spacing w:before="120" w:after="120"/>
              <w:rPr>
                <w:bCs/>
                <w:lang w:val="bg-BG"/>
              </w:rPr>
            </w:pPr>
            <w:r w:rsidRPr="00DC102E">
              <w:rPr>
                <w:bCs/>
                <w:lang w:val="bg-BG"/>
              </w:rPr>
              <w:t>4,21</w:t>
            </w:r>
          </w:p>
        </w:tc>
        <w:tc>
          <w:tcPr>
            <w:tcW w:w="666" w:type="dxa"/>
            <w:shd w:val="clear" w:color="auto" w:fill="DEEAF6" w:themeFill="accent5" w:themeFillTint="33"/>
          </w:tcPr>
          <w:p w14:paraId="35EEF87C"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EEAF6" w:themeFill="accent5" w:themeFillTint="33"/>
          </w:tcPr>
          <w:p w14:paraId="2BBF8A56" w14:textId="77777777" w:rsidR="00B151F9" w:rsidRPr="00DC102E" w:rsidRDefault="00B151F9" w:rsidP="00B151F9">
            <w:pPr>
              <w:spacing w:before="120" w:after="120"/>
              <w:rPr>
                <w:bCs/>
                <w:lang w:val="bg-BG"/>
              </w:rPr>
            </w:pPr>
            <w:r w:rsidRPr="00DC102E">
              <w:rPr>
                <w:bCs/>
                <w:lang w:val="bg-BG"/>
              </w:rPr>
              <w:t>4,20</w:t>
            </w:r>
          </w:p>
        </w:tc>
        <w:tc>
          <w:tcPr>
            <w:tcW w:w="666" w:type="dxa"/>
            <w:shd w:val="clear" w:color="auto" w:fill="FBE4D5" w:themeFill="accent2" w:themeFillTint="33"/>
          </w:tcPr>
          <w:p w14:paraId="6E2ABE2F" w14:textId="77777777" w:rsidR="00B151F9" w:rsidRPr="00DC102E" w:rsidRDefault="00B151F9" w:rsidP="00B151F9">
            <w:pPr>
              <w:spacing w:before="120" w:after="120"/>
              <w:rPr>
                <w:bCs/>
                <w:lang w:val="bg-BG"/>
              </w:rPr>
            </w:pPr>
            <w:r w:rsidRPr="00DC102E">
              <w:rPr>
                <w:bCs/>
                <w:lang w:val="bg-BG"/>
              </w:rPr>
              <w:t>4,81</w:t>
            </w:r>
          </w:p>
        </w:tc>
        <w:tc>
          <w:tcPr>
            <w:tcW w:w="666" w:type="dxa"/>
            <w:shd w:val="clear" w:color="auto" w:fill="FBE4D5" w:themeFill="accent2" w:themeFillTint="33"/>
          </w:tcPr>
          <w:p w14:paraId="78CF1312" w14:textId="77777777" w:rsidR="00B151F9" w:rsidRPr="00DC102E" w:rsidRDefault="00B151F9" w:rsidP="00B151F9">
            <w:pPr>
              <w:spacing w:before="120" w:after="120"/>
              <w:rPr>
                <w:bCs/>
                <w:lang w:val="bg-BG"/>
              </w:rPr>
            </w:pPr>
            <w:r w:rsidRPr="00DC102E">
              <w:rPr>
                <w:bCs/>
                <w:lang w:val="bg-BG"/>
              </w:rPr>
              <w:t>4,89</w:t>
            </w:r>
          </w:p>
        </w:tc>
        <w:tc>
          <w:tcPr>
            <w:tcW w:w="666" w:type="dxa"/>
            <w:shd w:val="clear" w:color="auto" w:fill="D5DCE4" w:themeFill="text2" w:themeFillTint="33"/>
          </w:tcPr>
          <w:p w14:paraId="3B1B9F70" w14:textId="6560B687" w:rsidR="00B151F9" w:rsidRPr="00DC102E" w:rsidRDefault="00B151F9" w:rsidP="00B151F9">
            <w:pPr>
              <w:spacing w:before="120" w:after="120"/>
              <w:rPr>
                <w:bCs/>
                <w:lang w:val="bg-BG"/>
              </w:rPr>
            </w:pPr>
            <w:r>
              <w:rPr>
                <w:bCs/>
                <w:lang w:val="bg-BG"/>
              </w:rPr>
              <w:t>5,67</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2DC055F1" w14:textId="4A106627" w:rsidR="00B151F9" w:rsidRPr="007E6C06" w:rsidRDefault="00B151F9" w:rsidP="00B151F9">
            <w:pPr>
              <w:pStyle w:val="BodyText"/>
              <w:spacing w:line="360" w:lineRule="auto"/>
            </w:pPr>
            <w:r w:rsidRPr="007E6C06">
              <w:t>4,69</w:t>
            </w:r>
          </w:p>
        </w:tc>
      </w:tr>
      <w:tr w:rsidR="00B151F9" w:rsidRPr="00DC102E" w14:paraId="00430BD2" w14:textId="77777777" w:rsidTr="007E6C06">
        <w:tc>
          <w:tcPr>
            <w:tcW w:w="4309" w:type="dxa"/>
            <w:shd w:val="clear" w:color="auto" w:fill="FFFFFF"/>
            <w:vAlign w:val="center"/>
          </w:tcPr>
          <w:p w14:paraId="165BE59D" w14:textId="77777777" w:rsidR="00B151F9" w:rsidRPr="00DC102E" w:rsidRDefault="00B151F9" w:rsidP="00B151F9">
            <w:pPr>
              <w:rPr>
                <w:rFonts w:eastAsia="Calibri"/>
                <w:bCs/>
                <w:sz w:val="18"/>
                <w:szCs w:val="18"/>
                <w:lang w:val="bg-BG"/>
              </w:rPr>
            </w:pPr>
            <w:r w:rsidRPr="00DC102E">
              <w:rPr>
                <w:rFonts w:eastAsia="Calibri"/>
                <w:bCs/>
                <w:sz w:val="18"/>
                <w:szCs w:val="18"/>
              </w:rPr>
              <w:t>III</w:t>
            </w:r>
            <w:r w:rsidRPr="00DC102E">
              <w:rPr>
                <w:rFonts w:eastAsia="Calibri"/>
                <w:bCs/>
                <w:sz w:val="18"/>
                <w:szCs w:val="18"/>
                <w:lang w:val="bg-BG"/>
              </w:rPr>
              <w:t xml:space="preserve"> задължителен модул</w:t>
            </w:r>
          </w:p>
          <w:p w14:paraId="5E84850F" w14:textId="77777777" w:rsidR="00B151F9" w:rsidRPr="00DC102E" w:rsidRDefault="00B151F9" w:rsidP="00B151F9">
            <w:pPr>
              <w:rPr>
                <w:rFonts w:eastAsia="Calibri"/>
                <w:bCs/>
                <w:sz w:val="18"/>
                <w:szCs w:val="18"/>
                <w:lang w:val="bg-BG"/>
              </w:rPr>
            </w:pPr>
            <w:r w:rsidRPr="00DC102E">
              <w:rPr>
                <w:rFonts w:eastAsia="Calibri"/>
                <w:bCs/>
                <w:sz w:val="18"/>
                <w:szCs w:val="18"/>
                <w:lang w:val="bg-BG"/>
              </w:rPr>
              <w:t>„Език и култура“</w:t>
            </w:r>
          </w:p>
        </w:tc>
        <w:tc>
          <w:tcPr>
            <w:tcW w:w="1283" w:type="dxa"/>
            <w:shd w:val="clear" w:color="auto" w:fill="E2EFD9" w:themeFill="accent6" w:themeFillTint="33"/>
          </w:tcPr>
          <w:p w14:paraId="1CF1862A"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tcPr>
          <w:p w14:paraId="78B4BA71"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tcPr>
          <w:p w14:paraId="4861824D" w14:textId="77777777" w:rsidR="00B151F9" w:rsidRPr="00DC102E" w:rsidRDefault="00B151F9" w:rsidP="00B151F9">
            <w:pPr>
              <w:spacing w:before="120" w:after="120"/>
              <w:rPr>
                <w:bCs/>
                <w:lang w:val="bg-BG"/>
              </w:rPr>
            </w:pPr>
            <w:r w:rsidRPr="00DC102E">
              <w:rPr>
                <w:bCs/>
                <w:lang w:val="bg-BG"/>
              </w:rPr>
              <w:t>4,93</w:t>
            </w:r>
          </w:p>
        </w:tc>
        <w:tc>
          <w:tcPr>
            <w:tcW w:w="666" w:type="dxa"/>
            <w:shd w:val="clear" w:color="auto" w:fill="DEEAF6" w:themeFill="accent5" w:themeFillTint="33"/>
          </w:tcPr>
          <w:p w14:paraId="5FD0AA8C"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EEAF6" w:themeFill="accent5" w:themeFillTint="33"/>
          </w:tcPr>
          <w:p w14:paraId="632BB03F" w14:textId="77777777" w:rsidR="00B151F9" w:rsidRPr="00DC102E" w:rsidRDefault="00B151F9" w:rsidP="00B151F9">
            <w:pPr>
              <w:spacing w:before="120" w:after="120"/>
              <w:rPr>
                <w:bCs/>
                <w:lang w:val="bg-BG"/>
              </w:rPr>
            </w:pPr>
            <w:r w:rsidRPr="00DC102E">
              <w:rPr>
                <w:bCs/>
                <w:lang w:val="bg-BG"/>
              </w:rPr>
              <w:t>4,50</w:t>
            </w:r>
          </w:p>
        </w:tc>
        <w:tc>
          <w:tcPr>
            <w:tcW w:w="666" w:type="dxa"/>
            <w:shd w:val="clear" w:color="auto" w:fill="FBE4D5" w:themeFill="accent2" w:themeFillTint="33"/>
          </w:tcPr>
          <w:p w14:paraId="1E15569A"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BE4D5" w:themeFill="accent2" w:themeFillTint="33"/>
          </w:tcPr>
          <w:p w14:paraId="33A81322" w14:textId="77777777" w:rsidR="00B151F9" w:rsidRPr="00DC102E" w:rsidRDefault="00B151F9" w:rsidP="00B151F9">
            <w:pPr>
              <w:spacing w:before="120" w:after="120"/>
              <w:rPr>
                <w:bCs/>
                <w:lang w:val="bg-BG"/>
              </w:rPr>
            </w:pPr>
            <w:r w:rsidRPr="00DC102E">
              <w:rPr>
                <w:bCs/>
                <w:lang w:val="bg-BG"/>
              </w:rPr>
              <w:t>4,89</w:t>
            </w:r>
          </w:p>
        </w:tc>
        <w:tc>
          <w:tcPr>
            <w:tcW w:w="666" w:type="dxa"/>
            <w:shd w:val="clear" w:color="auto" w:fill="D5DCE4" w:themeFill="text2" w:themeFillTint="33"/>
          </w:tcPr>
          <w:p w14:paraId="51F2DA3D" w14:textId="2B0CFC08" w:rsidR="00B151F9" w:rsidRPr="00DC102E" w:rsidRDefault="00B151F9" w:rsidP="00B151F9">
            <w:pPr>
              <w:spacing w:before="120" w:after="120"/>
              <w:rPr>
                <w:bCs/>
                <w:lang w:val="bg-BG"/>
              </w:rPr>
            </w:pPr>
            <w:r>
              <w:rPr>
                <w:bCs/>
                <w:lang w:val="bg-BG"/>
              </w:rPr>
              <w:t>-</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6CAB3CA9" w14:textId="722BC76C" w:rsidR="00B151F9" w:rsidRPr="007E6C06" w:rsidRDefault="00B151F9" w:rsidP="00B151F9">
            <w:pPr>
              <w:pStyle w:val="BodyText"/>
              <w:spacing w:line="360" w:lineRule="auto"/>
            </w:pPr>
            <w:r w:rsidRPr="007E6C06">
              <w:t>4,62</w:t>
            </w:r>
          </w:p>
        </w:tc>
      </w:tr>
      <w:tr w:rsidR="00B151F9" w:rsidRPr="00DC102E" w14:paraId="00053050" w14:textId="77777777" w:rsidTr="007E6C06">
        <w:tc>
          <w:tcPr>
            <w:tcW w:w="4309" w:type="dxa"/>
            <w:shd w:val="clear" w:color="auto" w:fill="FFFFFF"/>
            <w:vAlign w:val="center"/>
          </w:tcPr>
          <w:p w14:paraId="27292479" w14:textId="77777777" w:rsidR="00B151F9" w:rsidRPr="00DC102E" w:rsidRDefault="00B151F9" w:rsidP="00B151F9">
            <w:pPr>
              <w:rPr>
                <w:rFonts w:eastAsia="Calibri"/>
                <w:bCs/>
                <w:sz w:val="18"/>
                <w:szCs w:val="18"/>
                <w:lang w:val="bg-BG"/>
              </w:rPr>
            </w:pPr>
            <w:r w:rsidRPr="00DC102E">
              <w:rPr>
                <w:rFonts w:eastAsia="Calibri"/>
                <w:bCs/>
                <w:sz w:val="18"/>
                <w:szCs w:val="18"/>
              </w:rPr>
              <w:t>IV</w:t>
            </w:r>
            <w:r w:rsidRPr="00DC102E">
              <w:rPr>
                <w:rFonts w:eastAsia="Calibri"/>
                <w:bCs/>
                <w:sz w:val="18"/>
                <w:szCs w:val="18"/>
                <w:lang w:val="bg-BG"/>
              </w:rPr>
              <w:t xml:space="preserve"> задължителен модул</w:t>
            </w:r>
          </w:p>
          <w:p w14:paraId="7068FDBD" w14:textId="77777777" w:rsidR="00B151F9" w:rsidRPr="00DC102E" w:rsidRDefault="00B151F9" w:rsidP="00B151F9">
            <w:pPr>
              <w:rPr>
                <w:rFonts w:eastAsia="Calibri"/>
                <w:bCs/>
                <w:sz w:val="18"/>
                <w:szCs w:val="18"/>
                <w:lang w:val="bg-BG"/>
              </w:rPr>
            </w:pPr>
            <w:r w:rsidRPr="00DC102E">
              <w:rPr>
                <w:rFonts w:eastAsia="Calibri"/>
                <w:bCs/>
                <w:sz w:val="18"/>
                <w:szCs w:val="18"/>
                <w:lang w:val="bg-BG"/>
              </w:rPr>
              <w:t>„Езикови практики“</w:t>
            </w:r>
          </w:p>
        </w:tc>
        <w:tc>
          <w:tcPr>
            <w:tcW w:w="1283" w:type="dxa"/>
            <w:shd w:val="clear" w:color="auto" w:fill="E2EFD9" w:themeFill="accent6" w:themeFillTint="33"/>
          </w:tcPr>
          <w:p w14:paraId="06DB2457"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tcPr>
          <w:p w14:paraId="200DC7A4"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tcPr>
          <w:p w14:paraId="4BB0B498" w14:textId="77777777" w:rsidR="00B151F9" w:rsidRPr="00DC102E" w:rsidRDefault="00B151F9" w:rsidP="00B151F9">
            <w:pPr>
              <w:spacing w:before="120" w:after="120"/>
              <w:rPr>
                <w:bCs/>
                <w:lang w:val="bg-BG"/>
              </w:rPr>
            </w:pPr>
            <w:r w:rsidRPr="00DC102E">
              <w:rPr>
                <w:bCs/>
                <w:lang w:val="bg-BG"/>
              </w:rPr>
              <w:t>4,43</w:t>
            </w:r>
          </w:p>
        </w:tc>
        <w:tc>
          <w:tcPr>
            <w:tcW w:w="666" w:type="dxa"/>
            <w:shd w:val="clear" w:color="auto" w:fill="DEEAF6" w:themeFill="accent5" w:themeFillTint="33"/>
          </w:tcPr>
          <w:p w14:paraId="550D1923"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EEAF6" w:themeFill="accent5" w:themeFillTint="33"/>
          </w:tcPr>
          <w:p w14:paraId="728A3F75" w14:textId="77777777" w:rsidR="00B151F9" w:rsidRPr="00DC102E" w:rsidRDefault="00B151F9" w:rsidP="00B151F9">
            <w:pPr>
              <w:spacing w:before="120" w:after="120"/>
              <w:rPr>
                <w:bCs/>
                <w:lang w:val="bg-BG"/>
              </w:rPr>
            </w:pPr>
            <w:r w:rsidRPr="00DC102E">
              <w:rPr>
                <w:bCs/>
                <w:lang w:val="bg-BG"/>
              </w:rPr>
              <w:t>4,80</w:t>
            </w:r>
          </w:p>
        </w:tc>
        <w:tc>
          <w:tcPr>
            <w:tcW w:w="666" w:type="dxa"/>
            <w:shd w:val="clear" w:color="auto" w:fill="FBE4D5" w:themeFill="accent2" w:themeFillTint="33"/>
          </w:tcPr>
          <w:p w14:paraId="3CB17359"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BE4D5" w:themeFill="accent2" w:themeFillTint="33"/>
          </w:tcPr>
          <w:p w14:paraId="7EA3034E"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5DCE4" w:themeFill="text2" w:themeFillTint="33"/>
          </w:tcPr>
          <w:p w14:paraId="4EC2CFB4" w14:textId="6827D8A6" w:rsidR="00B151F9" w:rsidRPr="00DC102E" w:rsidRDefault="00B151F9" w:rsidP="00B151F9">
            <w:pPr>
              <w:spacing w:before="120" w:after="120"/>
              <w:rPr>
                <w:bCs/>
                <w:lang w:val="bg-BG"/>
              </w:rPr>
            </w:pPr>
            <w:r>
              <w:rPr>
                <w:bCs/>
                <w:lang w:val="bg-BG"/>
              </w:rPr>
              <w:t>-</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22A71CB6" w14:textId="148E7199" w:rsidR="00B151F9" w:rsidRPr="007E6C06" w:rsidRDefault="00B151F9" w:rsidP="00B151F9">
            <w:pPr>
              <w:pStyle w:val="BodyText"/>
              <w:spacing w:line="360" w:lineRule="auto"/>
            </w:pPr>
            <w:r w:rsidRPr="007E6C06">
              <w:t>4,44</w:t>
            </w:r>
          </w:p>
        </w:tc>
      </w:tr>
      <w:tr w:rsidR="00B151F9" w:rsidRPr="00DC102E" w14:paraId="0B61EB73" w14:textId="77777777" w:rsidTr="00DC102E">
        <w:tc>
          <w:tcPr>
            <w:tcW w:w="4309" w:type="dxa"/>
            <w:shd w:val="clear" w:color="auto" w:fill="FFFFFF"/>
            <w:vAlign w:val="center"/>
          </w:tcPr>
          <w:p w14:paraId="621B1765"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 xml:space="preserve">избираем модул „Работа върху автентични текстове – художествени, публицистични, специализирани и др. и упражняване на граматични единици “/ </w:t>
            </w:r>
          </w:p>
          <w:p w14:paraId="445D6F95" w14:textId="77777777" w:rsidR="00B151F9" w:rsidRPr="00DC102E" w:rsidRDefault="00B151F9" w:rsidP="00B151F9">
            <w:pPr>
              <w:rPr>
                <w:rFonts w:eastAsia="Calibri"/>
                <w:bCs/>
                <w:sz w:val="18"/>
                <w:szCs w:val="18"/>
                <w:lang w:val="bg-BG"/>
              </w:rPr>
            </w:pPr>
            <w:r w:rsidRPr="00DC102E">
              <w:rPr>
                <w:rFonts w:eastAsia="Calibri"/>
                <w:bCs/>
                <w:sz w:val="18"/>
                <w:szCs w:val="18"/>
                <w:lang w:val="bg-BG"/>
              </w:rPr>
              <w:t>Приложен немски език (от 2022/23 уч. г.)</w:t>
            </w:r>
          </w:p>
        </w:tc>
        <w:tc>
          <w:tcPr>
            <w:tcW w:w="1283" w:type="dxa"/>
            <w:shd w:val="clear" w:color="auto" w:fill="E2EFD9" w:themeFill="accent6" w:themeFillTint="33"/>
          </w:tcPr>
          <w:p w14:paraId="4F8E926D" w14:textId="77777777" w:rsidR="00B151F9" w:rsidRPr="00DC102E" w:rsidRDefault="00B151F9" w:rsidP="00B151F9">
            <w:pPr>
              <w:spacing w:before="120" w:after="120"/>
              <w:rPr>
                <w:bCs/>
                <w:lang w:val="bg-BG"/>
              </w:rPr>
            </w:pPr>
            <w:r w:rsidRPr="00DC102E">
              <w:rPr>
                <w:bCs/>
                <w:lang w:val="bg-BG"/>
              </w:rPr>
              <w:t>5,21</w:t>
            </w:r>
          </w:p>
        </w:tc>
        <w:tc>
          <w:tcPr>
            <w:tcW w:w="666" w:type="dxa"/>
            <w:shd w:val="clear" w:color="auto" w:fill="FFF2CC" w:themeFill="accent4" w:themeFillTint="33"/>
          </w:tcPr>
          <w:p w14:paraId="2B943DA2"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FFF2CC" w:themeFill="accent4" w:themeFillTint="33"/>
          </w:tcPr>
          <w:p w14:paraId="710D481D" w14:textId="77777777" w:rsidR="00B151F9" w:rsidRPr="00DC102E" w:rsidRDefault="00B151F9" w:rsidP="00B151F9">
            <w:pPr>
              <w:spacing w:before="120" w:after="120"/>
              <w:rPr>
                <w:bCs/>
                <w:lang w:val="bg-BG"/>
              </w:rPr>
            </w:pPr>
            <w:r w:rsidRPr="00DC102E">
              <w:rPr>
                <w:bCs/>
                <w:lang w:val="bg-BG"/>
              </w:rPr>
              <w:t>4,50</w:t>
            </w:r>
          </w:p>
        </w:tc>
        <w:tc>
          <w:tcPr>
            <w:tcW w:w="666" w:type="dxa"/>
            <w:shd w:val="clear" w:color="auto" w:fill="DEEAF6" w:themeFill="accent5" w:themeFillTint="33"/>
          </w:tcPr>
          <w:p w14:paraId="25947FB1"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EEAF6" w:themeFill="accent5" w:themeFillTint="33"/>
          </w:tcPr>
          <w:p w14:paraId="4CF36638" w14:textId="77777777" w:rsidR="00B151F9" w:rsidRPr="00DC102E" w:rsidRDefault="00B151F9" w:rsidP="00B151F9">
            <w:pPr>
              <w:spacing w:before="120" w:after="120"/>
              <w:rPr>
                <w:bCs/>
                <w:lang w:val="bg-BG"/>
              </w:rPr>
            </w:pPr>
            <w:r w:rsidRPr="00DC102E">
              <w:rPr>
                <w:bCs/>
                <w:lang w:val="bg-BG"/>
              </w:rPr>
              <w:t>5,20</w:t>
            </w:r>
          </w:p>
        </w:tc>
        <w:tc>
          <w:tcPr>
            <w:tcW w:w="666" w:type="dxa"/>
            <w:shd w:val="clear" w:color="auto" w:fill="FBE4D5" w:themeFill="accent2" w:themeFillTint="33"/>
          </w:tcPr>
          <w:p w14:paraId="30A53FAC"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FBE4D5" w:themeFill="accent2" w:themeFillTint="33"/>
          </w:tcPr>
          <w:p w14:paraId="4E886E58" w14:textId="77777777" w:rsidR="00B151F9" w:rsidRPr="00DC102E" w:rsidRDefault="00B151F9" w:rsidP="00B151F9">
            <w:pPr>
              <w:spacing w:before="120" w:after="120"/>
              <w:rPr>
                <w:bCs/>
                <w:lang w:val="bg-BG"/>
              </w:rPr>
            </w:pPr>
            <w:r w:rsidRPr="00DC102E">
              <w:rPr>
                <w:bCs/>
                <w:lang w:val="bg-BG"/>
              </w:rPr>
              <w:t>4,89</w:t>
            </w:r>
          </w:p>
        </w:tc>
        <w:tc>
          <w:tcPr>
            <w:tcW w:w="666" w:type="dxa"/>
            <w:shd w:val="clear" w:color="auto" w:fill="D5DCE4" w:themeFill="text2" w:themeFillTint="33"/>
          </w:tcPr>
          <w:p w14:paraId="62FDFD09" w14:textId="5BAF4613" w:rsidR="00B151F9" w:rsidRPr="00DC102E" w:rsidRDefault="00B151F9" w:rsidP="00B151F9">
            <w:pPr>
              <w:spacing w:before="120" w:after="120"/>
              <w:rPr>
                <w:bCs/>
                <w:lang w:val="bg-BG"/>
              </w:rPr>
            </w:pPr>
            <w:r>
              <w:rPr>
                <w:bCs/>
                <w:lang w:val="bg-BG"/>
              </w:rPr>
              <w:t>5,42</w:t>
            </w:r>
          </w:p>
        </w:tc>
        <w:tc>
          <w:tcPr>
            <w:tcW w:w="666" w:type="dxa"/>
            <w:shd w:val="clear" w:color="auto" w:fill="D5DCE4" w:themeFill="text2" w:themeFillTint="33"/>
          </w:tcPr>
          <w:p w14:paraId="37A8BBB2" w14:textId="77777777" w:rsidR="00B151F9" w:rsidRDefault="00B151F9" w:rsidP="00B151F9">
            <w:pPr>
              <w:pStyle w:val="NoSpacing"/>
              <w:rPr>
                <w:lang w:val="bg-BG"/>
              </w:rPr>
            </w:pPr>
          </w:p>
          <w:p w14:paraId="44E11EA8" w14:textId="5F356F95" w:rsidR="00B151F9" w:rsidRPr="007E6C06" w:rsidRDefault="00B151F9" w:rsidP="00B151F9">
            <w:pPr>
              <w:pStyle w:val="NoSpacing"/>
            </w:pPr>
            <w:r>
              <w:t>4,75</w:t>
            </w:r>
          </w:p>
        </w:tc>
      </w:tr>
      <w:tr w:rsidR="00B151F9" w:rsidRPr="00DC102E" w14:paraId="03328D2A" w14:textId="77777777" w:rsidTr="00B151F9">
        <w:tc>
          <w:tcPr>
            <w:tcW w:w="4309" w:type="dxa"/>
            <w:shd w:val="clear" w:color="auto" w:fill="D9D9D9"/>
          </w:tcPr>
          <w:p w14:paraId="46925B24" w14:textId="77777777" w:rsidR="00B151F9" w:rsidRPr="00DC102E" w:rsidRDefault="00B151F9" w:rsidP="00B151F9">
            <w:pPr>
              <w:spacing w:before="120" w:after="120"/>
              <w:rPr>
                <w:b/>
                <w:bCs/>
                <w:lang w:val="bg-BG"/>
              </w:rPr>
            </w:pPr>
            <w:r w:rsidRPr="00DC102E">
              <w:rPr>
                <w:b/>
                <w:bCs/>
                <w:lang w:val="bg-BG"/>
              </w:rPr>
              <w:t>Руски език</w:t>
            </w:r>
          </w:p>
        </w:tc>
        <w:tc>
          <w:tcPr>
            <w:tcW w:w="1283" w:type="dxa"/>
            <w:shd w:val="clear" w:color="auto" w:fill="E2EFD9" w:themeFill="accent6" w:themeFillTint="33"/>
          </w:tcPr>
          <w:p w14:paraId="77BF4F0A" w14:textId="77777777" w:rsidR="00B151F9" w:rsidRPr="00DC102E" w:rsidRDefault="00B151F9" w:rsidP="00B151F9">
            <w:pPr>
              <w:spacing w:before="120" w:after="120"/>
              <w:rPr>
                <w:b/>
                <w:bCs/>
                <w:lang w:val="bg-BG"/>
              </w:rPr>
            </w:pPr>
            <w:r w:rsidRPr="00DC102E">
              <w:rPr>
                <w:b/>
                <w:bCs/>
                <w:lang w:val="bg-BG"/>
              </w:rPr>
              <w:t>4,82</w:t>
            </w:r>
          </w:p>
        </w:tc>
        <w:tc>
          <w:tcPr>
            <w:tcW w:w="666" w:type="dxa"/>
            <w:shd w:val="clear" w:color="auto" w:fill="FFF2CC" w:themeFill="accent4" w:themeFillTint="33"/>
          </w:tcPr>
          <w:p w14:paraId="0148201B" w14:textId="77777777" w:rsidR="00B151F9" w:rsidRPr="00DC102E" w:rsidRDefault="00B151F9" w:rsidP="00B151F9">
            <w:pPr>
              <w:spacing w:before="120" w:after="120"/>
              <w:rPr>
                <w:b/>
                <w:bCs/>
                <w:lang w:val="bg-BG"/>
              </w:rPr>
            </w:pPr>
            <w:r w:rsidRPr="00DC102E">
              <w:rPr>
                <w:b/>
                <w:bCs/>
                <w:lang w:val="bg-BG"/>
              </w:rPr>
              <w:t>3,69</w:t>
            </w:r>
          </w:p>
        </w:tc>
        <w:tc>
          <w:tcPr>
            <w:tcW w:w="666" w:type="dxa"/>
            <w:shd w:val="clear" w:color="auto" w:fill="FFF2CC" w:themeFill="accent4" w:themeFillTint="33"/>
          </w:tcPr>
          <w:p w14:paraId="47046DD2" w14:textId="77777777" w:rsidR="00B151F9" w:rsidRPr="00DC102E" w:rsidRDefault="00B151F9" w:rsidP="00B151F9">
            <w:pPr>
              <w:spacing w:before="120" w:after="120"/>
              <w:rPr>
                <w:b/>
                <w:bCs/>
                <w:lang w:val="bg-BG"/>
              </w:rPr>
            </w:pPr>
            <w:r w:rsidRPr="00DC102E">
              <w:rPr>
                <w:b/>
                <w:bCs/>
                <w:lang w:val="bg-BG"/>
              </w:rPr>
              <w:t>5,09</w:t>
            </w:r>
          </w:p>
        </w:tc>
        <w:tc>
          <w:tcPr>
            <w:tcW w:w="666" w:type="dxa"/>
            <w:shd w:val="clear" w:color="auto" w:fill="DEEAF6" w:themeFill="accent5" w:themeFillTint="33"/>
          </w:tcPr>
          <w:p w14:paraId="0FF5EC1B" w14:textId="77777777" w:rsidR="00B151F9" w:rsidRPr="00DC102E" w:rsidRDefault="00B151F9" w:rsidP="00B151F9">
            <w:pPr>
              <w:spacing w:before="120" w:after="120"/>
              <w:rPr>
                <w:b/>
                <w:bCs/>
                <w:lang w:val="bg-BG"/>
              </w:rPr>
            </w:pPr>
            <w:r w:rsidRPr="00DC102E">
              <w:rPr>
                <w:b/>
                <w:bCs/>
                <w:lang w:val="bg-BG"/>
              </w:rPr>
              <w:t>4,60</w:t>
            </w:r>
          </w:p>
        </w:tc>
        <w:tc>
          <w:tcPr>
            <w:tcW w:w="666" w:type="dxa"/>
            <w:shd w:val="clear" w:color="auto" w:fill="DEEAF6" w:themeFill="accent5" w:themeFillTint="33"/>
          </w:tcPr>
          <w:p w14:paraId="686F8C71" w14:textId="77777777" w:rsidR="00B151F9" w:rsidRPr="00DC102E" w:rsidRDefault="00B151F9" w:rsidP="00B151F9">
            <w:pPr>
              <w:spacing w:before="120" w:after="120"/>
              <w:rPr>
                <w:b/>
                <w:bCs/>
                <w:lang w:val="bg-BG"/>
              </w:rPr>
            </w:pPr>
            <w:r w:rsidRPr="00DC102E">
              <w:rPr>
                <w:b/>
                <w:bCs/>
                <w:lang w:val="bg-BG"/>
              </w:rPr>
              <w:t>4,44</w:t>
            </w:r>
          </w:p>
        </w:tc>
        <w:tc>
          <w:tcPr>
            <w:tcW w:w="666" w:type="dxa"/>
            <w:shd w:val="clear" w:color="auto" w:fill="FBE4D5" w:themeFill="accent2" w:themeFillTint="33"/>
          </w:tcPr>
          <w:p w14:paraId="1A6BB394" w14:textId="77777777" w:rsidR="00B151F9" w:rsidRPr="00DC102E" w:rsidRDefault="00B151F9" w:rsidP="00B151F9">
            <w:pPr>
              <w:spacing w:before="120" w:after="120"/>
              <w:rPr>
                <w:b/>
                <w:bCs/>
              </w:rPr>
            </w:pPr>
            <w:r w:rsidRPr="00DC102E">
              <w:rPr>
                <w:b/>
                <w:bCs/>
              </w:rPr>
              <w:t>4.57</w:t>
            </w:r>
          </w:p>
        </w:tc>
        <w:tc>
          <w:tcPr>
            <w:tcW w:w="666" w:type="dxa"/>
            <w:shd w:val="clear" w:color="auto" w:fill="FBE4D5" w:themeFill="accent2" w:themeFillTint="33"/>
          </w:tcPr>
          <w:p w14:paraId="30D4F727" w14:textId="77777777" w:rsidR="00B151F9" w:rsidRPr="00DC102E" w:rsidRDefault="00B151F9" w:rsidP="00B151F9">
            <w:pPr>
              <w:spacing w:before="120" w:after="120"/>
              <w:rPr>
                <w:b/>
                <w:bCs/>
              </w:rPr>
            </w:pPr>
            <w:r w:rsidRPr="00DC102E">
              <w:rPr>
                <w:b/>
                <w:bCs/>
              </w:rPr>
              <w:t>4.65</w:t>
            </w:r>
          </w:p>
        </w:tc>
        <w:tc>
          <w:tcPr>
            <w:tcW w:w="666" w:type="dxa"/>
            <w:shd w:val="clear" w:color="auto" w:fill="D5DCE4" w:themeFill="text2" w:themeFillTint="33"/>
          </w:tcPr>
          <w:p w14:paraId="751A6A75" w14:textId="242B76D7" w:rsidR="00B151F9" w:rsidRPr="00DC102E" w:rsidRDefault="00B151F9" w:rsidP="00B151F9">
            <w:pPr>
              <w:spacing w:before="120" w:after="120"/>
              <w:rPr>
                <w:b/>
                <w:bCs/>
                <w:lang w:val="bg-BG"/>
              </w:rPr>
            </w:pPr>
            <w:r>
              <w:rPr>
                <w:b/>
                <w:bCs/>
                <w:lang w:val="bg-BG"/>
              </w:rPr>
              <w:t>4,95</w:t>
            </w:r>
          </w:p>
        </w:tc>
        <w:tc>
          <w:tcPr>
            <w:tcW w:w="666" w:type="dxa"/>
            <w:tcBorders>
              <w:bottom w:val="single" w:sz="4" w:space="0" w:color="auto"/>
            </w:tcBorders>
            <w:shd w:val="clear" w:color="auto" w:fill="D5DCE4" w:themeFill="text2" w:themeFillTint="33"/>
          </w:tcPr>
          <w:p w14:paraId="1172FBCC" w14:textId="3A75F39C" w:rsidR="00B151F9" w:rsidRPr="00DC102E" w:rsidRDefault="00B151F9" w:rsidP="00B151F9">
            <w:pPr>
              <w:spacing w:before="120" w:after="120"/>
              <w:rPr>
                <w:b/>
                <w:bCs/>
                <w:lang w:val="bg-BG"/>
              </w:rPr>
            </w:pPr>
            <w:r>
              <w:rPr>
                <w:b/>
                <w:bCs/>
                <w:lang w:val="bg-BG"/>
              </w:rPr>
              <w:t>4,70</w:t>
            </w:r>
          </w:p>
        </w:tc>
      </w:tr>
      <w:tr w:rsidR="00B151F9" w:rsidRPr="00DC102E" w14:paraId="1AFC31F6" w14:textId="77777777" w:rsidTr="00B151F9">
        <w:tc>
          <w:tcPr>
            <w:tcW w:w="4309" w:type="dxa"/>
            <w:shd w:val="clear" w:color="auto" w:fill="FFFFFF"/>
            <w:vAlign w:val="center"/>
          </w:tcPr>
          <w:p w14:paraId="455E45BF"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 xml:space="preserve">задължителен модул </w:t>
            </w:r>
          </w:p>
          <w:p w14:paraId="4CA680C9" w14:textId="77777777" w:rsidR="00B151F9" w:rsidRPr="00DC102E" w:rsidRDefault="00B151F9" w:rsidP="00B151F9">
            <w:pPr>
              <w:rPr>
                <w:rFonts w:eastAsia="Calibri"/>
                <w:bCs/>
                <w:sz w:val="18"/>
                <w:szCs w:val="18"/>
                <w:lang w:val="bg-BG"/>
              </w:rPr>
            </w:pPr>
            <w:r w:rsidRPr="00DC102E">
              <w:rPr>
                <w:rFonts w:eastAsia="Calibri"/>
                <w:bCs/>
                <w:sz w:val="18"/>
                <w:szCs w:val="18"/>
                <w:lang w:val="bg-BG"/>
              </w:rPr>
              <w:t>„Устно общуване“</w:t>
            </w:r>
          </w:p>
        </w:tc>
        <w:tc>
          <w:tcPr>
            <w:tcW w:w="1283" w:type="dxa"/>
            <w:shd w:val="clear" w:color="auto" w:fill="E2EFD9" w:themeFill="accent6" w:themeFillTint="33"/>
          </w:tcPr>
          <w:p w14:paraId="2AA78C0B" w14:textId="77777777" w:rsidR="00B151F9" w:rsidRPr="00DC102E" w:rsidRDefault="00B151F9" w:rsidP="00B151F9">
            <w:pPr>
              <w:spacing w:before="120" w:after="120"/>
              <w:rPr>
                <w:bCs/>
                <w:lang w:val="bg-BG"/>
              </w:rPr>
            </w:pPr>
            <w:r w:rsidRPr="00DC102E">
              <w:rPr>
                <w:bCs/>
                <w:lang w:val="bg-BG"/>
              </w:rPr>
              <w:t>4,85</w:t>
            </w:r>
          </w:p>
        </w:tc>
        <w:tc>
          <w:tcPr>
            <w:tcW w:w="666" w:type="dxa"/>
            <w:shd w:val="clear" w:color="auto" w:fill="FFF2CC" w:themeFill="accent4" w:themeFillTint="33"/>
          </w:tcPr>
          <w:p w14:paraId="78B4407C" w14:textId="77777777" w:rsidR="00B151F9" w:rsidRPr="00DC102E" w:rsidRDefault="00B151F9" w:rsidP="00B151F9">
            <w:pPr>
              <w:spacing w:before="120" w:after="120"/>
              <w:rPr>
                <w:bCs/>
                <w:lang w:val="bg-BG"/>
              </w:rPr>
            </w:pPr>
            <w:r w:rsidRPr="00DC102E">
              <w:rPr>
                <w:bCs/>
                <w:lang w:val="bg-BG"/>
              </w:rPr>
              <w:t>3,86</w:t>
            </w:r>
          </w:p>
        </w:tc>
        <w:tc>
          <w:tcPr>
            <w:tcW w:w="666" w:type="dxa"/>
            <w:shd w:val="clear" w:color="auto" w:fill="FFF2CC" w:themeFill="accent4" w:themeFillTint="33"/>
          </w:tcPr>
          <w:p w14:paraId="361AC19E" w14:textId="77777777" w:rsidR="00B151F9" w:rsidRPr="00DC102E" w:rsidRDefault="00B151F9" w:rsidP="00B151F9">
            <w:pPr>
              <w:spacing w:before="120" w:after="120"/>
              <w:rPr>
                <w:bCs/>
                <w:lang w:val="bg-BG"/>
              </w:rPr>
            </w:pPr>
            <w:r w:rsidRPr="00DC102E">
              <w:rPr>
                <w:bCs/>
                <w:lang w:val="bg-BG"/>
              </w:rPr>
              <w:t>5,08</w:t>
            </w:r>
          </w:p>
        </w:tc>
        <w:tc>
          <w:tcPr>
            <w:tcW w:w="666" w:type="dxa"/>
            <w:shd w:val="clear" w:color="auto" w:fill="DEEAF6" w:themeFill="accent5" w:themeFillTint="33"/>
          </w:tcPr>
          <w:p w14:paraId="3B82ABE1"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EEAF6" w:themeFill="accent5" w:themeFillTint="33"/>
          </w:tcPr>
          <w:p w14:paraId="1F08BCA5" w14:textId="77777777" w:rsidR="00B151F9" w:rsidRPr="00DC102E" w:rsidRDefault="00B151F9" w:rsidP="00B151F9">
            <w:pPr>
              <w:spacing w:before="120" w:after="120"/>
              <w:rPr>
                <w:bCs/>
                <w:lang w:val="bg-BG"/>
              </w:rPr>
            </w:pPr>
            <w:r w:rsidRPr="00DC102E">
              <w:rPr>
                <w:bCs/>
                <w:lang w:val="bg-BG"/>
              </w:rPr>
              <w:t>4,42</w:t>
            </w:r>
          </w:p>
        </w:tc>
        <w:tc>
          <w:tcPr>
            <w:tcW w:w="666" w:type="dxa"/>
            <w:shd w:val="clear" w:color="auto" w:fill="FBE4D5" w:themeFill="accent2" w:themeFillTint="33"/>
          </w:tcPr>
          <w:p w14:paraId="2D39BA9E" w14:textId="77777777" w:rsidR="00B151F9" w:rsidRPr="00DC102E" w:rsidRDefault="00B151F9" w:rsidP="00B151F9">
            <w:pPr>
              <w:spacing w:before="120" w:after="120"/>
              <w:rPr>
                <w:bCs/>
                <w:lang w:val="bg-BG"/>
              </w:rPr>
            </w:pPr>
            <w:r w:rsidRPr="00DC102E">
              <w:rPr>
                <w:bCs/>
                <w:lang w:val="bg-BG"/>
              </w:rPr>
              <w:t>4,60</w:t>
            </w:r>
          </w:p>
        </w:tc>
        <w:tc>
          <w:tcPr>
            <w:tcW w:w="666" w:type="dxa"/>
            <w:shd w:val="clear" w:color="auto" w:fill="FBE4D5" w:themeFill="accent2" w:themeFillTint="33"/>
          </w:tcPr>
          <w:p w14:paraId="1AB90D7A" w14:textId="77777777" w:rsidR="00B151F9" w:rsidRPr="00DC102E" w:rsidRDefault="00B151F9" w:rsidP="00B151F9">
            <w:pPr>
              <w:spacing w:before="120" w:after="120"/>
              <w:rPr>
                <w:bCs/>
                <w:lang w:val="bg-BG"/>
              </w:rPr>
            </w:pPr>
            <w:r w:rsidRPr="00DC102E">
              <w:rPr>
                <w:bCs/>
                <w:lang w:val="bg-BG"/>
              </w:rPr>
              <w:t>4,73</w:t>
            </w:r>
          </w:p>
        </w:tc>
        <w:tc>
          <w:tcPr>
            <w:tcW w:w="666" w:type="dxa"/>
            <w:shd w:val="clear" w:color="auto" w:fill="D5DCE4" w:themeFill="text2" w:themeFillTint="33"/>
          </w:tcPr>
          <w:p w14:paraId="4846BF23" w14:textId="68C7B6E3" w:rsidR="00B151F9" w:rsidRPr="00DC102E" w:rsidRDefault="00B151F9" w:rsidP="00B151F9">
            <w:pPr>
              <w:spacing w:before="120" w:after="120"/>
              <w:rPr>
                <w:bCs/>
                <w:lang w:val="bg-BG"/>
              </w:rPr>
            </w:pPr>
            <w:r>
              <w:rPr>
                <w:bCs/>
                <w:lang w:val="bg-BG"/>
              </w:rPr>
              <w:t>5,00</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5D1F75EF" w14:textId="31531968" w:rsidR="00B151F9" w:rsidRPr="00B151F9" w:rsidRDefault="00B151F9" w:rsidP="00B151F9">
            <w:pPr>
              <w:spacing w:before="120" w:after="120"/>
              <w:rPr>
                <w:bCs/>
                <w:lang w:val="bg-BG"/>
              </w:rPr>
            </w:pPr>
            <w:r w:rsidRPr="00B151F9">
              <w:rPr>
                <w:color w:val="000000"/>
              </w:rPr>
              <w:t>4,7</w:t>
            </w:r>
          </w:p>
        </w:tc>
      </w:tr>
      <w:tr w:rsidR="00B151F9" w:rsidRPr="00DC102E" w14:paraId="7F4FCDA5" w14:textId="77777777" w:rsidTr="00B151F9">
        <w:tc>
          <w:tcPr>
            <w:tcW w:w="4309" w:type="dxa"/>
            <w:shd w:val="clear" w:color="auto" w:fill="FFFFFF"/>
            <w:vAlign w:val="center"/>
          </w:tcPr>
          <w:p w14:paraId="58155F91" w14:textId="77777777" w:rsidR="00B151F9" w:rsidRPr="00DC102E" w:rsidRDefault="00B151F9" w:rsidP="00B151F9">
            <w:pPr>
              <w:rPr>
                <w:rFonts w:eastAsia="Calibri"/>
                <w:bCs/>
                <w:sz w:val="18"/>
                <w:szCs w:val="18"/>
                <w:lang w:val="bg-BG"/>
              </w:rPr>
            </w:pPr>
            <w:r w:rsidRPr="00DC102E">
              <w:rPr>
                <w:rFonts w:eastAsia="Calibri"/>
                <w:bCs/>
                <w:sz w:val="18"/>
                <w:szCs w:val="18"/>
              </w:rPr>
              <w:t>II</w:t>
            </w:r>
            <w:r w:rsidRPr="00DC102E">
              <w:rPr>
                <w:rFonts w:eastAsia="Calibri"/>
                <w:bCs/>
                <w:sz w:val="18"/>
                <w:szCs w:val="18"/>
                <w:lang w:val="bg-BG"/>
              </w:rPr>
              <w:t xml:space="preserve"> задължителен модул</w:t>
            </w:r>
          </w:p>
          <w:p w14:paraId="4700162A" w14:textId="77777777" w:rsidR="00B151F9" w:rsidRPr="00DC102E" w:rsidRDefault="00B151F9" w:rsidP="00B151F9">
            <w:pPr>
              <w:rPr>
                <w:rFonts w:eastAsia="Calibri"/>
                <w:bCs/>
                <w:sz w:val="18"/>
                <w:szCs w:val="18"/>
                <w:lang w:val="bg-BG"/>
              </w:rPr>
            </w:pPr>
            <w:r w:rsidRPr="00DC102E">
              <w:rPr>
                <w:rFonts w:eastAsia="Calibri"/>
                <w:bCs/>
                <w:sz w:val="18"/>
                <w:szCs w:val="18"/>
                <w:lang w:val="bg-BG"/>
              </w:rPr>
              <w:t>„Писмено общуване“</w:t>
            </w:r>
          </w:p>
        </w:tc>
        <w:tc>
          <w:tcPr>
            <w:tcW w:w="1283" w:type="dxa"/>
            <w:shd w:val="clear" w:color="auto" w:fill="E2EFD9" w:themeFill="accent6" w:themeFillTint="33"/>
          </w:tcPr>
          <w:p w14:paraId="695F36F3" w14:textId="77777777" w:rsidR="00B151F9" w:rsidRPr="00DC102E" w:rsidRDefault="00B151F9" w:rsidP="00B151F9">
            <w:pPr>
              <w:spacing w:before="120" w:after="120"/>
              <w:rPr>
                <w:bCs/>
                <w:lang w:val="bg-BG"/>
              </w:rPr>
            </w:pPr>
            <w:r w:rsidRPr="00DC102E">
              <w:rPr>
                <w:bCs/>
                <w:lang w:val="bg-BG"/>
              </w:rPr>
              <w:t>4,69</w:t>
            </w:r>
          </w:p>
        </w:tc>
        <w:tc>
          <w:tcPr>
            <w:tcW w:w="666" w:type="dxa"/>
            <w:shd w:val="clear" w:color="auto" w:fill="FFF2CC" w:themeFill="accent4" w:themeFillTint="33"/>
          </w:tcPr>
          <w:p w14:paraId="04CC057D" w14:textId="77777777" w:rsidR="00B151F9" w:rsidRPr="00DC102E" w:rsidRDefault="00B151F9" w:rsidP="00B151F9">
            <w:pPr>
              <w:spacing w:before="120" w:after="120"/>
              <w:rPr>
                <w:bCs/>
                <w:lang w:val="bg-BG"/>
              </w:rPr>
            </w:pPr>
            <w:r w:rsidRPr="00DC102E">
              <w:rPr>
                <w:bCs/>
                <w:lang w:val="bg-BG"/>
              </w:rPr>
              <w:t>3,71</w:t>
            </w:r>
          </w:p>
        </w:tc>
        <w:tc>
          <w:tcPr>
            <w:tcW w:w="666" w:type="dxa"/>
            <w:shd w:val="clear" w:color="auto" w:fill="FFF2CC" w:themeFill="accent4" w:themeFillTint="33"/>
          </w:tcPr>
          <w:p w14:paraId="21FB2D88" w14:textId="77777777" w:rsidR="00B151F9" w:rsidRPr="00DC102E" w:rsidRDefault="00B151F9" w:rsidP="00B151F9">
            <w:pPr>
              <w:spacing w:before="120" w:after="120"/>
              <w:rPr>
                <w:bCs/>
                <w:lang w:val="bg-BG"/>
              </w:rPr>
            </w:pPr>
            <w:r w:rsidRPr="00DC102E">
              <w:rPr>
                <w:bCs/>
                <w:lang w:val="bg-BG"/>
              </w:rPr>
              <w:t>5,15</w:t>
            </w:r>
          </w:p>
        </w:tc>
        <w:tc>
          <w:tcPr>
            <w:tcW w:w="666" w:type="dxa"/>
            <w:shd w:val="clear" w:color="auto" w:fill="DEEAF6" w:themeFill="accent5" w:themeFillTint="33"/>
          </w:tcPr>
          <w:p w14:paraId="3C0E78D2"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EEAF6" w:themeFill="accent5" w:themeFillTint="33"/>
          </w:tcPr>
          <w:p w14:paraId="123DF5E5" w14:textId="77777777" w:rsidR="00B151F9" w:rsidRPr="00DC102E" w:rsidRDefault="00B151F9" w:rsidP="00B151F9">
            <w:pPr>
              <w:spacing w:before="120" w:after="120"/>
              <w:rPr>
                <w:bCs/>
                <w:lang w:val="bg-BG"/>
              </w:rPr>
            </w:pPr>
            <w:r w:rsidRPr="00DC102E">
              <w:rPr>
                <w:bCs/>
                <w:lang w:val="bg-BG"/>
              </w:rPr>
              <w:t>4,20</w:t>
            </w:r>
          </w:p>
        </w:tc>
        <w:tc>
          <w:tcPr>
            <w:tcW w:w="666" w:type="dxa"/>
            <w:shd w:val="clear" w:color="auto" w:fill="FBE4D5" w:themeFill="accent2" w:themeFillTint="33"/>
          </w:tcPr>
          <w:p w14:paraId="6E0F115A" w14:textId="77777777" w:rsidR="00B151F9" w:rsidRPr="00DC102E" w:rsidRDefault="00B151F9" w:rsidP="00B151F9">
            <w:pPr>
              <w:spacing w:before="120" w:after="120"/>
              <w:rPr>
                <w:bCs/>
                <w:lang w:val="bg-BG"/>
              </w:rPr>
            </w:pPr>
            <w:r w:rsidRPr="00DC102E">
              <w:rPr>
                <w:bCs/>
                <w:lang w:val="bg-BG"/>
              </w:rPr>
              <w:t>4,50</w:t>
            </w:r>
          </w:p>
        </w:tc>
        <w:tc>
          <w:tcPr>
            <w:tcW w:w="666" w:type="dxa"/>
            <w:shd w:val="clear" w:color="auto" w:fill="FBE4D5" w:themeFill="accent2" w:themeFillTint="33"/>
          </w:tcPr>
          <w:p w14:paraId="5319AE9E" w14:textId="77777777" w:rsidR="00B151F9" w:rsidRPr="00DC102E" w:rsidRDefault="00B151F9" w:rsidP="00B151F9">
            <w:pPr>
              <w:spacing w:before="120" w:after="120"/>
              <w:rPr>
                <w:bCs/>
                <w:lang w:val="bg-BG"/>
              </w:rPr>
            </w:pPr>
            <w:r w:rsidRPr="00DC102E">
              <w:rPr>
                <w:bCs/>
                <w:lang w:val="bg-BG"/>
              </w:rPr>
              <w:t>4,47</w:t>
            </w:r>
          </w:p>
        </w:tc>
        <w:tc>
          <w:tcPr>
            <w:tcW w:w="666" w:type="dxa"/>
            <w:shd w:val="clear" w:color="auto" w:fill="D5DCE4" w:themeFill="text2" w:themeFillTint="33"/>
          </w:tcPr>
          <w:p w14:paraId="1B4CC63B" w14:textId="72EB2F3A" w:rsidR="00B151F9" w:rsidRPr="00DC102E" w:rsidRDefault="00B151F9" w:rsidP="00B151F9">
            <w:pPr>
              <w:spacing w:before="120" w:after="120"/>
              <w:rPr>
                <w:bCs/>
                <w:lang w:val="bg-BG"/>
              </w:rPr>
            </w:pPr>
            <w:r>
              <w:rPr>
                <w:bCs/>
                <w:lang w:val="bg-BG"/>
              </w:rPr>
              <w:t>5,00</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6B5D8F50" w14:textId="5C027EC6" w:rsidR="00B151F9" w:rsidRPr="00B151F9" w:rsidRDefault="00B151F9" w:rsidP="00B151F9">
            <w:pPr>
              <w:spacing w:before="120" w:after="120"/>
              <w:rPr>
                <w:bCs/>
                <w:lang w:val="bg-BG"/>
              </w:rPr>
            </w:pPr>
            <w:r w:rsidRPr="00B151F9">
              <w:rPr>
                <w:color w:val="000000"/>
              </w:rPr>
              <w:t>4,6</w:t>
            </w:r>
          </w:p>
        </w:tc>
      </w:tr>
      <w:tr w:rsidR="00B151F9" w:rsidRPr="00DC102E" w14:paraId="75EE35C3" w14:textId="77777777" w:rsidTr="00B151F9">
        <w:tc>
          <w:tcPr>
            <w:tcW w:w="4309" w:type="dxa"/>
            <w:shd w:val="clear" w:color="auto" w:fill="FFFFFF"/>
            <w:vAlign w:val="center"/>
          </w:tcPr>
          <w:p w14:paraId="33912E33" w14:textId="77777777" w:rsidR="00B151F9" w:rsidRPr="00DC102E" w:rsidRDefault="00B151F9" w:rsidP="00B151F9">
            <w:pPr>
              <w:rPr>
                <w:rFonts w:eastAsia="Calibri"/>
                <w:bCs/>
                <w:sz w:val="18"/>
                <w:szCs w:val="18"/>
                <w:lang w:val="bg-BG"/>
              </w:rPr>
            </w:pPr>
            <w:r w:rsidRPr="00DC102E">
              <w:rPr>
                <w:rFonts w:eastAsia="Calibri"/>
                <w:bCs/>
                <w:sz w:val="18"/>
                <w:szCs w:val="18"/>
              </w:rPr>
              <w:t>III</w:t>
            </w:r>
            <w:r w:rsidRPr="00DC102E">
              <w:rPr>
                <w:rFonts w:eastAsia="Calibri"/>
                <w:bCs/>
                <w:sz w:val="18"/>
                <w:szCs w:val="18"/>
                <w:lang w:val="bg-BG"/>
              </w:rPr>
              <w:t xml:space="preserve"> задължителен модул</w:t>
            </w:r>
          </w:p>
          <w:p w14:paraId="63A62CB9" w14:textId="77777777" w:rsidR="00B151F9" w:rsidRPr="00DC102E" w:rsidRDefault="00B151F9" w:rsidP="00B151F9">
            <w:pPr>
              <w:rPr>
                <w:rFonts w:eastAsia="Calibri"/>
                <w:bCs/>
                <w:sz w:val="18"/>
                <w:szCs w:val="18"/>
                <w:lang w:val="bg-BG"/>
              </w:rPr>
            </w:pPr>
            <w:r w:rsidRPr="00DC102E">
              <w:rPr>
                <w:rFonts w:eastAsia="Calibri"/>
                <w:bCs/>
                <w:sz w:val="18"/>
                <w:szCs w:val="18"/>
                <w:lang w:val="bg-BG"/>
              </w:rPr>
              <w:t>„Език и култура“</w:t>
            </w:r>
          </w:p>
        </w:tc>
        <w:tc>
          <w:tcPr>
            <w:tcW w:w="1283" w:type="dxa"/>
            <w:shd w:val="clear" w:color="auto" w:fill="E2EFD9" w:themeFill="accent6" w:themeFillTint="33"/>
          </w:tcPr>
          <w:p w14:paraId="790E9902"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tcPr>
          <w:p w14:paraId="4010DFD5"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tcPr>
          <w:p w14:paraId="6267BCD4" w14:textId="77777777" w:rsidR="00B151F9" w:rsidRPr="00DC102E" w:rsidRDefault="00B151F9" w:rsidP="00B151F9">
            <w:pPr>
              <w:spacing w:before="120" w:after="120"/>
              <w:rPr>
                <w:bCs/>
                <w:lang w:val="bg-BG"/>
              </w:rPr>
            </w:pPr>
            <w:r w:rsidRPr="00DC102E">
              <w:rPr>
                <w:bCs/>
                <w:lang w:val="bg-BG"/>
              </w:rPr>
              <w:t>4,92</w:t>
            </w:r>
          </w:p>
        </w:tc>
        <w:tc>
          <w:tcPr>
            <w:tcW w:w="666" w:type="dxa"/>
            <w:shd w:val="clear" w:color="auto" w:fill="DEEAF6" w:themeFill="accent5" w:themeFillTint="33"/>
          </w:tcPr>
          <w:p w14:paraId="40C3F1AC"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EEAF6" w:themeFill="accent5" w:themeFillTint="33"/>
          </w:tcPr>
          <w:p w14:paraId="381B3976" w14:textId="77777777" w:rsidR="00B151F9" w:rsidRPr="00DC102E" w:rsidRDefault="00B151F9" w:rsidP="00B151F9">
            <w:pPr>
              <w:spacing w:before="120" w:after="120"/>
              <w:rPr>
                <w:bCs/>
                <w:lang w:val="bg-BG"/>
              </w:rPr>
            </w:pPr>
            <w:r w:rsidRPr="00DC102E">
              <w:rPr>
                <w:bCs/>
                <w:lang w:val="bg-BG"/>
              </w:rPr>
              <w:t>4,29</w:t>
            </w:r>
          </w:p>
        </w:tc>
        <w:tc>
          <w:tcPr>
            <w:tcW w:w="666" w:type="dxa"/>
            <w:shd w:val="clear" w:color="auto" w:fill="FBE4D5" w:themeFill="accent2" w:themeFillTint="33"/>
          </w:tcPr>
          <w:p w14:paraId="077845E1"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BE4D5" w:themeFill="accent2" w:themeFillTint="33"/>
          </w:tcPr>
          <w:p w14:paraId="2C1D6C55" w14:textId="77777777" w:rsidR="00B151F9" w:rsidRPr="00DC102E" w:rsidRDefault="00B151F9" w:rsidP="00B151F9">
            <w:pPr>
              <w:spacing w:before="120" w:after="120"/>
              <w:rPr>
                <w:bCs/>
                <w:lang w:val="bg-BG"/>
              </w:rPr>
            </w:pPr>
            <w:r w:rsidRPr="00DC102E">
              <w:rPr>
                <w:bCs/>
                <w:lang w:val="bg-BG"/>
              </w:rPr>
              <w:t>5,00</w:t>
            </w:r>
          </w:p>
        </w:tc>
        <w:tc>
          <w:tcPr>
            <w:tcW w:w="666" w:type="dxa"/>
            <w:shd w:val="clear" w:color="auto" w:fill="D5DCE4" w:themeFill="text2" w:themeFillTint="33"/>
          </w:tcPr>
          <w:p w14:paraId="7FD1B711" w14:textId="437FAE18" w:rsidR="00B151F9" w:rsidRPr="00DC102E" w:rsidRDefault="00B151F9" w:rsidP="00B151F9">
            <w:pPr>
              <w:spacing w:before="120" w:after="120"/>
              <w:rPr>
                <w:bCs/>
                <w:lang w:val="bg-BG"/>
              </w:rPr>
            </w:pPr>
            <w:r>
              <w:rPr>
                <w:bCs/>
                <w:lang w:val="bg-BG"/>
              </w:rPr>
              <w:t>-</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2B68FE3D" w14:textId="66C66385" w:rsidR="00B151F9" w:rsidRPr="00B151F9" w:rsidRDefault="00B151F9" w:rsidP="00B151F9">
            <w:pPr>
              <w:spacing w:before="120" w:after="120"/>
              <w:rPr>
                <w:bCs/>
                <w:lang w:val="bg-BG"/>
              </w:rPr>
            </w:pPr>
            <w:r w:rsidRPr="00B151F9">
              <w:rPr>
                <w:color w:val="000000"/>
              </w:rPr>
              <w:t>4,8</w:t>
            </w:r>
          </w:p>
        </w:tc>
      </w:tr>
      <w:tr w:rsidR="00B151F9" w:rsidRPr="00DC102E" w14:paraId="2D9CB6B1" w14:textId="77777777" w:rsidTr="00B151F9">
        <w:tc>
          <w:tcPr>
            <w:tcW w:w="4309" w:type="dxa"/>
            <w:shd w:val="clear" w:color="auto" w:fill="FFFFFF"/>
            <w:vAlign w:val="center"/>
          </w:tcPr>
          <w:p w14:paraId="4E915E3E" w14:textId="77777777" w:rsidR="00B151F9" w:rsidRPr="00DC102E" w:rsidRDefault="00B151F9" w:rsidP="00B151F9">
            <w:pPr>
              <w:rPr>
                <w:rFonts w:eastAsia="Calibri"/>
                <w:bCs/>
                <w:sz w:val="18"/>
                <w:szCs w:val="18"/>
                <w:lang w:val="bg-BG"/>
              </w:rPr>
            </w:pPr>
            <w:r w:rsidRPr="00DC102E">
              <w:rPr>
                <w:rFonts w:eastAsia="Calibri"/>
                <w:bCs/>
                <w:sz w:val="18"/>
                <w:szCs w:val="18"/>
              </w:rPr>
              <w:t>IV</w:t>
            </w:r>
            <w:r w:rsidRPr="00DC102E">
              <w:rPr>
                <w:rFonts w:eastAsia="Calibri"/>
                <w:bCs/>
                <w:sz w:val="18"/>
                <w:szCs w:val="18"/>
                <w:lang w:val="bg-BG"/>
              </w:rPr>
              <w:t xml:space="preserve"> задължителен модул</w:t>
            </w:r>
          </w:p>
          <w:p w14:paraId="39D959A6" w14:textId="77777777" w:rsidR="00B151F9" w:rsidRPr="00DC102E" w:rsidRDefault="00B151F9" w:rsidP="00B151F9">
            <w:pPr>
              <w:rPr>
                <w:rFonts w:eastAsia="Calibri"/>
                <w:bCs/>
                <w:sz w:val="18"/>
                <w:szCs w:val="18"/>
                <w:lang w:val="bg-BG"/>
              </w:rPr>
            </w:pPr>
            <w:r w:rsidRPr="00DC102E">
              <w:rPr>
                <w:rFonts w:eastAsia="Calibri"/>
                <w:bCs/>
                <w:sz w:val="18"/>
                <w:szCs w:val="18"/>
                <w:lang w:val="bg-BG"/>
              </w:rPr>
              <w:t>„Езикови практики“</w:t>
            </w:r>
          </w:p>
        </w:tc>
        <w:tc>
          <w:tcPr>
            <w:tcW w:w="1283" w:type="dxa"/>
            <w:shd w:val="clear" w:color="auto" w:fill="E2EFD9" w:themeFill="accent6" w:themeFillTint="33"/>
          </w:tcPr>
          <w:p w14:paraId="62510913"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tcPr>
          <w:p w14:paraId="59D5FA96"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tcPr>
          <w:p w14:paraId="00FB40C9" w14:textId="77777777" w:rsidR="00B151F9" w:rsidRPr="00DC102E" w:rsidRDefault="00B151F9" w:rsidP="00B151F9">
            <w:pPr>
              <w:spacing w:before="120" w:after="120"/>
              <w:rPr>
                <w:bCs/>
                <w:lang w:val="bg-BG"/>
              </w:rPr>
            </w:pPr>
            <w:r w:rsidRPr="00DC102E">
              <w:rPr>
                <w:bCs/>
                <w:lang w:val="bg-BG"/>
              </w:rPr>
              <w:t>5,15</w:t>
            </w:r>
          </w:p>
        </w:tc>
        <w:tc>
          <w:tcPr>
            <w:tcW w:w="666" w:type="dxa"/>
            <w:shd w:val="clear" w:color="auto" w:fill="DEEAF6" w:themeFill="accent5" w:themeFillTint="33"/>
          </w:tcPr>
          <w:p w14:paraId="41F10EE6"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EEAF6" w:themeFill="accent5" w:themeFillTint="33"/>
          </w:tcPr>
          <w:p w14:paraId="57D56A04" w14:textId="77777777" w:rsidR="00B151F9" w:rsidRPr="00DC102E" w:rsidRDefault="00B151F9" w:rsidP="00B151F9">
            <w:pPr>
              <w:spacing w:before="120" w:after="120"/>
              <w:rPr>
                <w:bCs/>
                <w:lang w:val="bg-BG"/>
              </w:rPr>
            </w:pPr>
            <w:r w:rsidRPr="00DC102E">
              <w:rPr>
                <w:bCs/>
                <w:lang w:val="bg-BG"/>
              </w:rPr>
              <w:t>4,50</w:t>
            </w:r>
          </w:p>
        </w:tc>
        <w:tc>
          <w:tcPr>
            <w:tcW w:w="666" w:type="dxa"/>
            <w:shd w:val="clear" w:color="auto" w:fill="FBE4D5" w:themeFill="accent2" w:themeFillTint="33"/>
          </w:tcPr>
          <w:p w14:paraId="3151064D"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BE4D5" w:themeFill="accent2" w:themeFillTint="33"/>
          </w:tcPr>
          <w:p w14:paraId="0C6B9290" w14:textId="77777777" w:rsidR="00B151F9" w:rsidRPr="00DC102E" w:rsidRDefault="00B151F9" w:rsidP="00B151F9">
            <w:pPr>
              <w:spacing w:before="120" w:after="120"/>
              <w:rPr>
                <w:bCs/>
                <w:lang w:val="bg-BG"/>
              </w:rPr>
            </w:pPr>
            <w:r w:rsidRPr="00DC102E">
              <w:rPr>
                <w:bCs/>
                <w:lang w:val="bg-BG"/>
              </w:rPr>
              <w:t>4,40</w:t>
            </w:r>
          </w:p>
        </w:tc>
        <w:tc>
          <w:tcPr>
            <w:tcW w:w="666" w:type="dxa"/>
            <w:shd w:val="clear" w:color="auto" w:fill="D5DCE4" w:themeFill="text2" w:themeFillTint="33"/>
          </w:tcPr>
          <w:p w14:paraId="15E268F2" w14:textId="1446A976" w:rsidR="00B151F9" w:rsidRPr="00DC102E" w:rsidRDefault="00B151F9" w:rsidP="00B151F9">
            <w:pPr>
              <w:spacing w:before="120" w:after="120"/>
              <w:rPr>
                <w:bCs/>
                <w:lang w:val="bg-BG"/>
              </w:rPr>
            </w:pPr>
            <w:r>
              <w:rPr>
                <w:bCs/>
                <w:lang w:val="bg-BG"/>
              </w:rPr>
              <w:t>-</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29E0BC18" w14:textId="63E4CD3D" w:rsidR="00B151F9" w:rsidRPr="00B151F9" w:rsidRDefault="00B151F9" w:rsidP="00B151F9">
            <w:pPr>
              <w:spacing w:before="120" w:after="120"/>
              <w:rPr>
                <w:bCs/>
                <w:lang w:val="bg-BG"/>
              </w:rPr>
            </w:pPr>
            <w:r w:rsidRPr="00B151F9">
              <w:rPr>
                <w:color w:val="000000"/>
              </w:rPr>
              <w:t>4,7</w:t>
            </w:r>
          </w:p>
        </w:tc>
      </w:tr>
      <w:tr w:rsidR="00B151F9" w:rsidRPr="00DC102E" w14:paraId="533D80A6" w14:textId="77777777" w:rsidTr="00B151F9">
        <w:tc>
          <w:tcPr>
            <w:tcW w:w="4309" w:type="dxa"/>
            <w:shd w:val="clear" w:color="auto" w:fill="FFFFFF"/>
            <w:vAlign w:val="center"/>
          </w:tcPr>
          <w:p w14:paraId="70197333"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избираем модул „Работа върху автентични текстове –публицистични, художествени, научнопопулярни и др. “/Приложен руски език (от 2022/23 уч. г.)</w:t>
            </w:r>
          </w:p>
        </w:tc>
        <w:tc>
          <w:tcPr>
            <w:tcW w:w="1283" w:type="dxa"/>
            <w:shd w:val="clear" w:color="auto" w:fill="E2EFD9" w:themeFill="accent6" w:themeFillTint="33"/>
          </w:tcPr>
          <w:p w14:paraId="1B654FA2" w14:textId="77777777" w:rsidR="00B151F9" w:rsidRPr="00DC102E" w:rsidRDefault="00B151F9" w:rsidP="00B151F9">
            <w:pPr>
              <w:spacing w:before="120" w:after="120"/>
              <w:rPr>
                <w:bCs/>
                <w:lang w:val="bg-BG"/>
              </w:rPr>
            </w:pPr>
            <w:r w:rsidRPr="00DC102E">
              <w:rPr>
                <w:bCs/>
                <w:lang w:val="bg-BG"/>
              </w:rPr>
              <w:t>4,92</w:t>
            </w:r>
          </w:p>
        </w:tc>
        <w:tc>
          <w:tcPr>
            <w:tcW w:w="666" w:type="dxa"/>
            <w:shd w:val="clear" w:color="auto" w:fill="FFF2CC" w:themeFill="accent4" w:themeFillTint="33"/>
          </w:tcPr>
          <w:p w14:paraId="18ACC71B" w14:textId="77777777" w:rsidR="00B151F9" w:rsidRPr="00DC102E" w:rsidRDefault="00B151F9" w:rsidP="00B151F9">
            <w:pPr>
              <w:spacing w:before="120" w:after="120"/>
              <w:rPr>
                <w:bCs/>
                <w:lang w:val="bg-BG"/>
              </w:rPr>
            </w:pPr>
            <w:r w:rsidRPr="00DC102E">
              <w:rPr>
                <w:bCs/>
                <w:lang w:val="bg-BG"/>
              </w:rPr>
              <w:t>3,50</w:t>
            </w:r>
          </w:p>
        </w:tc>
        <w:tc>
          <w:tcPr>
            <w:tcW w:w="666" w:type="dxa"/>
            <w:shd w:val="clear" w:color="auto" w:fill="FFF2CC" w:themeFill="accent4" w:themeFillTint="33"/>
          </w:tcPr>
          <w:p w14:paraId="375F14B3" w14:textId="77777777" w:rsidR="00B151F9" w:rsidRPr="00DC102E" w:rsidRDefault="00B151F9" w:rsidP="00B151F9">
            <w:pPr>
              <w:spacing w:before="120" w:after="120"/>
              <w:rPr>
                <w:bCs/>
                <w:lang w:val="bg-BG"/>
              </w:rPr>
            </w:pPr>
            <w:r w:rsidRPr="00DC102E">
              <w:rPr>
                <w:bCs/>
                <w:lang w:val="bg-BG"/>
              </w:rPr>
              <w:t>5,15</w:t>
            </w:r>
          </w:p>
        </w:tc>
        <w:tc>
          <w:tcPr>
            <w:tcW w:w="666" w:type="dxa"/>
            <w:shd w:val="clear" w:color="auto" w:fill="DEEAF6" w:themeFill="accent5" w:themeFillTint="33"/>
          </w:tcPr>
          <w:p w14:paraId="55A9F237" w14:textId="77777777" w:rsidR="00B151F9" w:rsidRPr="00DC102E" w:rsidRDefault="00B151F9" w:rsidP="00B151F9">
            <w:pPr>
              <w:spacing w:before="120" w:after="120"/>
              <w:rPr>
                <w:bCs/>
                <w:lang w:val="bg-BG"/>
              </w:rPr>
            </w:pPr>
            <w:r w:rsidRPr="00DC102E">
              <w:rPr>
                <w:bCs/>
                <w:lang w:val="bg-BG"/>
              </w:rPr>
              <w:t>4,67</w:t>
            </w:r>
          </w:p>
        </w:tc>
        <w:tc>
          <w:tcPr>
            <w:tcW w:w="666" w:type="dxa"/>
            <w:shd w:val="clear" w:color="auto" w:fill="DEEAF6" w:themeFill="accent5" w:themeFillTint="33"/>
          </w:tcPr>
          <w:p w14:paraId="73BE03FD" w14:textId="77777777" w:rsidR="00B151F9" w:rsidRPr="00DC102E" w:rsidRDefault="00B151F9" w:rsidP="00B151F9">
            <w:pPr>
              <w:spacing w:before="120" w:after="120"/>
              <w:rPr>
                <w:bCs/>
                <w:lang w:val="bg-BG"/>
              </w:rPr>
            </w:pPr>
            <w:r w:rsidRPr="00DC102E">
              <w:rPr>
                <w:bCs/>
                <w:lang w:val="bg-BG"/>
              </w:rPr>
              <w:t>4,50</w:t>
            </w:r>
          </w:p>
        </w:tc>
        <w:tc>
          <w:tcPr>
            <w:tcW w:w="666" w:type="dxa"/>
            <w:shd w:val="clear" w:color="auto" w:fill="FBE4D5" w:themeFill="accent2" w:themeFillTint="33"/>
          </w:tcPr>
          <w:p w14:paraId="5BAC0336" w14:textId="77777777" w:rsidR="00B151F9" w:rsidRPr="00DC102E" w:rsidRDefault="00B151F9" w:rsidP="00B151F9">
            <w:pPr>
              <w:spacing w:before="120" w:after="120"/>
              <w:rPr>
                <w:bCs/>
                <w:lang w:val="bg-BG"/>
              </w:rPr>
            </w:pPr>
            <w:r w:rsidRPr="00DC102E">
              <w:rPr>
                <w:bCs/>
                <w:lang w:val="bg-BG"/>
              </w:rPr>
              <w:t>4,60</w:t>
            </w:r>
          </w:p>
        </w:tc>
        <w:tc>
          <w:tcPr>
            <w:tcW w:w="666" w:type="dxa"/>
            <w:shd w:val="clear" w:color="auto" w:fill="FBE4D5" w:themeFill="accent2" w:themeFillTint="33"/>
          </w:tcPr>
          <w:p w14:paraId="710403A8" w14:textId="77777777" w:rsidR="00B151F9" w:rsidRPr="00DC102E" w:rsidRDefault="00B151F9" w:rsidP="00B151F9">
            <w:pPr>
              <w:spacing w:before="120" w:after="120"/>
              <w:rPr>
                <w:bCs/>
                <w:lang w:val="bg-BG"/>
              </w:rPr>
            </w:pPr>
            <w:r w:rsidRPr="00DC102E">
              <w:rPr>
                <w:bCs/>
                <w:lang w:val="bg-BG"/>
              </w:rPr>
              <w:t>4,67</w:t>
            </w:r>
          </w:p>
        </w:tc>
        <w:tc>
          <w:tcPr>
            <w:tcW w:w="666" w:type="dxa"/>
            <w:shd w:val="clear" w:color="auto" w:fill="D5DCE4" w:themeFill="text2" w:themeFillTint="33"/>
          </w:tcPr>
          <w:p w14:paraId="420D4A74" w14:textId="2CC26CBE" w:rsidR="00B151F9" w:rsidRPr="00DC102E" w:rsidRDefault="00B151F9" w:rsidP="00B151F9">
            <w:pPr>
              <w:spacing w:before="120" w:after="120"/>
              <w:rPr>
                <w:bCs/>
                <w:lang w:val="bg-BG"/>
              </w:rPr>
            </w:pPr>
            <w:r>
              <w:rPr>
                <w:bCs/>
                <w:lang w:val="bg-BG"/>
              </w:rPr>
              <w:t>4,86</w:t>
            </w:r>
          </w:p>
        </w:tc>
        <w:tc>
          <w:tcPr>
            <w:tcW w:w="666" w:type="dxa"/>
            <w:tcBorders>
              <w:top w:val="single" w:sz="4" w:space="0" w:color="auto"/>
            </w:tcBorders>
            <w:shd w:val="clear" w:color="auto" w:fill="D5DCE4" w:themeFill="text2" w:themeFillTint="33"/>
          </w:tcPr>
          <w:p w14:paraId="12EE18E3" w14:textId="74339451" w:rsidR="00B151F9" w:rsidRPr="00DC102E" w:rsidRDefault="00B151F9" w:rsidP="00B151F9">
            <w:pPr>
              <w:spacing w:before="120" w:after="120"/>
              <w:rPr>
                <w:bCs/>
                <w:lang w:val="bg-BG"/>
              </w:rPr>
            </w:pPr>
            <w:r>
              <w:rPr>
                <w:bCs/>
                <w:lang w:val="bg-BG"/>
              </w:rPr>
              <w:t>4,70</w:t>
            </w:r>
          </w:p>
        </w:tc>
      </w:tr>
      <w:tr w:rsidR="00B151F9" w:rsidRPr="0041083E" w14:paraId="224244BD" w14:textId="77777777" w:rsidTr="00DC102E">
        <w:tc>
          <w:tcPr>
            <w:tcW w:w="4309" w:type="dxa"/>
            <w:vMerge w:val="restart"/>
            <w:shd w:val="clear" w:color="auto" w:fill="F2F2F2"/>
          </w:tcPr>
          <w:p w14:paraId="797D4561" w14:textId="77777777" w:rsidR="00B151F9" w:rsidRPr="00DC102E" w:rsidRDefault="00B151F9" w:rsidP="00B151F9">
            <w:pPr>
              <w:spacing w:before="120" w:after="120"/>
              <w:rPr>
                <w:b/>
                <w:bCs/>
                <w:lang w:val="bg-BG"/>
              </w:rPr>
            </w:pPr>
            <w:r w:rsidRPr="00DC102E">
              <w:rPr>
                <w:b/>
                <w:bCs/>
                <w:lang w:val="bg-BG"/>
              </w:rPr>
              <w:lastRenderedPageBreak/>
              <w:t>Учебни предмети</w:t>
            </w:r>
          </w:p>
          <w:p w14:paraId="55DB9BB7" w14:textId="77777777" w:rsidR="00B151F9" w:rsidRPr="00DC102E" w:rsidRDefault="00B151F9" w:rsidP="00B151F9">
            <w:pPr>
              <w:spacing w:before="120" w:after="120"/>
              <w:rPr>
                <w:b/>
                <w:bCs/>
                <w:lang w:val="bg-BG"/>
              </w:rPr>
            </w:pPr>
          </w:p>
        </w:tc>
        <w:tc>
          <w:tcPr>
            <w:tcW w:w="6611" w:type="dxa"/>
            <w:gridSpan w:val="9"/>
            <w:shd w:val="clear" w:color="auto" w:fill="F2F2F2"/>
          </w:tcPr>
          <w:p w14:paraId="64F19086" w14:textId="77777777" w:rsidR="00B151F9" w:rsidRPr="00DC102E" w:rsidRDefault="00B151F9" w:rsidP="00B151F9">
            <w:pPr>
              <w:spacing w:before="120" w:after="120"/>
              <w:rPr>
                <w:b/>
                <w:bCs/>
                <w:lang w:val="bg-BG"/>
              </w:rPr>
            </w:pPr>
            <w:r w:rsidRPr="00DC102E">
              <w:rPr>
                <w:b/>
                <w:bCs/>
                <w:lang w:val="bg-BG"/>
              </w:rPr>
              <w:t>Среден успех по учебни години</w:t>
            </w:r>
          </w:p>
        </w:tc>
      </w:tr>
      <w:tr w:rsidR="00B151F9" w:rsidRPr="00DC102E" w14:paraId="004249E2" w14:textId="77777777" w:rsidTr="00DC102E">
        <w:tc>
          <w:tcPr>
            <w:tcW w:w="4309" w:type="dxa"/>
            <w:vMerge/>
          </w:tcPr>
          <w:p w14:paraId="6353DB41" w14:textId="77777777" w:rsidR="00B151F9" w:rsidRPr="00DC102E" w:rsidRDefault="00B151F9" w:rsidP="00B151F9">
            <w:pPr>
              <w:spacing w:before="120" w:after="120"/>
              <w:rPr>
                <w:b/>
                <w:bCs/>
                <w:lang w:val="bg-BG"/>
              </w:rPr>
            </w:pPr>
          </w:p>
        </w:tc>
        <w:tc>
          <w:tcPr>
            <w:tcW w:w="1283" w:type="dxa"/>
            <w:shd w:val="clear" w:color="auto" w:fill="F2F2F2"/>
          </w:tcPr>
          <w:p w14:paraId="230F293A" w14:textId="77777777" w:rsidR="00B151F9" w:rsidRPr="00DC102E" w:rsidRDefault="00B151F9" w:rsidP="00B151F9">
            <w:pPr>
              <w:spacing w:before="120" w:after="120"/>
              <w:rPr>
                <w:b/>
                <w:bCs/>
                <w:lang w:val="bg-BG"/>
              </w:rPr>
            </w:pPr>
            <w:r w:rsidRPr="00DC102E">
              <w:rPr>
                <w:b/>
                <w:bCs/>
                <w:lang w:val="bg-BG"/>
              </w:rPr>
              <w:t>2020-2021</w:t>
            </w:r>
          </w:p>
        </w:tc>
        <w:tc>
          <w:tcPr>
            <w:tcW w:w="1332" w:type="dxa"/>
            <w:gridSpan w:val="2"/>
            <w:shd w:val="clear" w:color="auto" w:fill="F2F2F2"/>
          </w:tcPr>
          <w:p w14:paraId="17AD5D08" w14:textId="77777777" w:rsidR="00B151F9" w:rsidRPr="00DC102E" w:rsidRDefault="00B151F9" w:rsidP="00B151F9">
            <w:pPr>
              <w:spacing w:before="120" w:after="120"/>
              <w:rPr>
                <w:b/>
                <w:bCs/>
                <w:lang w:val="bg-BG"/>
              </w:rPr>
            </w:pPr>
            <w:r w:rsidRPr="00DC102E">
              <w:rPr>
                <w:b/>
                <w:bCs/>
                <w:lang w:val="bg-BG"/>
              </w:rPr>
              <w:t>2021-2022</w:t>
            </w:r>
          </w:p>
        </w:tc>
        <w:tc>
          <w:tcPr>
            <w:tcW w:w="1332" w:type="dxa"/>
            <w:gridSpan w:val="2"/>
            <w:shd w:val="clear" w:color="auto" w:fill="F2F2F2"/>
          </w:tcPr>
          <w:p w14:paraId="70D6AFE7" w14:textId="77777777" w:rsidR="00B151F9" w:rsidRPr="00DC102E" w:rsidRDefault="00B151F9" w:rsidP="00B151F9">
            <w:pPr>
              <w:spacing w:before="120" w:after="120"/>
              <w:rPr>
                <w:b/>
                <w:bCs/>
                <w:lang w:val="bg-BG"/>
              </w:rPr>
            </w:pPr>
            <w:r w:rsidRPr="00DC102E">
              <w:rPr>
                <w:b/>
                <w:bCs/>
                <w:lang w:val="bg-BG"/>
              </w:rPr>
              <w:t>2022-2023</w:t>
            </w:r>
          </w:p>
        </w:tc>
        <w:tc>
          <w:tcPr>
            <w:tcW w:w="1332" w:type="dxa"/>
            <w:gridSpan w:val="2"/>
            <w:shd w:val="clear" w:color="auto" w:fill="F2F2F2"/>
          </w:tcPr>
          <w:p w14:paraId="7727335D" w14:textId="77777777" w:rsidR="00B151F9" w:rsidRPr="00DC102E" w:rsidRDefault="00B151F9" w:rsidP="00B151F9">
            <w:pPr>
              <w:spacing w:before="120" w:after="120"/>
              <w:rPr>
                <w:b/>
                <w:bCs/>
                <w:lang w:val="bg-BG"/>
              </w:rPr>
            </w:pPr>
            <w:r w:rsidRPr="00DC102E">
              <w:rPr>
                <w:b/>
                <w:bCs/>
                <w:lang w:val="bg-BG"/>
              </w:rPr>
              <w:t>2023-2024</w:t>
            </w:r>
          </w:p>
        </w:tc>
        <w:tc>
          <w:tcPr>
            <w:tcW w:w="1332" w:type="dxa"/>
            <w:gridSpan w:val="2"/>
            <w:shd w:val="clear" w:color="auto" w:fill="F2F2F2"/>
          </w:tcPr>
          <w:p w14:paraId="35EA8021" w14:textId="77777777" w:rsidR="00B151F9" w:rsidRPr="00DC102E" w:rsidRDefault="00B151F9" w:rsidP="00B151F9">
            <w:pPr>
              <w:spacing w:before="120" w:after="120"/>
              <w:rPr>
                <w:b/>
                <w:bCs/>
                <w:lang w:val="bg-BG"/>
              </w:rPr>
            </w:pPr>
            <w:r w:rsidRPr="00DC102E">
              <w:rPr>
                <w:b/>
                <w:bCs/>
                <w:lang w:val="bg-BG"/>
              </w:rPr>
              <w:t>2024-2025</w:t>
            </w:r>
          </w:p>
        </w:tc>
      </w:tr>
      <w:tr w:rsidR="00B151F9" w:rsidRPr="00DC102E" w14:paraId="66158F91" w14:textId="77777777" w:rsidTr="00DC102E">
        <w:tc>
          <w:tcPr>
            <w:tcW w:w="4309" w:type="dxa"/>
          </w:tcPr>
          <w:p w14:paraId="0A19190E" w14:textId="77777777" w:rsidR="00B151F9" w:rsidRPr="00DC102E" w:rsidRDefault="00B151F9" w:rsidP="00B151F9">
            <w:pPr>
              <w:spacing w:before="120" w:after="120"/>
              <w:rPr>
                <w:b/>
                <w:bCs/>
                <w:lang w:val="bg-BG"/>
              </w:rPr>
            </w:pPr>
          </w:p>
        </w:tc>
        <w:tc>
          <w:tcPr>
            <w:tcW w:w="1283" w:type="dxa"/>
            <w:shd w:val="clear" w:color="auto" w:fill="F2F2F2"/>
          </w:tcPr>
          <w:p w14:paraId="7FE2D92B" w14:textId="77777777" w:rsidR="00B151F9" w:rsidRPr="00DC102E" w:rsidRDefault="00B151F9" w:rsidP="00B151F9">
            <w:pPr>
              <w:spacing w:before="120" w:after="120"/>
              <w:rPr>
                <w:b/>
                <w:bCs/>
                <w:lang w:val="bg-BG"/>
              </w:rPr>
            </w:pPr>
            <w:r w:rsidRPr="00DC102E">
              <w:rPr>
                <w:b/>
                <w:bCs/>
              </w:rPr>
              <w:t xml:space="preserve">XI </w:t>
            </w:r>
            <w:r w:rsidRPr="00DC102E">
              <w:rPr>
                <w:b/>
                <w:bCs/>
                <w:lang w:val="bg-BG"/>
              </w:rPr>
              <w:t>клас</w:t>
            </w:r>
          </w:p>
        </w:tc>
        <w:tc>
          <w:tcPr>
            <w:tcW w:w="666" w:type="dxa"/>
            <w:shd w:val="clear" w:color="auto" w:fill="F2F2F2"/>
          </w:tcPr>
          <w:p w14:paraId="3CB23FD9" w14:textId="77777777" w:rsidR="00B151F9" w:rsidRPr="00DC102E" w:rsidRDefault="00B151F9" w:rsidP="00B151F9">
            <w:pPr>
              <w:spacing w:before="120" w:after="120"/>
              <w:rPr>
                <w:b/>
                <w:bCs/>
                <w:lang w:val="bg-BG"/>
              </w:rPr>
            </w:pPr>
            <w:r w:rsidRPr="00DC102E">
              <w:rPr>
                <w:b/>
                <w:bCs/>
              </w:rPr>
              <w:t xml:space="preserve">XI </w:t>
            </w:r>
            <w:r w:rsidRPr="00DC102E">
              <w:rPr>
                <w:bCs/>
                <w:lang w:val="bg-BG"/>
              </w:rPr>
              <w:t>клас</w:t>
            </w:r>
          </w:p>
        </w:tc>
        <w:tc>
          <w:tcPr>
            <w:tcW w:w="666" w:type="dxa"/>
            <w:shd w:val="clear" w:color="auto" w:fill="F2F2F2"/>
          </w:tcPr>
          <w:p w14:paraId="1D482E7E" w14:textId="77777777" w:rsidR="00B151F9" w:rsidRPr="00DC102E" w:rsidRDefault="00B151F9" w:rsidP="00B151F9">
            <w:pPr>
              <w:spacing w:before="120" w:after="120"/>
              <w:rPr>
                <w:b/>
                <w:bCs/>
                <w:lang w:val="bg-BG"/>
              </w:rPr>
            </w:pPr>
            <w:r w:rsidRPr="00DC102E">
              <w:rPr>
                <w:b/>
                <w:bCs/>
              </w:rPr>
              <w:t>XII</w:t>
            </w:r>
            <w:r w:rsidRPr="00DC102E">
              <w:rPr>
                <w:b/>
                <w:bCs/>
                <w:lang w:val="bg-BG"/>
              </w:rPr>
              <w:t xml:space="preserve"> </w:t>
            </w:r>
            <w:r w:rsidRPr="00DC102E">
              <w:rPr>
                <w:bCs/>
                <w:lang w:val="bg-BG"/>
              </w:rPr>
              <w:t>клас</w:t>
            </w:r>
          </w:p>
        </w:tc>
        <w:tc>
          <w:tcPr>
            <w:tcW w:w="666" w:type="dxa"/>
            <w:shd w:val="clear" w:color="auto" w:fill="F2F2F2"/>
          </w:tcPr>
          <w:p w14:paraId="752C5643" w14:textId="77777777" w:rsidR="00B151F9" w:rsidRPr="00DC102E" w:rsidRDefault="00B151F9" w:rsidP="00B151F9">
            <w:pPr>
              <w:spacing w:before="120" w:after="120"/>
              <w:rPr>
                <w:b/>
                <w:bCs/>
                <w:lang w:val="bg-BG"/>
              </w:rPr>
            </w:pPr>
            <w:r w:rsidRPr="00DC102E">
              <w:rPr>
                <w:b/>
                <w:bCs/>
              </w:rPr>
              <w:t>XI</w:t>
            </w:r>
            <w:r w:rsidRPr="00DC102E">
              <w:rPr>
                <w:b/>
                <w:bCs/>
                <w:lang w:val="bg-BG"/>
              </w:rPr>
              <w:t xml:space="preserve"> </w:t>
            </w:r>
            <w:r w:rsidRPr="00DC102E">
              <w:rPr>
                <w:bCs/>
                <w:lang w:val="bg-BG"/>
              </w:rPr>
              <w:t>клас</w:t>
            </w:r>
          </w:p>
        </w:tc>
        <w:tc>
          <w:tcPr>
            <w:tcW w:w="666" w:type="dxa"/>
            <w:shd w:val="clear" w:color="auto" w:fill="F2F2F2"/>
          </w:tcPr>
          <w:p w14:paraId="40F634E9" w14:textId="77777777" w:rsidR="00B151F9" w:rsidRPr="00DC102E" w:rsidRDefault="00B151F9" w:rsidP="00B151F9">
            <w:pPr>
              <w:spacing w:before="120" w:after="120"/>
              <w:rPr>
                <w:b/>
                <w:bCs/>
                <w:lang w:val="bg-BG"/>
              </w:rPr>
            </w:pPr>
            <w:r w:rsidRPr="00DC102E">
              <w:rPr>
                <w:b/>
                <w:bCs/>
              </w:rPr>
              <w:t>XII</w:t>
            </w:r>
            <w:r w:rsidRPr="00DC102E">
              <w:rPr>
                <w:bCs/>
                <w:lang w:val="bg-BG"/>
              </w:rPr>
              <w:t xml:space="preserve"> клас</w:t>
            </w:r>
          </w:p>
        </w:tc>
        <w:tc>
          <w:tcPr>
            <w:tcW w:w="666" w:type="dxa"/>
            <w:shd w:val="clear" w:color="auto" w:fill="F2F2F2"/>
          </w:tcPr>
          <w:p w14:paraId="4058B020" w14:textId="77777777" w:rsidR="00B151F9" w:rsidRPr="00DC102E" w:rsidRDefault="00B151F9" w:rsidP="00B151F9">
            <w:pPr>
              <w:spacing w:before="120" w:after="120"/>
              <w:rPr>
                <w:b/>
                <w:bCs/>
                <w:lang w:val="bg-BG"/>
              </w:rPr>
            </w:pPr>
            <w:r w:rsidRPr="00DC102E">
              <w:rPr>
                <w:b/>
                <w:bCs/>
              </w:rPr>
              <w:t>XI</w:t>
            </w:r>
            <w:r w:rsidRPr="00DC102E">
              <w:rPr>
                <w:bCs/>
                <w:lang w:val="bg-BG"/>
              </w:rPr>
              <w:t xml:space="preserve"> клас</w:t>
            </w:r>
          </w:p>
        </w:tc>
        <w:tc>
          <w:tcPr>
            <w:tcW w:w="666" w:type="dxa"/>
            <w:shd w:val="clear" w:color="auto" w:fill="F2F2F2"/>
          </w:tcPr>
          <w:p w14:paraId="2569A188" w14:textId="77777777" w:rsidR="00B151F9" w:rsidRPr="00DC102E" w:rsidRDefault="00B151F9" w:rsidP="00B151F9">
            <w:pPr>
              <w:spacing w:before="120" w:after="120"/>
              <w:rPr>
                <w:b/>
                <w:bCs/>
                <w:lang w:val="bg-BG"/>
              </w:rPr>
            </w:pPr>
            <w:r w:rsidRPr="00DC102E">
              <w:rPr>
                <w:b/>
                <w:bCs/>
              </w:rPr>
              <w:t>XII</w:t>
            </w:r>
            <w:r w:rsidRPr="00DC102E">
              <w:rPr>
                <w:bCs/>
                <w:lang w:val="bg-BG"/>
              </w:rPr>
              <w:t xml:space="preserve"> клас</w:t>
            </w:r>
          </w:p>
        </w:tc>
        <w:tc>
          <w:tcPr>
            <w:tcW w:w="666" w:type="dxa"/>
            <w:shd w:val="clear" w:color="auto" w:fill="F2F2F2"/>
          </w:tcPr>
          <w:p w14:paraId="60669314" w14:textId="77777777" w:rsidR="00B151F9" w:rsidRPr="00DC102E" w:rsidRDefault="00B151F9" w:rsidP="00B151F9">
            <w:pPr>
              <w:spacing w:before="120" w:after="120"/>
              <w:rPr>
                <w:b/>
                <w:bCs/>
                <w:lang w:val="bg-BG"/>
              </w:rPr>
            </w:pPr>
            <w:r w:rsidRPr="00DC102E">
              <w:rPr>
                <w:b/>
                <w:bCs/>
              </w:rPr>
              <w:t>XI</w:t>
            </w:r>
            <w:r w:rsidRPr="00DC102E">
              <w:rPr>
                <w:bCs/>
                <w:lang w:val="bg-BG"/>
              </w:rPr>
              <w:t xml:space="preserve"> клас</w:t>
            </w:r>
          </w:p>
        </w:tc>
        <w:tc>
          <w:tcPr>
            <w:tcW w:w="666" w:type="dxa"/>
            <w:shd w:val="clear" w:color="auto" w:fill="F2F2F2"/>
          </w:tcPr>
          <w:p w14:paraId="5A255AB4" w14:textId="77777777" w:rsidR="00B151F9" w:rsidRPr="00DC102E" w:rsidRDefault="00B151F9" w:rsidP="00B151F9">
            <w:pPr>
              <w:spacing w:before="120" w:after="120"/>
              <w:rPr>
                <w:b/>
                <w:bCs/>
                <w:lang w:val="bg-BG"/>
              </w:rPr>
            </w:pPr>
            <w:r w:rsidRPr="00DC102E">
              <w:rPr>
                <w:b/>
                <w:bCs/>
              </w:rPr>
              <w:t>XII</w:t>
            </w:r>
            <w:r w:rsidRPr="00DC102E">
              <w:rPr>
                <w:bCs/>
                <w:lang w:val="bg-BG"/>
              </w:rPr>
              <w:t xml:space="preserve"> клас</w:t>
            </w:r>
          </w:p>
        </w:tc>
      </w:tr>
      <w:tr w:rsidR="00B151F9" w:rsidRPr="00DC102E" w14:paraId="670AF8F8" w14:textId="77777777" w:rsidTr="00DC102E">
        <w:tc>
          <w:tcPr>
            <w:tcW w:w="4309" w:type="dxa"/>
            <w:shd w:val="clear" w:color="auto" w:fill="D9D9D9"/>
          </w:tcPr>
          <w:p w14:paraId="6431A842" w14:textId="77777777" w:rsidR="00B151F9" w:rsidRPr="00DC102E" w:rsidRDefault="00B151F9" w:rsidP="00B151F9">
            <w:pPr>
              <w:spacing w:before="120" w:after="120"/>
              <w:rPr>
                <w:b/>
                <w:bCs/>
                <w:lang w:val="bg-BG"/>
              </w:rPr>
            </w:pPr>
            <w:r w:rsidRPr="00DC102E">
              <w:rPr>
                <w:b/>
                <w:bCs/>
                <w:lang w:val="bg-BG"/>
              </w:rPr>
              <w:t>Биология и здравно образование</w:t>
            </w:r>
          </w:p>
        </w:tc>
        <w:tc>
          <w:tcPr>
            <w:tcW w:w="1283" w:type="dxa"/>
            <w:shd w:val="clear" w:color="auto" w:fill="E2EFD9" w:themeFill="accent6" w:themeFillTint="33"/>
            <w:vAlign w:val="center"/>
          </w:tcPr>
          <w:p w14:paraId="6010CC1C" w14:textId="77777777" w:rsidR="00B151F9" w:rsidRPr="00DC102E" w:rsidRDefault="00B151F9" w:rsidP="00B151F9">
            <w:pPr>
              <w:spacing w:before="120" w:after="120"/>
              <w:rPr>
                <w:b/>
                <w:bCs/>
                <w:lang w:val="bg-BG"/>
              </w:rPr>
            </w:pPr>
            <w:r w:rsidRPr="00DC102E">
              <w:rPr>
                <w:b/>
                <w:bCs/>
                <w:lang w:val="bg-BG"/>
              </w:rPr>
              <w:t>4,94</w:t>
            </w:r>
          </w:p>
        </w:tc>
        <w:tc>
          <w:tcPr>
            <w:tcW w:w="666" w:type="dxa"/>
            <w:shd w:val="clear" w:color="auto" w:fill="FFF2CC" w:themeFill="accent4" w:themeFillTint="33"/>
            <w:vAlign w:val="center"/>
          </w:tcPr>
          <w:p w14:paraId="7F7329BB" w14:textId="77777777" w:rsidR="00B151F9" w:rsidRPr="00DC102E" w:rsidRDefault="00B151F9" w:rsidP="00B151F9">
            <w:pPr>
              <w:spacing w:before="120" w:after="120"/>
              <w:rPr>
                <w:b/>
                <w:bCs/>
                <w:lang w:val="bg-BG"/>
              </w:rPr>
            </w:pPr>
            <w:r w:rsidRPr="00DC102E">
              <w:rPr>
                <w:b/>
                <w:bCs/>
                <w:lang w:val="bg-BG"/>
              </w:rPr>
              <w:t>4,01</w:t>
            </w:r>
          </w:p>
        </w:tc>
        <w:tc>
          <w:tcPr>
            <w:tcW w:w="666" w:type="dxa"/>
            <w:shd w:val="clear" w:color="auto" w:fill="FFF2CC" w:themeFill="accent4" w:themeFillTint="33"/>
            <w:vAlign w:val="center"/>
          </w:tcPr>
          <w:p w14:paraId="0014E9CB" w14:textId="77777777" w:rsidR="00B151F9" w:rsidRPr="00DC102E" w:rsidRDefault="00B151F9" w:rsidP="00B151F9">
            <w:pPr>
              <w:spacing w:before="120" w:after="120"/>
              <w:rPr>
                <w:b/>
                <w:bCs/>
                <w:lang w:val="bg-BG"/>
              </w:rPr>
            </w:pPr>
            <w:r w:rsidRPr="00DC102E">
              <w:rPr>
                <w:b/>
                <w:bCs/>
                <w:lang w:val="bg-BG"/>
              </w:rPr>
              <w:t>4,98</w:t>
            </w:r>
          </w:p>
        </w:tc>
        <w:tc>
          <w:tcPr>
            <w:tcW w:w="666" w:type="dxa"/>
            <w:shd w:val="clear" w:color="auto" w:fill="DEEAF6" w:themeFill="accent5" w:themeFillTint="33"/>
            <w:vAlign w:val="center"/>
          </w:tcPr>
          <w:p w14:paraId="3D59B1CA" w14:textId="77777777" w:rsidR="00B151F9" w:rsidRPr="00DC102E" w:rsidRDefault="00B151F9" w:rsidP="00B151F9">
            <w:pPr>
              <w:spacing w:before="120" w:after="120"/>
              <w:rPr>
                <w:b/>
                <w:bCs/>
                <w:lang w:val="bg-BG"/>
              </w:rPr>
            </w:pPr>
            <w:r w:rsidRPr="00DC102E">
              <w:rPr>
                <w:b/>
                <w:bCs/>
                <w:lang w:val="bg-BG"/>
              </w:rPr>
              <w:t>4,79</w:t>
            </w:r>
          </w:p>
        </w:tc>
        <w:tc>
          <w:tcPr>
            <w:tcW w:w="666" w:type="dxa"/>
            <w:shd w:val="clear" w:color="auto" w:fill="DEEAF6" w:themeFill="accent5" w:themeFillTint="33"/>
            <w:vAlign w:val="center"/>
          </w:tcPr>
          <w:p w14:paraId="35067032" w14:textId="77777777" w:rsidR="00B151F9" w:rsidRPr="00DC102E" w:rsidRDefault="00B151F9" w:rsidP="00B151F9">
            <w:pPr>
              <w:spacing w:before="120" w:after="120"/>
              <w:rPr>
                <w:b/>
                <w:bCs/>
                <w:lang w:val="bg-BG"/>
              </w:rPr>
            </w:pPr>
            <w:r w:rsidRPr="00DC102E">
              <w:rPr>
                <w:b/>
                <w:bCs/>
                <w:lang w:val="bg-BG"/>
              </w:rPr>
              <w:t>4,18</w:t>
            </w:r>
          </w:p>
        </w:tc>
        <w:tc>
          <w:tcPr>
            <w:tcW w:w="666" w:type="dxa"/>
            <w:shd w:val="clear" w:color="auto" w:fill="FBE4D5" w:themeFill="accent2" w:themeFillTint="33"/>
            <w:vAlign w:val="center"/>
          </w:tcPr>
          <w:p w14:paraId="530AFF29" w14:textId="77777777" w:rsidR="00B151F9" w:rsidRPr="00DC102E" w:rsidRDefault="00B151F9" w:rsidP="00B151F9">
            <w:pPr>
              <w:spacing w:before="120" w:after="120"/>
              <w:rPr>
                <w:b/>
                <w:bCs/>
                <w:lang w:val="bg-BG"/>
              </w:rPr>
            </w:pPr>
            <w:r w:rsidRPr="00DC102E">
              <w:rPr>
                <w:b/>
                <w:bCs/>
                <w:lang w:val="bg-BG"/>
              </w:rPr>
              <w:t>4,50</w:t>
            </w:r>
          </w:p>
        </w:tc>
        <w:tc>
          <w:tcPr>
            <w:tcW w:w="666" w:type="dxa"/>
            <w:shd w:val="clear" w:color="auto" w:fill="FBE4D5" w:themeFill="accent2" w:themeFillTint="33"/>
            <w:vAlign w:val="center"/>
          </w:tcPr>
          <w:p w14:paraId="67EBAF4B" w14:textId="77777777" w:rsidR="00B151F9" w:rsidRPr="00DC102E" w:rsidRDefault="00B151F9" w:rsidP="00B151F9">
            <w:pPr>
              <w:spacing w:before="120" w:after="120"/>
              <w:rPr>
                <w:b/>
                <w:bCs/>
                <w:lang w:val="bg-BG"/>
              </w:rPr>
            </w:pPr>
            <w:r w:rsidRPr="00DC102E">
              <w:rPr>
                <w:b/>
                <w:bCs/>
                <w:lang w:val="bg-BG"/>
              </w:rPr>
              <w:t>4,84</w:t>
            </w:r>
          </w:p>
        </w:tc>
        <w:tc>
          <w:tcPr>
            <w:tcW w:w="666" w:type="dxa"/>
            <w:shd w:val="clear" w:color="auto" w:fill="D5DCE4" w:themeFill="text2" w:themeFillTint="33"/>
            <w:vAlign w:val="center"/>
          </w:tcPr>
          <w:p w14:paraId="57B0C38F" w14:textId="479BAD61" w:rsidR="00B151F9" w:rsidRPr="00DC102E" w:rsidRDefault="00B151F9" w:rsidP="00B151F9">
            <w:pPr>
              <w:spacing w:before="120" w:after="120"/>
              <w:rPr>
                <w:b/>
                <w:bCs/>
                <w:lang w:val="bg-BG"/>
              </w:rPr>
            </w:pPr>
            <w:r>
              <w:rPr>
                <w:b/>
                <w:bCs/>
                <w:lang w:val="bg-BG"/>
              </w:rPr>
              <w:t>5,05</w:t>
            </w:r>
          </w:p>
        </w:tc>
        <w:tc>
          <w:tcPr>
            <w:tcW w:w="666" w:type="dxa"/>
            <w:shd w:val="clear" w:color="auto" w:fill="D5DCE4" w:themeFill="text2" w:themeFillTint="33"/>
            <w:vAlign w:val="center"/>
          </w:tcPr>
          <w:p w14:paraId="334B33B2" w14:textId="3F696EC1" w:rsidR="00B151F9" w:rsidRPr="00DC102E" w:rsidRDefault="005A37B3" w:rsidP="00B151F9">
            <w:pPr>
              <w:spacing w:before="120" w:after="120"/>
              <w:rPr>
                <w:b/>
                <w:bCs/>
                <w:lang w:val="bg-BG"/>
              </w:rPr>
            </w:pPr>
            <w:r>
              <w:rPr>
                <w:b/>
                <w:bCs/>
                <w:lang w:val="bg-BG"/>
              </w:rPr>
              <w:t>4,17</w:t>
            </w:r>
          </w:p>
        </w:tc>
      </w:tr>
      <w:tr w:rsidR="00B151F9" w:rsidRPr="00DC102E" w14:paraId="065D33CA" w14:textId="77777777" w:rsidTr="005A37B3">
        <w:tc>
          <w:tcPr>
            <w:tcW w:w="4309" w:type="dxa"/>
            <w:shd w:val="clear" w:color="auto" w:fill="FFFFFF"/>
            <w:vAlign w:val="center"/>
          </w:tcPr>
          <w:p w14:paraId="2AFE42F9"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 xml:space="preserve">задължителен модул </w:t>
            </w:r>
          </w:p>
          <w:p w14:paraId="775C0E1D" w14:textId="77777777" w:rsidR="00B151F9" w:rsidRPr="00DC102E" w:rsidRDefault="00B151F9" w:rsidP="00B151F9">
            <w:pPr>
              <w:rPr>
                <w:rFonts w:eastAsia="Calibri"/>
                <w:sz w:val="18"/>
                <w:szCs w:val="18"/>
                <w:lang w:val="bg-BG"/>
              </w:rPr>
            </w:pPr>
            <w:r w:rsidRPr="00DC102E">
              <w:rPr>
                <w:rFonts w:eastAsia="Calibri"/>
                <w:sz w:val="18"/>
                <w:szCs w:val="18"/>
                <w:lang w:val="bg-BG"/>
              </w:rPr>
              <w:t xml:space="preserve"> „Клетката – елементарна биологична система“</w:t>
            </w:r>
          </w:p>
        </w:tc>
        <w:tc>
          <w:tcPr>
            <w:tcW w:w="1283" w:type="dxa"/>
            <w:shd w:val="clear" w:color="auto" w:fill="E2EFD9" w:themeFill="accent6" w:themeFillTint="33"/>
            <w:vAlign w:val="center"/>
          </w:tcPr>
          <w:p w14:paraId="21966F90" w14:textId="77777777" w:rsidR="00B151F9" w:rsidRPr="00DC102E" w:rsidRDefault="00B151F9" w:rsidP="00B151F9">
            <w:pPr>
              <w:spacing w:before="120" w:after="120"/>
              <w:rPr>
                <w:bCs/>
                <w:lang w:val="bg-BG"/>
              </w:rPr>
            </w:pPr>
            <w:r w:rsidRPr="00DC102E">
              <w:rPr>
                <w:bCs/>
                <w:lang w:val="bg-BG"/>
              </w:rPr>
              <w:t>4,56</w:t>
            </w:r>
          </w:p>
        </w:tc>
        <w:tc>
          <w:tcPr>
            <w:tcW w:w="666" w:type="dxa"/>
            <w:shd w:val="clear" w:color="auto" w:fill="FFF2CC" w:themeFill="accent4" w:themeFillTint="33"/>
            <w:vAlign w:val="center"/>
          </w:tcPr>
          <w:p w14:paraId="2342B910" w14:textId="77777777" w:rsidR="00B151F9" w:rsidRPr="00DC102E" w:rsidRDefault="00B151F9" w:rsidP="00B151F9">
            <w:pPr>
              <w:spacing w:before="120" w:after="120"/>
              <w:rPr>
                <w:bCs/>
                <w:lang w:val="bg-BG"/>
              </w:rPr>
            </w:pPr>
            <w:r w:rsidRPr="00DC102E">
              <w:rPr>
                <w:bCs/>
                <w:lang w:val="bg-BG"/>
              </w:rPr>
              <w:t>3,80</w:t>
            </w:r>
          </w:p>
        </w:tc>
        <w:tc>
          <w:tcPr>
            <w:tcW w:w="666" w:type="dxa"/>
            <w:shd w:val="clear" w:color="auto" w:fill="FFF2CC" w:themeFill="accent4" w:themeFillTint="33"/>
            <w:vAlign w:val="center"/>
          </w:tcPr>
          <w:p w14:paraId="51C254CE"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EEAF6" w:themeFill="accent5" w:themeFillTint="33"/>
            <w:vAlign w:val="center"/>
          </w:tcPr>
          <w:p w14:paraId="273C534E" w14:textId="77777777" w:rsidR="00B151F9" w:rsidRPr="00DC102E" w:rsidRDefault="00B151F9" w:rsidP="00B151F9">
            <w:pPr>
              <w:spacing w:before="120" w:after="120"/>
              <w:rPr>
                <w:bCs/>
                <w:lang w:val="bg-BG"/>
              </w:rPr>
            </w:pPr>
            <w:r w:rsidRPr="00DC102E">
              <w:rPr>
                <w:bCs/>
                <w:lang w:val="bg-BG"/>
              </w:rPr>
              <w:t>4,71</w:t>
            </w:r>
          </w:p>
        </w:tc>
        <w:tc>
          <w:tcPr>
            <w:tcW w:w="666" w:type="dxa"/>
            <w:shd w:val="clear" w:color="auto" w:fill="DEEAF6" w:themeFill="accent5" w:themeFillTint="33"/>
            <w:vAlign w:val="center"/>
          </w:tcPr>
          <w:p w14:paraId="5054A376"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BE4D5" w:themeFill="accent2" w:themeFillTint="33"/>
            <w:vAlign w:val="center"/>
          </w:tcPr>
          <w:p w14:paraId="5A0FD4AF" w14:textId="77777777" w:rsidR="00B151F9" w:rsidRPr="00DC102E" w:rsidRDefault="00B151F9" w:rsidP="00B151F9">
            <w:pPr>
              <w:spacing w:before="120" w:after="120"/>
              <w:rPr>
                <w:bCs/>
                <w:lang w:val="bg-BG"/>
              </w:rPr>
            </w:pPr>
            <w:r w:rsidRPr="00DC102E">
              <w:rPr>
                <w:bCs/>
                <w:lang w:val="bg-BG"/>
              </w:rPr>
              <w:t>4,42</w:t>
            </w:r>
          </w:p>
        </w:tc>
        <w:tc>
          <w:tcPr>
            <w:tcW w:w="666" w:type="dxa"/>
            <w:shd w:val="clear" w:color="auto" w:fill="FBE4D5" w:themeFill="accent2" w:themeFillTint="33"/>
            <w:vAlign w:val="center"/>
          </w:tcPr>
          <w:p w14:paraId="2C5F3037"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5DCE4" w:themeFill="text2" w:themeFillTint="33"/>
            <w:vAlign w:val="center"/>
          </w:tcPr>
          <w:p w14:paraId="5AC9845F" w14:textId="74D35302" w:rsidR="00B151F9" w:rsidRPr="00DC102E" w:rsidRDefault="00B151F9" w:rsidP="00B151F9">
            <w:pPr>
              <w:spacing w:before="120" w:after="120"/>
              <w:rPr>
                <w:bCs/>
                <w:lang w:val="bg-BG"/>
              </w:rPr>
            </w:pPr>
            <w:r>
              <w:rPr>
                <w:bCs/>
                <w:lang w:val="bg-BG"/>
              </w:rPr>
              <w:t>4,81</w:t>
            </w:r>
          </w:p>
        </w:tc>
        <w:tc>
          <w:tcPr>
            <w:tcW w:w="666" w:type="dxa"/>
            <w:tcBorders>
              <w:bottom w:val="single" w:sz="4" w:space="0" w:color="auto"/>
            </w:tcBorders>
            <w:shd w:val="clear" w:color="auto" w:fill="D5DCE4" w:themeFill="text2" w:themeFillTint="33"/>
            <w:vAlign w:val="center"/>
          </w:tcPr>
          <w:p w14:paraId="7FE81AE8" w14:textId="072666AC" w:rsidR="00B151F9" w:rsidRPr="00DC102E" w:rsidRDefault="005A37B3" w:rsidP="00B151F9">
            <w:pPr>
              <w:spacing w:before="120" w:after="120"/>
              <w:rPr>
                <w:bCs/>
                <w:lang w:val="bg-BG"/>
              </w:rPr>
            </w:pPr>
            <w:r>
              <w:rPr>
                <w:bCs/>
                <w:lang w:val="bg-BG"/>
              </w:rPr>
              <w:t>-</w:t>
            </w:r>
          </w:p>
        </w:tc>
      </w:tr>
      <w:tr w:rsidR="005A37B3" w:rsidRPr="00DC102E" w14:paraId="1CCB4A80" w14:textId="77777777" w:rsidTr="005A37B3">
        <w:tc>
          <w:tcPr>
            <w:tcW w:w="4309" w:type="dxa"/>
            <w:shd w:val="clear" w:color="auto" w:fill="FFFFFF"/>
            <w:vAlign w:val="center"/>
          </w:tcPr>
          <w:p w14:paraId="40988973" w14:textId="77777777" w:rsidR="005A37B3" w:rsidRPr="00DC102E" w:rsidRDefault="005A37B3" w:rsidP="005A37B3">
            <w:pPr>
              <w:rPr>
                <w:rFonts w:eastAsia="Calibri"/>
                <w:bCs/>
                <w:sz w:val="18"/>
                <w:szCs w:val="18"/>
                <w:lang w:val="bg-BG"/>
              </w:rPr>
            </w:pPr>
            <w:r w:rsidRPr="00DC102E">
              <w:rPr>
                <w:rFonts w:eastAsia="Calibri"/>
                <w:bCs/>
                <w:sz w:val="18"/>
                <w:szCs w:val="18"/>
              </w:rPr>
              <w:t>II</w:t>
            </w:r>
            <w:r w:rsidRPr="00DC102E">
              <w:rPr>
                <w:rFonts w:eastAsia="Calibri"/>
                <w:bCs/>
                <w:sz w:val="18"/>
                <w:szCs w:val="18"/>
                <w:lang w:val="bg-BG"/>
              </w:rPr>
              <w:t xml:space="preserve"> задължителен модул</w:t>
            </w:r>
          </w:p>
          <w:p w14:paraId="36DDDC0A" w14:textId="77777777" w:rsidR="005A37B3" w:rsidRPr="00DC102E" w:rsidRDefault="005A37B3" w:rsidP="005A37B3">
            <w:pPr>
              <w:rPr>
                <w:rFonts w:eastAsia="Calibri"/>
                <w:sz w:val="18"/>
                <w:szCs w:val="18"/>
                <w:lang w:val="bg-BG"/>
              </w:rPr>
            </w:pPr>
            <w:r w:rsidRPr="00DC102E">
              <w:rPr>
                <w:rFonts w:eastAsia="Calibri"/>
                <w:sz w:val="18"/>
                <w:szCs w:val="18"/>
                <w:lang w:val="bg-BG"/>
              </w:rPr>
              <w:t xml:space="preserve"> „Многоклетъчна организация на биологичните системи“</w:t>
            </w:r>
          </w:p>
        </w:tc>
        <w:tc>
          <w:tcPr>
            <w:tcW w:w="1283" w:type="dxa"/>
            <w:shd w:val="clear" w:color="auto" w:fill="E2EFD9" w:themeFill="accent6" w:themeFillTint="33"/>
            <w:vAlign w:val="center"/>
          </w:tcPr>
          <w:p w14:paraId="784F4E9C" w14:textId="77777777" w:rsidR="005A37B3" w:rsidRPr="00DC102E" w:rsidRDefault="005A37B3" w:rsidP="005A37B3">
            <w:pPr>
              <w:spacing w:before="120" w:after="120"/>
              <w:rPr>
                <w:bCs/>
                <w:lang w:val="bg-BG"/>
              </w:rPr>
            </w:pPr>
            <w:r w:rsidRPr="00DC102E">
              <w:rPr>
                <w:bCs/>
                <w:lang w:val="bg-BG"/>
              </w:rPr>
              <w:t>4,81</w:t>
            </w:r>
          </w:p>
        </w:tc>
        <w:tc>
          <w:tcPr>
            <w:tcW w:w="666" w:type="dxa"/>
            <w:shd w:val="clear" w:color="auto" w:fill="FFF2CC" w:themeFill="accent4" w:themeFillTint="33"/>
            <w:vAlign w:val="center"/>
          </w:tcPr>
          <w:p w14:paraId="1587B4DB" w14:textId="77777777" w:rsidR="005A37B3" w:rsidRPr="00DC102E" w:rsidRDefault="005A37B3" w:rsidP="005A37B3">
            <w:pPr>
              <w:spacing w:before="120" w:after="120"/>
              <w:rPr>
                <w:bCs/>
                <w:lang w:val="bg-BG"/>
              </w:rPr>
            </w:pPr>
            <w:r w:rsidRPr="00DC102E">
              <w:rPr>
                <w:bCs/>
                <w:lang w:val="bg-BG"/>
              </w:rPr>
              <w:t>3,92</w:t>
            </w:r>
          </w:p>
        </w:tc>
        <w:tc>
          <w:tcPr>
            <w:tcW w:w="666" w:type="dxa"/>
            <w:shd w:val="clear" w:color="auto" w:fill="FFF2CC" w:themeFill="accent4" w:themeFillTint="33"/>
            <w:vAlign w:val="center"/>
          </w:tcPr>
          <w:p w14:paraId="1231E48B" w14:textId="77777777" w:rsidR="005A37B3" w:rsidRPr="00DC102E" w:rsidRDefault="005A37B3" w:rsidP="005A37B3">
            <w:pPr>
              <w:spacing w:before="120" w:after="120"/>
              <w:rPr>
                <w:bCs/>
                <w:lang w:val="bg-BG"/>
              </w:rPr>
            </w:pPr>
            <w:r w:rsidRPr="00DC102E">
              <w:rPr>
                <w:bCs/>
                <w:lang w:val="bg-BG"/>
              </w:rPr>
              <w:t>5,07</w:t>
            </w:r>
          </w:p>
        </w:tc>
        <w:tc>
          <w:tcPr>
            <w:tcW w:w="666" w:type="dxa"/>
            <w:shd w:val="clear" w:color="auto" w:fill="DEEAF6" w:themeFill="accent5" w:themeFillTint="33"/>
            <w:vAlign w:val="center"/>
          </w:tcPr>
          <w:p w14:paraId="1F1957B4" w14:textId="77777777" w:rsidR="005A37B3" w:rsidRPr="00DC102E" w:rsidRDefault="005A37B3" w:rsidP="005A37B3">
            <w:pPr>
              <w:spacing w:before="120" w:after="120"/>
              <w:rPr>
                <w:bCs/>
                <w:lang w:val="bg-BG"/>
              </w:rPr>
            </w:pPr>
            <w:r w:rsidRPr="00DC102E">
              <w:rPr>
                <w:bCs/>
                <w:lang w:val="bg-BG"/>
              </w:rPr>
              <w:t>4,58</w:t>
            </w:r>
          </w:p>
        </w:tc>
        <w:tc>
          <w:tcPr>
            <w:tcW w:w="666" w:type="dxa"/>
            <w:shd w:val="clear" w:color="auto" w:fill="DEEAF6" w:themeFill="accent5" w:themeFillTint="33"/>
            <w:vAlign w:val="center"/>
          </w:tcPr>
          <w:p w14:paraId="2A465881" w14:textId="77777777" w:rsidR="005A37B3" w:rsidRPr="00DC102E" w:rsidRDefault="005A37B3" w:rsidP="005A37B3">
            <w:pPr>
              <w:spacing w:before="120" w:after="120"/>
              <w:rPr>
                <w:bCs/>
                <w:lang w:val="bg-BG"/>
              </w:rPr>
            </w:pPr>
            <w:r w:rsidRPr="00DC102E">
              <w:rPr>
                <w:bCs/>
                <w:lang w:val="bg-BG"/>
              </w:rPr>
              <w:t>4,21</w:t>
            </w:r>
          </w:p>
        </w:tc>
        <w:tc>
          <w:tcPr>
            <w:tcW w:w="666" w:type="dxa"/>
            <w:shd w:val="clear" w:color="auto" w:fill="FBE4D5" w:themeFill="accent2" w:themeFillTint="33"/>
            <w:vAlign w:val="center"/>
          </w:tcPr>
          <w:p w14:paraId="67BE049C" w14:textId="77777777" w:rsidR="005A37B3" w:rsidRPr="00DC102E" w:rsidRDefault="005A37B3" w:rsidP="005A37B3">
            <w:pPr>
              <w:spacing w:before="120" w:after="120"/>
              <w:rPr>
                <w:bCs/>
                <w:lang w:val="bg-BG"/>
              </w:rPr>
            </w:pPr>
            <w:r w:rsidRPr="00DC102E">
              <w:rPr>
                <w:bCs/>
                <w:lang w:val="bg-BG"/>
              </w:rPr>
              <w:t>4,38</w:t>
            </w:r>
          </w:p>
        </w:tc>
        <w:tc>
          <w:tcPr>
            <w:tcW w:w="666" w:type="dxa"/>
            <w:shd w:val="clear" w:color="auto" w:fill="FBE4D5" w:themeFill="accent2" w:themeFillTint="33"/>
            <w:vAlign w:val="center"/>
          </w:tcPr>
          <w:p w14:paraId="7FC3B3E7" w14:textId="77777777" w:rsidR="005A37B3" w:rsidRPr="00DC102E" w:rsidRDefault="005A37B3" w:rsidP="005A37B3">
            <w:pPr>
              <w:spacing w:before="120" w:after="120"/>
              <w:rPr>
                <w:bCs/>
                <w:lang w:val="bg-BG"/>
              </w:rPr>
            </w:pPr>
            <w:r w:rsidRPr="00DC102E">
              <w:rPr>
                <w:bCs/>
                <w:lang w:val="bg-BG"/>
              </w:rPr>
              <w:t>4,58</w:t>
            </w:r>
          </w:p>
        </w:tc>
        <w:tc>
          <w:tcPr>
            <w:tcW w:w="666" w:type="dxa"/>
            <w:shd w:val="clear" w:color="auto" w:fill="D5DCE4" w:themeFill="text2" w:themeFillTint="33"/>
            <w:vAlign w:val="center"/>
          </w:tcPr>
          <w:p w14:paraId="11D99FF4" w14:textId="4A67DB86" w:rsidR="005A37B3" w:rsidRPr="00DC102E" w:rsidRDefault="005A37B3" w:rsidP="005A37B3">
            <w:pPr>
              <w:spacing w:before="120" w:after="120"/>
              <w:rPr>
                <w:bCs/>
                <w:lang w:val="bg-BG"/>
              </w:rPr>
            </w:pPr>
            <w:r>
              <w:rPr>
                <w:bCs/>
                <w:lang w:val="bg-BG"/>
              </w:rPr>
              <w:t>4,78</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64DA1101" w14:textId="690A88AD" w:rsidR="005A37B3" w:rsidRPr="005A37B3" w:rsidRDefault="005A37B3" w:rsidP="005A37B3">
            <w:pPr>
              <w:spacing w:before="120" w:after="120"/>
              <w:rPr>
                <w:bCs/>
                <w:lang w:val="bg-BG"/>
              </w:rPr>
            </w:pPr>
            <w:r w:rsidRPr="005A37B3">
              <w:rPr>
                <w:color w:val="000000"/>
              </w:rPr>
              <w:t>4,38</w:t>
            </w:r>
          </w:p>
        </w:tc>
      </w:tr>
      <w:tr w:rsidR="005A37B3" w:rsidRPr="00DC102E" w14:paraId="6D5E3D67" w14:textId="77777777" w:rsidTr="005A37B3">
        <w:tc>
          <w:tcPr>
            <w:tcW w:w="4309" w:type="dxa"/>
            <w:shd w:val="clear" w:color="auto" w:fill="FFFFFF"/>
            <w:vAlign w:val="center"/>
          </w:tcPr>
          <w:p w14:paraId="3DF5E2FF" w14:textId="77777777" w:rsidR="005A37B3" w:rsidRPr="00DC102E" w:rsidRDefault="005A37B3" w:rsidP="005A37B3">
            <w:pPr>
              <w:rPr>
                <w:rFonts w:eastAsia="Calibri"/>
                <w:bCs/>
                <w:sz w:val="18"/>
                <w:szCs w:val="18"/>
                <w:lang w:val="bg-BG"/>
              </w:rPr>
            </w:pPr>
            <w:r w:rsidRPr="00DC102E">
              <w:rPr>
                <w:rFonts w:eastAsia="Calibri"/>
                <w:bCs/>
                <w:sz w:val="18"/>
                <w:szCs w:val="18"/>
              </w:rPr>
              <w:t>III</w:t>
            </w:r>
            <w:r w:rsidRPr="00DC102E">
              <w:rPr>
                <w:rFonts w:eastAsia="Calibri"/>
                <w:bCs/>
                <w:sz w:val="18"/>
                <w:szCs w:val="18"/>
                <w:lang w:val="bg-BG"/>
              </w:rPr>
              <w:t xml:space="preserve"> задължителен модул</w:t>
            </w:r>
          </w:p>
          <w:p w14:paraId="1D1229F4" w14:textId="77777777" w:rsidR="005A37B3" w:rsidRPr="00DC102E" w:rsidRDefault="005A37B3" w:rsidP="005A37B3">
            <w:pPr>
              <w:rPr>
                <w:rFonts w:eastAsia="Calibri"/>
                <w:sz w:val="18"/>
                <w:szCs w:val="18"/>
                <w:lang w:val="bg-BG"/>
              </w:rPr>
            </w:pPr>
            <w:r w:rsidRPr="00DC102E">
              <w:rPr>
                <w:rFonts w:eastAsia="Calibri"/>
                <w:sz w:val="18"/>
                <w:szCs w:val="18"/>
                <w:lang w:val="bg-BG"/>
              </w:rPr>
              <w:t xml:space="preserve"> „Биосфера - структура и процеси“</w:t>
            </w:r>
          </w:p>
        </w:tc>
        <w:tc>
          <w:tcPr>
            <w:tcW w:w="1283" w:type="dxa"/>
            <w:shd w:val="clear" w:color="auto" w:fill="E2EFD9" w:themeFill="accent6" w:themeFillTint="33"/>
            <w:vAlign w:val="center"/>
          </w:tcPr>
          <w:p w14:paraId="5CE03CE5" w14:textId="77777777" w:rsidR="005A37B3" w:rsidRPr="00DC102E" w:rsidRDefault="005A37B3" w:rsidP="005A37B3">
            <w:pPr>
              <w:spacing w:before="120" w:after="120"/>
              <w:rPr>
                <w:bCs/>
                <w:lang w:val="bg-BG"/>
              </w:rPr>
            </w:pPr>
            <w:r w:rsidRPr="00DC102E">
              <w:rPr>
                <w:bCs/>
                <w:lang w:val="bg-BG"/>
              </w:rPr>
              <w:t>-</w:t>
            </w:r>
          </w:p>
        </w:tc>
        <w:tc>
          <w:tcPr>
            <w:tcW w:w="666" w:type="dxa"/>
            <w:shd w:val="clear" w:color="auto" w:fill="FFF2CC" w:themeFill="accent4" w:themeFillTint="33"/>
            <w:vAlign w:val="center"/>
          </w:tcPr>
          <w:p w14:paraId="218D136E" w14:textId="77777777" w:rsidR="005A37B3" w:rsidRPr="00DC102E" w:rsidRDefault="005A37B3" w:rsidP="005A37B3">
            <w:pPr>
              <w:spacing w:before="120" w:after="120"/>
              <w:rPr>
                <w:bCs/>
                <w:lang w:val="bg-BG"/>
              </w:rPr>
            </w:pPr>
            <w:r w:rsidRPr="00DC102E">
              <w:rPr>
                <w:bCs/>
                <w:lang w:val="bg-BG"/>
              </w:rPr>
              <w:t>-</w:t>
            </w:r>
          </w:p>
        </w:tc>
        <w:tc>
          <w:tcPr>
            <w:tcW w:w="666" w:type="dxa"/>
            <w:shd w:val="clear" w:color="auto" w:fill="FFF2CC" w:themeFill="accent4" w:themeFillTint="33"/>
            <w:vAlign w:val="center"/>
          </w:tcPr>
          <w:p w14:paraId="3C2F2E90" w14:textId="77777777" w:rsidR="005A37B3" w:rsidRPr="00DC102E" w:rsidRDefault="005A37B3" w:rsidP="005A37B3">
            <w:pPr>
              <w:spacing w:before="120" w:after="120"/>
              <w:rPr>
                <w:bCs/>
                <w:lang w:val="bg-BG"/>
              </w:rPr>
            </w:pPr>
            <w:r w:rsidRPr="00DC102E">
              <w:rPr>
                <w:bCs/>
                <w:lang w:val="bg-BG"/>
              </w:rPr>
              <w:t>5,15</w:t>
            </w:r>
          </w:p>
        </w:tc>
        <w:tc>
          <w:tcPr>
            <w:tcW w:w="666" w:type="dxa"/>
            <w:shd w:val="clear" w:color="auto" w:fill="DEEAF6" w:themeFill="accent5" w:themeFillTint="33"/>
            <w:vAlign w:val="center"/>
          </w:tcPr>
          <w:p w14:paraId="791A2EB7" w14:textId="77777777" w:rsidR="005A37B3" w:rsidRPr="00DC102E" w:rsidRDefault="005A37B3" w:rsidP="005A37B3">
            <w:pPr>
              <w:spacing w:before="120" w:after="120"/>
              <w:rPr>
                <w:bCs/>
                <w:lang w:val="bg-BG"/>
              </w:rPr>
            </w:pPr>
            <w:r w:rsidRPr="00DC102E">
              <w:rPr>
                <w:bCs/>
                <w:lang w:val="bg-BG"/>
              </w:rPr>
              <w:t>-</w:t>
            </w:r>
          </w:p>
        </w:tc>
        <w:tc>
          <w:tcPr>
            <w:tcW w:w="666" w:type="dxa"/>
            <w:shd w:val="clear" w:color="auto" w:fill="DEEAF6" w:themeFill="accent5" w:themeFillTint="33"/>
            <w:vAlign w:val="center"/>
          </w:tcPr>
          <w:p w14:paraId="7C7F0B9A" w14:textId="77777777" w:rsidR="005A37B3" w:rsidRPr="00DC102E" w:rsidRDefault="005A37B3" w:rsidP="005A37B3">
            <w:pPr>
              <w:spacing w:before="120" w:after="120"/>
              <w:rPr>
                <w:bCs/>
                <w:lang w:val="bg-BG"/>
              </w:rPr>
            </w:pPr>
            <w:r w:rsidRPr="00DC102E">
              <w:rPr>
                <w:bCs/>
                <w:lang w:val="bg-BG"/>
              </w:rPr>
              <w:t>4,33</w:t>
            </w:r>
          </w:p>
        </w:tc>
        <w:tc>
          <w:tcPr>
            <w:tcW w:w="666" w:type="dxa"/>
            <w:shd w:val="clear" w:color="auto" w:fill="FBE4D5" w:themeFill="accent2" w:themeFillTint="33"/>
            <w:vAlign w:val="center"/>
          </w:tcPr>
          <w:p w14:paraId="30ED0D28" w14:textId="77777777" w:rsidR="005A37B3" w:rsidRPr="00DC102E" w:rsidRDefault="005A37B3" w:rsidP="005A37B3">
            <w:pPr>
              <w:spacing w:before="120" w:after="120"/>
              <w:rPr>
                <w:bCs/>
                <w:lang w:val="bg-BG"/>
              </w:rPr>
            </w:pPr>
            <w:r w:rsidRPr="00DC102E">
              <w:rPr>
                <w:bCs/>
                <w:lang w:val="bg-BG"/>
              </w:rPr>
              <w:t>-</w:t>
            </w:r>
          </w:p>
        </w:tc>
        <w:tc>
          <w:tcPr>
            <w:tcW w:w="666" w:type="dxa"/>
            <w:shd w:val="clear" w:color="auto" w:fill="FBE4D5" w:themeFill="accent2" w:themeFillTint="33"/>
            <w:vAlign w:val="center"/>
          </w:tcPr>
          <w:p w14:paraId="111E74E7" w14:textId="77777777" w:rsidR="005A37B3" w:rsidRPr="00DC102E" w:rsidRDefault="005A37B3" w:rsidP="005A37B3">
            <w:pPr>
              <w:spacing w:before="120" w:after="120"/>
              <w:rPr>
                <w:bCs/>
                <w:lang w:val="bg-BG"/>
              </w:rPr>
            </w:pPr>
            <w:r w:rsidRPr="00DC102E">
              <w:rPr>
                <w:bCs/>
                <w:lang w:val="bg-BG"/>
              </w:rPr>
              <w:t>5,21</w:t>
            </w:r>
          </w:p>
        </w:tc>
        <w:tc>
          <w:tcPr>
            <w:tcW w:w="666" w:type="dxa"/>
            <w:shd w:val="clear" w:color="auto" w:fill="D5DCE4" w:themeFill="text2" w:themeFillTint="33"/>
            <w:vAlign w:val="center"/>
          </w:tcPr>
          <w:p w14:paraId="58776C54" w14:textId="5C0F5379" w:rsidR="005A37B3" w:rsidRPr="00DC102E" w:rsidRDefault="005A37B3" w:rsidP="005A37B3">
            <w:pPr>
              <w:spacing w:before="120" w:after="120"/>
              <w:rPr>
                <w:bCs/>
                <w:lang w:val="bg-BG"/>
              </w:rPr>
            </w:pPr>
            <w:r>
              <w:rPr>
                <w:bCs/>
                <w:lang w:val="bg-BG"/>
              </w:rPr>
              <w:t>-</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7883A502" w14:textId="542A4E4E" w:rsidR="005A37B3" w:rsidRPr="005A37B3" w:rsidRDefault="005A37B3" w:rsidP="005A37B3">
            <w:pPr>
              <w:spacing w:before="120" w:after="120"/>
              <w:rPr>
                <w:bCs/>
                <w:lang w:val="bg-BG"/>
              </w:rPr>
            </w:pPr>
            <w:r w:rsidRPr="005A37B3">
              <w:rPr>
                <w:color w:val="000000"/>
              </w:rPr>
              <w:t>4,12</w:t>
            </w:r>
          </w:p>
        </w:tc>
      </w:tr>
      <w:tr w:rsidR="005A37B3" w:rsidRPr="00DC102E" w14:paraId="6A383186" w14:textId="77777777" w:rsidTr="005A37B3">
        <w:tc>
          <w:tcPr>
            <w:tcW w:w="4309" w:type="dxa"/>
            <w:shd w:val="clear" w:color="auto" w:fill="FFFFFF"/>
            <w:vAlign w:val="center"/>
          </w:tcPr>
          <w:p w14:paraId="5366860A" w14:textId="77777777" w:rsidR="005A37B3" w:rsidRPr="00DC102E" w:rsidRDefault="005A37B3" w:rsidP="005A37B3">
            <w:pPr>
              <w:rPr>
                <w:rFonts w:eastAsia="Calibri"/>
                <w:bCs/>
                <w:sz w:val="18"/>
                <w:szCs w:val="18"/>
                <w:lang w:val="bg-BG"/>
              </w:rPr>
            </w:pPr>
            <w:r w:rsidRPr="00DC102E">
              <w:rPr>
                <w:rFonts w:eastAsia="Calibri"/>
                <w:bCs/>
                <w:sz w:val="18"/>
                <w:szCs w:val="18"/>
              </w:rPr>
              <w:t>IV</w:t>
            </w:r>
            <w:r w:rsidRPr="00DC102E">
              <w:rPr>
                <w:rFonts w:eastAsia="Calibri"/>
                <w:bCs/>
                <w:sz w:val="18"/>
                <w:szCs w:val="18"/>
                <w:lang w:val="bg-BG"/>
              </w:rPr>
              <w:t xml:space="preserve"> задължителен модул</w:t>
            </w:r>
          </w:p>
          <w:p w14:paraId="1F30FD95" w14:textId="77777777" w:rsidR="005A37B3" w:rsidRPr="00DC102E" w:rsidRDefault="005A37B3" w:rsidP="005A37B3">
            <w:pPr>
              <w:rPr>
                <w:rFonts w:eastAsia="Calibri"/>
                <w:sz w:val="18"/>
                <w:szCs w:val="18"/>
                <w:lang w:val="bg-BG"/>
              </w:rPr>
            </w:pPr>
            <w:r w:rsidRPr="00DC102E">
              <w:rPr>
                <w:rFonts w:eastAsia="Calibri"/>
                <w:sz w:val="18"/>
                <w:szCs w:val="18"/>
                <w:lang w:val="bg-BG"/>
              </w:rPr>
              <w:t>„Еволюция на биологичните системи“</w:t>
            </w:r>
          </w:p>
        </w:tc>
        <w:tc>
          <w:tcPr>
            <w:tcW w:w="1283" w:type="dxa"/>
            <w:shd w:val="clear" w:color="auto" w:fill="E2EFD9" w:themeFill="accent6" w:themeFillTint="33"/>
            <w:vAlign w:val="center"/>
          </w:tcPr>
          <w:p w14:paraId="357D0FB3" w14:textId="77777777" w:rsidR="005A37B3" w:rsidRPr="00DC102E" w:rsidRDefault="005A37B3" w:rsidP="005A37B3">
            <w:pPr>
              <w:spacing w:before="120" w:after="120"/>
              <w:rPr>
                <w:bCs/>
                <w:lang w:val="bg-BG"/>
              </w:rPr>
            </w:pPr>
            <w:r w:rsidRPr="00DC102E">
              <w:rPr>
                <w:bCs/>
                <w:lang w:val="bg-BG"/>
              </w:rPr>
              <w:t>-</w:t>
            </w:r>
          </w:p>
        </w:tc>
        <w:tc>
          <w:tcPr>
            <w:tcW w:w="666" w:type="dxa"/>
            <w:shd w:val="clear" w:color="auto" w:fill="FFF2CC" w:themeFill="accent4" w:themeFillTint="33"/>
            <w:vAlign w:val="center"/>
          </w:tcPr>
          <w:p w14:paraId="19D02650" w14:textId="77777777" w:rsidR="005A37B3" w:rsidRPr="00DC102E" w:rsidRDefault="005A37B3" w:rsidP="005A37B3">
            <w:pPr>
              <w:spacing w:before="120" w:after="120"/>
              <w:rPr>
                <w:bCs/>
                <w:lang w:val="bg-BG"/>
              </w:rPr>
            </w:pPr>
            <w:r w:rsidRPr="00DC102E">
              <w:rPr>
                <w:bCs/>
                <w:lang w:val="bg-BG"/>
              </w:rPr>
              <w:t>-</w:t>
            </w:r>
          </w:p>
        </w:tc>
        <w:tc>
          <w:tcPr>
            <w:tcW w:w="666" w:type="dxa"/>
            <w:shd w:val="clear" w:color="auto" w:fill="FFF2CC" w:themeFill="accent4" w:themeFillTint="33"/>
            <w:vAlign w:val="center"/>
          </w:tcPr>
          <w:p w14:paraId="615A8E32" w14:textId="77777777" w:rsidR="005A37B3" w:rsidRPr="00DC102E" w:rsidRDefault="005A37B3" w:rsidP="005A37B3">
            <w:pPr>
              <w:spacing w:before="120" w:after="120"/>
              <w:rPr>
                <w:bCs/>
                <w:lang w:val="bg-BG"/>
              </w:rPr>
            </w:pPr>
            <w:r w:rsidRPr="00DC102E">
              <w:rPr>
                <w:bCs/>
                <w:lang w:val="bg-BG"/>
              </w:rPr>
              <w:t>5,00</w:t>
            </w:r>
          </w:p>
        </w:tc>
        <w:tc>
          <w:tcPr>
            <w:tcW w:w="666" w:type="dxa"/>
            <w:shd w:val="clear" w:color="auto" w:fill="DEEAF6" w:themeFill="accent5" w:themeFillTint="33"/>
            <w:vAlign w:val="center"/>
          </w:tcPr>
          <w:p w14:paraId="6A0E0AC6" w14:textId="77777777" w:rsidR="005A37B3" w:rsidRPr="00DC102E" w:rsidRDefault="005A37B3" w:rsidP="005A37B3">
            <w:pPr>
              <w:spacing w:before="120" w:after="120"/>
              <w:rPr>
                <w:bCs/>
                <w:lang w:val="bg-BG"/>
              </w:rPr>
            </w:pPr>
            <w:r w:rsidRPr="00DC102E">
              <w:rPr>
                <w:bCs/>
                <w:lang w:val="bg-BG"/>
              </w:rPr>
              <w:t>-</w:t>
            </w:r>
          </w:p>
        </w:tc>
        <w:tc>
          <w:tcPr>
            <w:tcW w:w="666" w:type="dxa"/>
            <w:shd w:val="clear" w:color="auto" w:fill="DEEAF6" w:themeFill="accent5" w:themeFillTint="33"/>
            <w:vAlign w:val="center"/>
          </w:tcPr>
          <w:p w14:paraId="37C03C60" w14:textId="77777777" w:rsidR="005A37B3" w:rsidRPr="00DC102E" w:rsidRDefault="005A37B3" w:rsidP="005A37B3">
            <w:pPr>
              <w:spacing w:before="120" w:after="120"/>
              <w:rPr>
                <w:bCs/>
                <w:lang w:val="bg-BG"/>
              </w:rPr>
            </w:pPr>
            <w:r w:rsidRPr="00DC102E">
              <w:rPr>
                <w:bCs/>
                <w:lang w:val="bg-BG"/>
              </w:rPr>
              <w:t>4,17</w:t>
            </w:r>
          </w:p>
        </w:tc>
        <w:tc>
          <w:tcPr>
            <w:tcW w:w="666" w:type="dxa"/>
            <w:shd w:val="clear" w:color="auto" w:fill="FBE4D5" w:themeFill="accent2" w:themeFillTint="33"/>
            <w:vAlign w:val="center"/>
          </w:tcPr>
          <w:p w14:paraId="64D8FEAC" w14:textId="77777777" w:rsidR="005A37B3" w:rsidRPr="00DC102E" w:rsidRDefault="005A37B3" w:rsidP="005A37B3">
            <w:pPr>
              <w:spacing w:before="120" w:after="120"/>
              <w:rPr>
                <w:bCs/>
                <w:lang w:val="bg-BG"/>
              </w:rPr>
            </w:pPr>
            <w:r w:rsidRPr="00DC102E">
              <w:rPr>
                <w:bCs/>
                <w:lang w:val="bg-BG"/>
              </w:rPr>
              <w:t>-</w:t>
            </w:r>
          </w:p>
        </w:tc>
        <w:tc>
          <w:tcPr>
            <w:tcW w:w="666" w:type="dxa"/>
            <w:shd w:val="clear" w:color="auto" w:fill="FBE4D5" w:themeFill="accent2" w:themeFillTint="33"/>
            <w:vAlign w:val="center"/>
          </w:tcPr>
          <w:p w14:paraId="73AEF77B" w14:textId="77777777" w:rsidR="005A37B3" w:rsidRPr="00DC102E" w:rsidRDefault="005A37B3" w:rsidP="005A37B3">
            <w:pPr>
              <w:spacing w:before="120" w:after="120"/>
              <w:rPr>
                <w:bCs/>
                <w:lang w:val="bg-BG"/>
              </w:rPr>
            </w:pPr>
            <w:r w:rsidRPr="00DC102E">
              <w:rPr>
                <w:bCs/>
                <w:lang w:val="bg-BG"/>
              </w:rPr>
              <w:t>4,50</w:t>
            </w:r>
          </w:p>
        </w:tc>
        <w:tc>
          <w:tcPr>
            <w:tcW w:w="666" w:type="dxa"/>
            <w:shd w:val="clear" w:color="auto" w:fill="D5DCE4" w:themeFill="text2" w:themeFillTint="33"/>
            <w:vAlign w:val="center"/>
          </w:tcPr>
          <w:p w14:paraId="1A591236" w14:textId="530221D2" w:rsidR="005A37B3" w:rsidRPr="00DC102E" w:rsidRDefault="005A37B3" w:rsidP="005A37B3">
            <w:pPr>
              <w:spacing w:before="120" w:after="120"/>
              <w:rPr>
                <w:bCs/>
                <w:lang w:val="bg-BG"/>
              </w:rPr>
            </w:pPr>
            <w:r>
              <w:rPr>
                <w:bCs/>
                <w:lang w:val="bg-BG"/>
              </w:rPr>
              <w:t>-</w:t>
            </w:r>
          </w:p>
        </w:tc>
        <w:tc>
          <w:tcPr>
            <w:tcW w:w="666" w:type="dxa"/>
            <w:tcBorders>
              <w:top w:val="single" w:sz="4" w:space="0" w:color="auto"/>
              <w:left w:val="nil"/>
              <w:bottom w:val="single" w:sz="4" w:space="0" w:color="auto"/>
              <w:right w:val="single" w:sz="4" w:space="0" w:color="auto"/>
            </w:tcBorders>
            <w:shd w:val="clear" w:color="auto" w:fill="D5DCE4" w:themeFill="text2" w:themeFillTint="33"/>
            <w:vAlign w:val="bottom"/>
          </w:tcPr>
          <w:p w14:paraId="661C6414" w14:textId="760AF108" w:rsidR="005A37B3" w:rsidRPr="005A37B3" w:rsidRDefault="005A37B3" w:rsidP="005A37B3">
            <w:pPr>
              <w:spacing w:before="120" w:after="120"/>
              <w:rPr>
                <w:bCs/>
                <w:lang w:val="bg-BG"/>
              </w:rPr>
            </w:pPr>
            <w:r w:rsidRPr="005A37B3">
              <w:rPr>
                <w:color w:val="000000"/>
              </w:rPr>
              <w:t>4,08</w:t>
            </w:r>
          </w:p>
        </w:tc>
      </w:tr>
      <w:tr w:rsidR="00B151F9" w:rsidRPr="00DC102E" w14:paraId="70945A27" w14:textId="77777777" w:rsidTr="005A37B3">
        <w:tc>
          <w:tcPr>
            <w:tcW w:w="4309" w:type="dxa"/>
            <w:shd w:val="clear" w:color="auto" w:fill="FFFFFF"/>
            <w:vAlign w:val="center"/>
          </w:tcPr>
          <w:p w14:paraId="08D0CEDB"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 xml:space="preserve">избираем модул </w:t>
            </w:r>
            <w:r w:rsidRPr="00DC102E">
              <w:rPr>
                <w:rFonts w:eastAsia="Calibri"/>
                <w:bCs/>
                <w:sz w:val="18"/>
                <w:szCs w:val="18"/>
              </w:rPr>
              <w:t>XI</w:t>
            </w:r>
            <w:r w:rsidRPr="00DC102E">
              <w:rPr>
                <w:rFonts w:eastAsia="Calibri"/>
                <w:bCs/>
                <w:sz w:val="18"/>
                <w:szCs w:val="18"/>
                <w:lang w:val="bg-BG"/>
              </w:rPr>
              <w:t xml:space="preserve"> клас</w:t>
            </w:r>
          </w:p>
          <w:p w14:paraId="4D9C4D9F" w14:textId="77777777" w:rsidR="00B151F9" w:rsidRPr="00DC102E" w:rsidRDefault="00B151F9" w:rsidP="00B151F9">
            <w:pPr>
              <w:rPr>
                <w:rFonts w:eastAsia="Calibri"/>
                <w:bCs/>
                <w:sz w:val="18"/>
                <w:szCs w:val="18"/>
              </w:rPr>
            </w:pPr>
            <w:r w:rsidRPr="00DC102E">
              <w:rPr>
                <w:rFonts w:eastAsia="Calibri"/>
                <w:sz w:val="18"/>
                <w:szCs w:val="18"/>
                <w:lang w:val="bg-BG"/>
              </w:rPr>
              <w:t>„От клетката до многоклетъчния организъм“</w:t>
            </w:r>
          </w:p>
        </w:tc>
        <w:tc>
          <w:tcPr>
            <w:tcW w:w="1283" w:type="dxa"/>
            <w:shd w:val="clear" w:color="auto" w:fill="E2EFD9" w:themeFill="accent6" w:themeFillTint="33"/>
            <w:vAlign w:val="center"/>
          </w:tcPr>
          <w:p w14:paraId="005AB118" w14:textId="77777777" w:rsidR="00B151F9" w:rsidRPr="00DC102E" w:rsidRDefault="00B151F9" w:rsidP="00B151F9">
            <w:pPr>
              <w:spacing w:before="120" w:after="120"/>
              <w:rPr>
                <w:bCs/>
                <w:lang w:val="bg-BG"/>
              </w:rPr>
            </w:pPr>
            <w:r w:rsidRPr="00DC102E">
              <w:rPr>
                <w:bCs/>
                <w:lang w:val="bg-BG"/>
              </w:rPr>
              <w:t>5,44</w:t>
            </w:r>
          </w:p>
        </w:tc>
        <w:tc>
          <w:tcPr>
            <w:tcW w:w="666" w:type="dxa"/>
            <w:shd w:val="clear" w:color="auto" w:fill="FFF2CC" w:themeFill="accent4" w:themeFillTint="33"/>
            <w:vAlign w:val="center"/>
          </w:tcPr>
          <w:p w14:paraId="3248A183" w14:textId="77777777" w:rsidR="00B151F9" w:rsidRPr="00DC102E" w:rsidRDefault="00B151F9" w:rsidP="00B151F9">
            <w:pPr>
              <w:spacing w:before="120" w:after="120"/>
              <w:rPr>
                <w:bCs/>
                <w:lang w:val="bg-BG"/>
              </w:rPr>
            </w:pPr>
            <w:r w:rsidRPr="00DC102E">
              <w:rPr>
                <w:bCs/>
                <w:lang w:val="bg-BG"/>
              </w:rPr>
              <w:t>4,32</w:t>
            </w:r>
          </w:p>
        </w:tc>
        <w:tc>
          <w:tcPr>
            <w:tcW w:w="666" w:type="dxa"/>
            <w:shd w:val="clear" w:color="auto" w:fill="FFF2CC" w:themeFill="accent4" w:themeFillTint="33"/>
            <w:vAlign w:val="center"/>
          </w:tcPr>
          <w:p w14:paraId="2768F67C"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EEAF6" w:themeFill="accent5" w:themeFillTint="33"/>
            <w:vAlign w:val="center"/>
          </w:tcPr>
          <w:p w14:paraId="00C4B763" w14:textId="77777777" w:rsidR="00B151F9" w:rsidRPr="00DC102E" w:rsidRDefault="00B151F9" w:rsidP="00B151F9">
            <w:pPr>
              <w:spacing w:before="120" w:after="120"/>
              <w:rPr>
                <w:bCs/>
                <w:lang w:val="bg-BG"/>
              </w:rPr>
            </w:pPr>
            <w:r w:rsidRPr="00DC102E">
              <w:rPr>
                <w:bCs/>
                <w:lang w:val="bg-BG"/>
              </w:rPr>
              <w:t>5,08</w:t>
            </w:r>
          </w:p>
        </w:tc>
        <w:tc>
          <w:tcPr>
            <w:tcW w:w="666" w:type="dxa"/>
            <w:shd w:val="clear" w:color="auto" w:fill="DEEAF6" w:themeFill="accent5" w:themeFillTint="33"/>
            <w:vAlign w:val="center"/>
          </w:tcPr>
          <w:p w14:paraId="15BBF742"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BE4D5" w:themeFill="accent2" w:themeFillTint="33"/>
            <w:vAlign w:val="center"/>
          </w:tcPr>
          <w:p w14:paraId="67094B7C" w14:textId="77777777" w:rsidR="00B151F9" w:rsidRPr="00DC102E" w:rsidRDefault="00B151F9" w:rsidP="00B151F9">
            <w:pPr>
              <w:spacing w:before="120" w:after="120"/>
              <w:rPr>
                <w:bCs/>
                <w:lang w:val="bg-BG"/>
              </w:rPr>
            </w:pPr>
            <w:r w:rsidRPr="00DC102E">
              <w:rPr>
                <w:bCs/>
                <w:lang w:val="bg-BG"/>
              </w:rPr>
              <w:t>4,69</w:t>
            </w:r>
          </w:p>
        </w:tc>
        <w:tc>
          <w:tcPr>
            <w:tcW w:w="666" w:type="dxa"/>
            <w:shd w:val="clear" w:color="auto" w:fill="FBE4D5" w:themeFill="accent2" w:themeFillTint="33"/>
            <w:vAlign w:val="center"/>
          </w:tcPr>
          <w:p w14:paraId="6AA1B557"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5DCE4" w:themeFill="text2" w:themeFillTint="33"/>
            <w:vAlign w:val="center"/>
          </w:tcPr>
          <w:p w14:paraId="58B6B24E" w14:textId="033CBD1D" w:rsidR="00B151F9" w:rsidRPr="00DC102E" w:rsidRDefault="00B151F9" w:rsidP="00B151F9">
            <w:pPr>
              <w:spacing w:before="120" w:after="120"/>
              <w:rPr>
                <w:bCs/>
                <w:lang w:val="bg-BG"/>
              </w:rPr>
            </w:pPr>
            <w:r>
              <w:rPr>
                <w:bCs/>
                <w:lang w:val="bg-BG"/>
              </w:rPr>
              <w:t>5,58</w:t>
            </w:r>
          </w:p>
        </w:tc>
        <w:tc>
          <w:tcPr>
            <w:tcW w:w="666" w:type="dxa"/>
            <w:tcBorders>
              <w:top w:val="single" w:sz="4" w:space="0" w:color="auto"/>
            </w:tcBorders>
            <w:shd w:val="clear" w:color="auto" w:fill="D5DCE4" w:themeFill="text2" w:themeFillTint="33"/>
            <w:vAlign w:val="center"/>
          </w:tcPr>
          <w:p w14:paraId="73E34328" w14:textId="74D93A85" w:rsidR="00B151F9" w:rsidRPr="00DC102E" w:rsidRDefault="005A37B3" w:rsidP="00B151F9">
            <w:pPr>
              <w:spacing w:before="120" w:after="120"/>
              <w:rPr>
                <w:bCs/>
                <w:lang w:val="bg-BG"/>
              </w:rPr>
            </w:pPr>
            <w:r>
              <w:rPr>
                <w:bCs/>
                <w:lang w:val="bg-BG"/>
              </w:rPr>
              <w:t>-</w:t>
            </w:r>
          </w:p>
        </w:tc>
      </w:tr>
      <w:tr w:rsidR="00B151F9" w:rsidRPr="00DC102E" w14:paraId="3E94EBE0" w14:textId="77777777" w:rsidTr="00DC102E">
        <w:tc>
          <w:tcPr>
            <w:tcW w:w="4309" w:type="dxa"/>
            <w:shd w:val="clear" w:color="auto" w:fill="FFFFFF"/>
            <w:vAlign w:val="center"/>
          </w:tcPr>
          <w:p w14:paraId="0653777E" w14:textId="77777777" w:rsidR="00B151F9" w:rsidRPr="00DC102E" w:rsidRDefault="00B151F9" w:rsidP="00B151F9">
            <w:pPr>
              <w:rPr>
                <w:rFonts w:eastAsia="Calibri"/>
                <w:bCs/>
                <w:sz w:val="18"/>
                <w:szCs w:val="18"/>
                <w:lang w:val="bg-BG"/>
              </w:rPr>
            </w:pPr>
            <w:r w:rsidRPr="00DC102E">
              <w:rPr>
                <w:rFonts w:eastAsia="Calibri"/>
                <w:bCs/>
                <w:sz w:val="18"/>
                <w:szCs w:val="18"/>
              </w:rPr>
              <w:t xml:space="preserve">I </w:t>
            </w:r>
            <w:r w:rsidRPr="00DC102E">
              <w:rPr>
                <w:rFonts w:eastAsia="Calibri"/>
                <w:bCs/>
                <w:sz w:val="18"/>
                <w:szCs w:val="18"/>
                <w:lang w:val="bg-BG"/>
              </w:rPr>
              <w:t xml:space="preserve">избираем модул </w:t>
            </w:r>
            <w:r w:rsidRPr="00DC102E">
              <w:rPr>
                <w:rFonts w:eastAsia="Calibri"/>
                <w:bCs/>
                <w:sz w:val="18"/>
                <w:szCs w:val="18"/>
              </w:rPr>
              <w:t>XII</w:t>
            </w:r>
            <w:r w:rsidRPr="00DC102E">
              <w:rPr>
                <w:rFonts w:eastAsia="Calibri"/>
                <w:bCs/>
                <w:sz w:val="18"/>
                <w:szCs w:val="18"/>
                <w:lang w:val="bg-BG"/>
              </w:rPr>
              <w:t xml:space="preserve"> клас</w:t>
            </w:r>
          </w:p>
          <w:p w14:paraId="4B1BD0D9" w14:textId="77777777" w:rsidR="00B151F9" w:rsidRPr="00DC102E" w:rsidRDefault="00B151F9" w:rsidP="00B151F9">
            <w:pPr>
              <w:rPr>
                <w:rFonts w:eastAsia="Calibri"/>
                <w:sz w:val="18"/>
                <w:szCs w:val="18"/>
                <w:lang w:val="bg-BG"/>
              </w:rPr>
            </w:pPr>
            <w:r w:rsidRPr="00DC102E">
              <w:rPr>
                <w:rFonts w:eastAsia="Calibri"/>
                <w:sz w:val="18"/>
                <w:szCs w:val="18"/>
                <w:lang w:val="bg-BG"/>
              </w:rPr>
              <w:t xml:space="preserve"> „Екология и еволюция“ </w:t>
            </w:r>
          </w:p>
        </w:tc>
        <w:tc>
          <w:tcPr>
            <w:tcW w:w="1283" w:type="dxa"/>
            <w:shd w:val="clear" w:color="auto" w:fill="E2EFD9" w:themeFill="accent6" w:themeFillTint="33"/>
            <w:vAlign w:val="center"/>
          </w:tcPr>
          <w:p w14:paraId="0527F7E4"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vAlign w:val="center"/>
          </w:tcPr>
          <w:p w14:paraId="695D9E3F"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FF2CC" w:themeFill="accent4" w:themeFillTint="33"/>
            <w:vAlign w:val="center"/>
          </w:tcPr>
          <w:p w14:paraId="478CCE79" w14:textId="77777777" w:rsidR="00B151F9" w:rsidRPr="00DC102E" w:rsidRDefault="00B151F9" w:rsidP="00B151F9">
            <w:pPr>
              <w:spacing w:before="120" w:after="120"/>
              <w:rPr>
                <w:bCs/>
                <w:lang w:val="bg-BG"/>
              </w:rPr>
            </w:pPr>
            <w:r w:rsidRPr="00DC102E">
              <w:rPr>
                <w:bCs/>
                <w:lang w:val="bg-BG"/>
              </w:rPr>
              <w:t>4,70</w:t>
            </w:r>
          </w:p>
        </w:tc>
        <w:tc>
          <w:tcPr>
            <w:tcW w:w="666" w:type="dxa"/>
            <w:shd w:val="clear" w:color="auto" w:fill="DEEAF6" w:themeFill="accent5" w:themeFillTint="33"/>
            <w:vAlign w:val="center"/>
          </w:tcPr>
          <w:p w14:paraId="7FD9CDE5"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DEEAF6" w:themeFill="accent5" w:themeFillTint="33"/>
            <w:vAlign w:val="center"/>
          </w:tcPr>
          <w:p w14:paraId="61BCD781" w14:textId="77777777" w:rsidR="00B151F9" w:rsidRPr="00DC102E" w:rsidRDefault="00B151F9" w:rsidP="00B151F9">
            <w:pPr>
              <w:spacing w:before="120" w:after="120"/>
              <w:rPr>
                <w:bCs/>
                <w:lang w:val="bg-BG"/>
              </w:rPr>
            </w:pPr>
            <w:r w:rsidRPr="00DC102E">
              <w:rPr>
                <w:bCs/>
                <w:lang w:val="bg-BG"/>
              </w:rPr>
              <w:t>4,00</w:t>
            </w:r>
          </w:p>
        </w:tc>
        <w:tc>
          <w:tcPr>
            <w:tcW w:w="666" w:type="dxa"/>
            <w:shd w:val="clear" w:color="auto" w:fill="FBE4D5" w:themeFill="accent2" w:themeFillTint="33"/>
            <w:vAlign w:val="center"/>
          </w:tcPr>
          <w:p w14:paraId="24A45FE2" w14:textId="77777777" w:rsidR="00B151F9" w:rsidRPr="00DC102E" w:rsidRDefault="00B151F9" w:rsidP="00B151F9">
            <w:pPr>
              <w:spacing w:before="120" w:after="120"/>
              <w:rPr>
                <w:bCs/>
                <w:lang w:val="bg-BG"/>
              </w:rPr>
            </w:pPr>
            <w:r w:rsidRPr="00DC102E">
              <w:rPr>
                <w:bCs/>
                <w:lang w:val="bg-BG"/>
              </w:rPr>
              <w:t>-</w:t>
            </w:r>
          </w:p>
        </w:tc>
        <w:tc>
          <w:tcPr>
            <w:tcW w:w="666" w:type="dxa"/>
            <w:shd w:val="clear" w:color="auto" w:fill="FBE4D5" w:themeFill="accent2" w:themeFillTint="33"/>
            <w:vAlign w:val="center"/>
          </w:tcPr>
          <w:p w14:paraId="50FF29C8" w14:textId="77777777" w:rsidR="00B151F9" w:rsidRPr="00DC102E" w:rsidRDefault="00B151F9" w:rsidP="00B151F9">
            <w:pPr>
              <w:spacing w:before="120" w:after="120"/>
              <w:rPr>
                <w:bCs/>
                <w:lang w:val="bg-BG"/>
              </w:rPr>
            </w:pPr>
            <w:r w:rsidRPr="00DC102E">
              <w:rPr>
                <w:bCs/>
                <w:lang w:val="bg-BG"/>
              </w:rPr>
              <w:t>5,08</w:t>
            </w:r>
          </w:p>
        </w:tc>
        <w:tc>
          <w:tcPr>
            <w:tcW w:w="666" w:type="dxa"/>
            <w:shd w:val="clear" w:color="auto" w:fill="D5DCE4" w:themeFill="text2" w:themeFillTint="33"/>
            <w:vAlign w:val="center"/>
          </w:tcPr>
          <w:p w14:paraId="67F2BED6" w14:textId="4C2FAD11" w:rsidR="00B151F9" w:rsidRPr="00DC102E" w:rsidRDefault="00B151F9" w:rsidP="00B151F9">
            <w:pPr>
              <w:spacing w:before="120" w:after="120"/>
              <w:rPr>
                <w:bCs/>
                <w:lang w:val="bg-BG"/>
              </w:rPr>
            </w:pPr>
            <w:r>
              <w:rPr>
                <w:bCs/>
                <w:lang w:val="bg-BG"/>
              </w:rPr>
              <w:t>-</w:t>
            </w:r>
          </w:p>
        </w:tc>
        <w:tc>
          <w:tcPr>
            <w:tcW w:w="666" w:type="dxa"/>
            <w:shd w:val="clear" w:color="auto" w:fill="D5DCE4" w:themeFill="text2" w:themeFillTint="33"/>
            <w:vAlign w:val="center"/>
          </w:tcPr>
          <w:p w14:paraId="66900822" w14:textId="0D515286" w:rsidR="00B151F9" w:rsidRPr="00DC102E" w:rsidRDefault="005A37B3" w:rsidP="00B151F9">
            <w:pPr>
              <w:spacing w:before="120" w:after="120"/>
              <w:rPr>
                <w:bCs/>
                <w:lang w:val="bg-BG"/>
              </w:rPr>
            </w:pPr>
            <w:r>
              <w:rPr>
                <w:bCs/>
                <w:lang w:val="bg-BG"/>
              </w:rPr>
              <w:t>4,08</w:t>
            </w:r>
          </w:p>
        </w:tc>
      </w:tr>
    </w:tbl>
    <w:p w14:paraId="7229BCF3" w14:textId="77777777" w:rsidR="00DC102E" w:rsidRPr="00DC102E" w:rsidRDefault="00DC102E" w:rsidP="00DC102E">
      <w:pPr>
        <w:spacing w:line="259" w:lineRule="auto"/>
        <w:ind w:left="0" w:right="0" w:firstLine="0"/>
        <w:jc w:val="left"/>
        <w:rPr>
          <w:rFonts w:ascii="Comic Sans MS" w:hAnsi="Comic Sans MS"/>
          <w:bCs/>
          <w:lang w:val="bg-BG"/>
        </w:rPr>
      </w:pPr>
    </w:p>
    <w:p w14:paraId="4642A88B" w14:textId="77777777" w:rsidR="00DC102E" w:rsidRPr="00DC102E" w:rsidRDefault="00DC102E" w:rsidP="00DC102E">
      <w:pPr>
        <w:spacing w:line="259" w:lineRule="auto"/>
        <w:ind w:left="0" w:right="0" w:firstLine="0"/>
        <w:jc w:val="center"/>
        <w:rPr>
          <w:rFonts w:ascii="Comic Sans MS" w:hAnsi="Comic Sans MS"/>
          <w:bCs/>
          <w:lang w:val="bg-BG"/>
        </w:rPr>
      </w:pPr>
    </w:p>
    <w:p w14:paraId="0648B67D"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 xml:space="preserve">ПОСТИГНАТИ РЕЗУЛТАТИ ПО ПРЕДМЕТИ – </w:t>
      </w:r>
    </w:p>
    <w:p w14:paraId="2E8D92A8"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 xml:space="preserve">РАЗШИРЕНА ПОДГОТОВКА, </w:t>
      </w:r>
      <w:r w:rsidRPr="00DC102E">
        <w:rPr>
          <w:rFonts w:ascii="Comic Sans MS" w:hAnsi="Comic Sans MS"/>
          <w:b/>
          <w:bCs/>
          <w:lang w:val="bg-BG"/>
        </w:rPr>
        <w:t>ИЗБИРАЕМИ УЧЕБНИ ЧАСОВЕ</w:t>
      </w:r>
      <w:r w:rsidRPr="00DC102E">
        <w:rPr>
          <w:rFonts w:ascii="Comic Sans MS" w:hAnsi="Comic Sans MS"/>
          <w:bCs/>
          <w:lang w:val="bg-BG"/>
        </w:rPr>
        <w:t xml:space="preserve"> </w:t>
      </w:r>
    </w:p>
    <w:p w14:paraId="0840082F" w14:textId="77777777" w:rsidR="00DC102E" w:rsidRPr="00DC102E" w:rsidRDefault="00DC102E" w:rsidP="00DC102E">
      <w:pPr>
        <w:spacing w:line="259" w:lineRule="auto"/>
        <w:ind w:left="0" w:right="0" w:firstLine="0"/>
        <w:jc w:val="left"/>
        <w:rPr>
          <w:rFonts w:ascii="Comic Sans MS" w:hAnsi="Comic Sans MS"/>
          <w:bCs/>
          <w:lang w:val="bg-BG"/>
        </w:rPr>
      </w:pPr>
    </w:p>
    <w:tbl>
      <w:tblPr>
        <w:tblStyle w:val="TableGrid4"/>
        <w:tblW w:w="8957" w:type="dxa"/>
        <w:tblInd w:w="-289" w:type="dxa"/>
        <w:tblLook w:val="04A0" w:firstRow="1" w:lastRow="0" w:firstColumn="1" w:lastColumn="0" w:noHBand="0" w:noVBand="1"/>
      </w:tblPr>
      <w:tblGrid>
        <w:gridCol w:w="2437"/>
        <w:gridCol w:w="1304"/>
        <w:gridCol w:w="1304"/>
        <w:gridCol w:w="1304"/>
        <w:gridCol w:w="1304"/>
        <w:gridCol w:w="1304"/>
      </w:tblGrid>
      <w:tr w:rsidR="00DC102E" w:rsidRPr="0041083E" w14:paraId="15EA36F5" w14:textId="77777777" w:rsidTr="00DC102E">
        <w:tc>
          <w:tcPr>
            <w:tcW w:w="2437" w:type="dxa"/>
            <w:vMerge w:val="restart"/>
            <w:shd w:val="clear" w:color="auto" w:fill="F2F2F2" w:themeFill="background1" w:themeFillShade="F2"/>
          </w:tcPr>
          <w:p w14:paraId="1B869BB0" w14:textId="77777777" w:rsidR="00DC102E" w:rsidRPr="00DC102E" w:rsidRDefault="00DC102E" w:rsidP="00DC102E">
            <w:pPr>
              <w:spacing w:before="120" w:after="120"/>
              <w:rPr>
                <w:b/>
                <w:bCs/>
                <w:lang w:val="bg-BG"/>
              </w:rPr>
            </w:pPr>
            <w:r w:rsidRPr="00DC102E">
              <w:rPr>
                <w:b/>
                <w:bCs/>
                <w:lang w:val="bg-BG"/>
              </w:rPr>
              <w:t>Учебни предмети</w:t>
            </w:r>
          </w:p>
          <w:p w14:paraId="160F73A6" w14:textId="77777777" w:rsidR="00DC102E" w:rsidRPr="00DC102E" w:rsidRDefault="00DC102E" w:rsidP="00DC102E">
            <w:pPr>
              <w:spacing w:before="120" w:after="120"/>
              <w:rPr>
                <w:b/>
                <w:bCs/>
                <w:lang w:val="bg-BG"/>
              </w:rPr>
            </w:pPr>
          </w:p>
        </w:tc>
        <w:tc>
          <w:tcPr>
            <w:tcW w:w="6520" w:type="dxa"/>
            <w:gridSpan w:val="5"/>
            <w:shd w:val="clear" w:color="auto" w:fill="F2F2F2" w:themeFill="background1" w:themeFillShade="F2"/>
          </w:tcPr>
          <w:p w14:paraId="69D4706F" w14:textId="77777777" w:rsidR="00DC102E" w:rsidRPr="00DC102E" w:rsidRDefault="00DC102E" w:rsidP="00DC102E">
            <w:pPr>
              <w:spacing w:before="120" w:after="120"/>
              <w:rPr>
                <w:b/>
                <w:bCs/>
                <w:lang w:val="bg-BG"/>
              </w:rPr>
            </w:pPr>
            <w:r w:rsidRPr="00DC102E">
              <w:rPr>
                <w:b/>
                <w:bCs/>
                <w:lang w:val="bg-BG"/>
              </w:rPr>
              <w:t>Среден успех по учебни години</w:t>
            </w:r>
          </w:p>
        </w:tc>
      </w:tr>
      <w:tr w:rsidR="00DC102E" w:rsidRPr="00DC102E" w14:paraId="5FDE7D2B" w14:textId="77777777" w:rsidTr="00DC102E">
        <w:tc>
          <w:tcPr>
            <w:tcW w:w="2437" w:type="dxa"/>
            <w:vMerge/>
          </w:tcPr>
          <w:p w14:paraId="554B064E" w14:textId="77777777" w:rsidR="00DC102E" w:rsidRPr="00DC102E" w:rsidRDefault="00DC102E" w:rsidP="00DC102E">
            <w:pPr>
              <w:spacing w:before="120" w:after="120"/>
              <w:rPr>
                <w:b/>
                <w:bCs/>
                <w:lang w:val="bg-BG"/>
              </w:rPr>
            </w:pPr>
          </w:p>
        </w:tc>
        <w:tc>
          <w:tcPr>
            <w:tcW w:w="1304" w:type="dxa"/>
            <w:shd w:val="clear" w:color="auto" w:fill="F2F2F2" w:themeFill="background1" w:themeFillShade="F2"/>
          </w:tcPr>
          <w:p w14:paraId="3A3DCC1B" w14:textId="77777777" w:rsidR="00DC102E" w:rsidRPr="00DC102E" w:rsidRDefault="00DC102E" w:rsidP="00DC102E">
            <w:pPr>
              <w:spacing w:before="120" w:after="120"/>
              <w:rPr>
                <w:b/>
                <w:bCs/>
                <w:lang w:val="bg-BG"/>
              </w:rPr>
            </w:pPr>
            <w:r w:rsidRPr="00DC102E">
              <w:rPr>
                <w:b/>
                <w:bCs/>
                <w:lang w:val="bg-BG"/>
              </w:rPr>
              <w:t>2020-2021</w:t>
            </w:r>
          </w:p>
        </w:tc>
        <w:tc>
          <w:tcPr>
            <w:tcW w:w="1304" w:type="dxa"/>
            <w:shd w:val="clear" w:color="auto" w:fill="F2F2F2" w:themeFill="background1" w:themeFillShade="F2"/>
          </w:tcPr>
          <w:p w14:paraId="6FCC059E" w14:textId="77777777" w:rsidR="00DC102E" w:rsidRPr="00DC102E" w:rsidRDefault="00DC102E" w:rsidP="00DC102E">
            <w:pPr>
              <w:spacing w:before="120" w:after="120"/>
              <w:rPr>
                <w:b/>
                <w:bCs/>
                <w:lang w:val="bg-BG"/>
              </w:rPr>
            </w:pPr>
            <w:r w:rsidRPr="00DC102E">
              <w:rPr>
                <w:b/>
                <w:bCs/>
                <w:lang w:val="bg-BG"/>
              </w:rPr>
              <w:t>2021-2022</w:t>
            </w:r>
          </w:p>
        </w:tc>
        <w:tc>
          <w:tcPr>
            <w:tcW w:w="1304" w:type="dxa"/>
            <w:shd w:val="clear" w:color="auto" w:fill="F2F2F2" w:themeFill="background1" w:themeFillShade="F2"/>
          </w:tcPr>
          <w:p w14:paraId="01006820" w14:textId="77777777" w:rsidR="00DC102E" w:rsidRPr="00DC102E" w:rsidRDefault="00DC102E" w:rsidP="00DC102E">
            <w:pPr>
              <w:spacing w:before="120" w:after="120"/>
              <w:rPr>
                <w:b/>
                <w:bCs/>
                <w:lang w:val="bg-BG"/>
              </w:rPr>
            </w:pPr>
            <w:r w:rsidRPr="00DC102E">
              <w:rPr>
                <w:b/>
                <w:bCs/>
                <w:lang w:val="bg-BG"/>
              </w:rPr>
              <w:t>2022-2023</w:t>
            </w:r>
          </w:p>
        </w:tc>
        <w:tc>
          <w:tcPr>
            <w:tcW w:w="1304" w:type="dxa"/>
            <w:shd w:val="clear" w:color="auto" w:fill="F2F2F2" w:themeFill="background1" w:themeFillShade="F2"/>
          </w:tcPr>
          <w:p w14:paraId="07A7527E" w14:textId="77777777" w:rsidR="00DC102E" w:rsidRPr="00DC102E" w:rsidRDefault="00DC102E" w:rsidP="00DC102E">
            <w:pPr>
              <w:spacing w:before="120" w:after="120"/>
              <w:rPr>
                <w:b/>
                <w:bCs/>
                <w:lang w:val="bg-BG"/>
              </w:rPr>
            </w:pPr>
            <w:r w:rsidRPr="00DC102E">
              <w:rPr>
                <w:b/>
                <w:bCs/>
                <w:lang w:val="bg-BG"/>
              </w:rPr>
              <w:t>2023-2024</w:t>
            </w:r>
          </w:p>
        </w:tc>
        <w:tc>
          <w:tcPr>
            <w:tcW w:w="1304" w:type="dxa"/>
            <w:shd w:val="clear" w:color="auto" w:fill="F2F2F2" w:themeFill="background1" w:themeFillShade="F2"/>
          </w:tcPr>
          <w:p w14:paraId="39146E76"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39344BC7" w14:textId="77777777" w:rsidTr="00DC102E">
        <w:tc>
          <w:tcPr>
            <w:tcW w:w="2437" w:type="dxa"/>
          </w:tcPr>
          <w:p w14:paraId="7574CA1D" w14:textId="77777777" w:rsidR="00DC102E" w:rsidRPr="00DC102E" w:rsidRDefault="00DC102E" w:rsidP="00DC102E">
            <w:pPr>
              <w:spacing w:before="120" w:after="120"/>
              <w:jc w:val="left"/>
              <w:rPr>
                <w:bCs/>
                <w:lang w:val="bg-BG"/>
              </w:rPr>
            </w:pPr>
            <w:r w:rsidRPr="00DC102E">
              <w:rPr>
                <w:bCs/>
                <w:lang w:val="bg-BG"/>
              </w:rPr>
              <w:t>Български език и литература</w:t>
            </w:r>
          </w:p>
        </w:tc>
        <w:tc>
          <w:tcPr>
            <w:tcW w:w="1304" w:type="dxa"/>
            <w:shd w:val="clear" w:color="auto" w:fill="E2EFD9" w:themeFill="accent6" w:themeFillTint="33"/>
            <w:vAlign w:val="center"/>
          </w:tcPr>
          <w:p w14:paraId="1C7A9F2B" w14:textId="77777777" w:rsidR="00DC102E" w:rsidRPr="00DC102E" w:rsidRDefault="00DC102E" w:rsidP="00DC102E">
            <w:pPr>
              <w:spacing w:before="120" w:after="120"/>
              <w:rPr>
                <w:bCs/>
                <w:lang w:val="bg-BG"/>
              </w:rPr>
            </w:pPr>
            <w:r w:rsidRPr="00DC102E">
              <w:rPr>
                <w:bCs/>
                <w:lang w:val="bg-BG"/>
              </w:rPr>
              <w:t>5,04</w:t>
            </w:r>
          </w:p>
        </w:tc>
        <w:tc>
          <w:tcPr>
            <w:tcW w:w="1304" w:type="dxa"/>
            <w:shd w:val="clear" w:color="auto" w:fill="FFF2CC" w:themeFill="accent4" w:themeFillTint="33"/>
            <w:vAlign w:val="center"/>
          </w:tcPr>
          <w:p w14:paraId="2738E600" w14:textId="77777777" w:rsidR="00DC102E" w:rsidRPr="00DC102E" w:rsidRDefault="00DC102E" w:rsidP="00DC102E">
            <w:pPr>
              <w:spacing w:before="120" w:after="120"/>
              <w:rPr>
                <w:bCs/>
                <w:lang w:val="bg-BG"/>
              </w:rPr>
            </w:pPr>
            <w:r w:rsidRPr="00DC102E">
              <w:rPr>
                <w:bCs/>
                <w:lang w:val="bg-BG"/>
              </w:rPr>
              <w:t>4,82</w:t>
            </w:r>
          </w:p>
        </w:tc>
        <w:tc>
          <w:tcPr>
            <w:tcW w:w="1304" w:type="dxa"/>
            <w:shd w:val="clear" w:color="auto" w:fill="DEEAF6" w:themeFill="accent5" w:themeFillTint="33"/>
            <w:vAlign w:val="center"/>
          </w:tcPr>
          <w:p w14:paraId="4CDC5C60" w14:textId="77777777" w:rsidR="00DC102E" w:rsidRPr="00DC102E" w:rsidRDefault="00DC102E" w:rsidP="00DC102E">
            <w:pPr>
              <w:spacing w:before="120" w:after="120"/>
              <w:rPr>
                <w:bCs/>
                <w:lang w:val="bg-BG"/>
              </w:rPr>
            </w:pPr>
            <w:r w:rsidRPr="00DC102E">
              <w:rPr>
                <w:bCs/>
                <w:lang w:val="bg-BG"/>
              </w:rPr>
              <w:t>4,62</w:t>
            </w:r>
          </w:p>
        </w:tc>
        <w:tc>
          <w:tcPr>
            <w:tcW w:w="1304" w:type="dxa"/>
            <w:shd w:val="clear" w:color="auto" w:fill="FBE4D5" w:themeFill="accent2" w:themeFillTint="33"/>
            <w:vAlign w:val="center"/>
          </w:tcPr>
          <w:p w14:paraId="3CD0A891" w14:textId="77777777" w:rsidR="00DC102E" w:rsidRPr="00DC102E" w:rsidRDefault="00DC102E" w:rsidP="00DC102E">
            <w:pPr>
              <w:spacing w:before="120" w:after="120"/>
              <w:rPr>
                <w:bCs/>
              </w:rPr>
            </w:pPr>
            <w:r w:rsidRPr="00DC102E">
              <w:rPr>
                <w:bCs/>
              </w:rPr>
              <w:t>4.69</w:t>
            </w:r>
          </w:p>
        </w:tc>
        <w:tc>
          <w:tcPr>
            <w:tcW w:w="1304" w:type="dxa"/>
            <w:shd w:val="clear" w:color="auto" w:fill="D5DCE4" w:themeFill="text2" w:themeFillTint="33"/>
            <w:vAlign w:val="center"/>
          </w:tcPr>
          <w:p w14:paraId="2BDF866A" w14:textId="77777777" w:rsidR="00DC102E" w:rsidRPr="00DC102E" w:rsidRDefault="00DC102E" w:rsidP="00DC102E">
            <w:pPr>
              <w:spacing w:before="120" w:after="120"/>
              <w:rPr>
                <w:bCs/>
                <w:lang w:val="bg-BG"/>
              </w:rPr>
            </w:pPr>
          </w:p>
        </w:tc>
      </w:tr>
      <w:tr w:rsidR="00DC102E" w:rsidRPr="00DC102E" w14:paraId="72D92EF8" w14:textId="77777777" w:rsidTr="00DC102E">
        <w:tc>
          <w:tcPr>
            <w:tcW w:w="2437" w:type="dxa"/>
          </w:tcPr>
          <w:p w14:paraId="264BDEC5" w14:textId="77777777" w:rsidR="00DC102E" w:rsidRPr="00DC102E" w:rsidRDefault="00DC102E" w:rsidP="00DC102E">
            <w:pPr>
              <w:spacing w:before="120" w:after="120"/>
              <w:jc w:val="left"/>
              <w:rPr>
                <w:bCs/>
                <w:lang w:val="bg-BG"/>
              </w:rPr>
            </w:pPr>
            <w:r w:rsidRPr="00DC102E">
              <w:rPr>
                <w:bCs/>
                <w:lang w:val="bg-BG"/>
              </w:rPr>
              <w:t>Английски език</w:t>
            </w:r>
          </w:p>
        </w:tc>
        <w:tc>
          <w:tcPr>
            <w:tcW w:w="1304" w:type="dxa"/>
            <w:shd w:val="clear" w:color="auto" w:fill="E2EFD9" w:themeFill="accent6" w:themeFillTint="33"/>
            <w:vAlign w:val="center"/>
          </w:tcPr>
          <w:p w14:paraId="47ADFE5D" w14:textId="77777777" w:rsidR="00DC102E" w:rsidRPr="00DC102E" w:rsidRDefault="00DC102E" w:rsidP="00DC102E">
            <w:pPr>
              <w:spacing w:before="120" w:after="120"/>
              <w:rPr>
                <w:bCs/>
                <w:lang w:val="bg-BG"/>
              </w:rPr>
            </w:pPr>
            <w:r w:rsidRPr="00DC102E">
              <w:rPr>
                <w:bCs/>
                <w:lang w:val="bg-BG"/>
              </w:rPr>
              <w:t>4,15</w:t>
            </w:r>
          </w:p>
        </w:tc>
        <w:tc>
          <w:tcPr>
            <w:tcW w:w="1304" w:type="dxa"/>
            <w:shd w:val="clear" w:color="auto" w:fill="FFF2CC" w:themeFill="accent4" w:themeFillTint="33"/>
            <w:vAlign w:val="center"/>
          </w:tcPr>
          <w:p w14:paraId="7904049B" w14:textId="77777777" w:rsidR="00DC102E" w:rsidRPr="00DC102E" w:rsidRDefault="00DC102E" w:rsidP="00DC102E">
            <w:pPr>
              <w:spacing w:before="120" w:after="120"/>
              <w:rPr>
                <w:bCs/>
                <w:lang w:val="bg-BG"/>
              </w:rPr>
            </w:pPr>
            <w:r w:rsidRPr="00DC102E">
              <w:rPr>
                <w:bCs/>
                <w:lang w:val="bg-BG"/>
              </w:rPr>
              <w:t>4,77</w:t>
            </w:r>
          </w:p>
        </w:tc>
        <w:tc>
          <w:tcPr>
            <w:tcW w:w="1304" w:type="dxa"/>
            <w:shd w:val="clear" w:color="auto" w:fill="DEEAF6" w:themeFill="accent5" w:themeFillTint="33"/>
            <w:vAlign w:val="center"/>
          </w:tcPr>
          <w:p w14:paraId="2A31B1CF" w14:textId="77777777" w:rsidR="00DC102E" w:rsidRPr="00DC102E" w:rsidRDefault="00DC102E" w:rsidP="00DC102E">
            <w:pPr>
              <w:spacing w:before="120" w:after="120"/>
              <w:rPr>
                <w:bCs/>
                <w:lang w:val="bg-BG"/>
              </w:rPr>
            </w:pPr>
            <w:r w:rsidRPr="00DC102E">
              <w:rPr>
                <w:bCs/>
                <w:lang w:val="bg-BG"/>
              </w:rPr>
              <w:t>4,58</w:t>
            </w:r>
          </w:p>
        </w:tc>
        <w:tc>
          <w:tcPr>
            <w:tcW w:w="1304" w:type="dxa"/>
            <w:shd w:val="clear" w:color="auto" w:fill="FBE4D5" w:themeFill="accent2" w:themeFillTint="33"/>
            <w:vAlign w:val="center"/>
          </w:tcPr>
          <w:p w14:paraId="4F7F23A5" w14:textId="77777777" w:rsidR="00DC102E" w:rsidRPr="00DC102E" w:rsidRDefault="00DC102E" w:rsidP="00DC102E">
            <w:pPr>
              <w:spacing w:before="120" w:after="120"/>
              <w:rPr>
                <w:bCs/>
              </w:rPr>
            </w:pPr>
            <w:r w:rsidRPr="00DC102E">
              <w:rPr>
                <w:bCs/>
              </w:rPr>
              <w:t>5.28</w:t>
            </w:r>
          </w:p>
        </w:tc>
        <w:tc>
          <w:tcPr>
            <w:tcW w:w="1304" w:type="dxa"/>
            <w:shd w:val="clear" w:color="auto" w:fill="D5DCE4" w:themeFill="text2" w:themeFillTint="33"/>
            <w:vAlign w:val="center"/>
          </w:tcPr>
          <w:p w14:paraId="5B875BCA" w14:textId="77777777" w:rsidR="00DC102E" w:rsidRPr="00DC102E" w:rsidRDefault="00DC102E" w:rsidP="00DC102E">
            <w:pPr>
              <w:spacing w:before="120" w:after="120"/>
              <w:rPr>
                <w:bCs/>
                <w:lang w:val="bg-BG"/>
              </w:rPr>
            </w:pPr>
          </w:p>
        </w:tc>
      </w:tr>
      <w:tr w:rsidR="00DC102E" w:rsidRPr="00DC102E" w14:paraId="7721504F" w14:textId="77777777" w:rsidTr="00DC102E">
        <w:tc>
          <w:tcPr>
            <w:tcW w:w="2437" w:type="dxa"/>
          </w:tcPr>
          <w:p w14:paraId="10EBD117" w14:textId="77777777" w:rsidR="00DC102E" w:rsidRPr="00DC102E" w:rsidRDefault="00DC102E" w:rsidP="00DC102E">
            <w:pPr>
              <w:spacing w:before="120" w:after="120"/>
              <w:jc w:val="left"/>
              <w:rPr>
                <w:bCs/>
                <w:lang w:val="bg-BG"/>
              </w:rPr>
            </w:pPr>
            <w:r w:rsidRPr="00DC102E">
              <w:rPr>
                <w:bCs/>
                <w:lang w:val="bg-BG"/>
              </w:rPr>
              <w:t>Математика</w:t>
            </w:r>
          </w:p>
        </w:tc>
        <w:tc>
          <w:tcPr>
            <w:tcW w:w="1304" w:type="dxa"/>
            <w:shd w:val="clear" w:color="auto" w:fill="E2EFD9" w:themeFill="accent6" w:themeFillTint="33"/>
            <w:vAlign w:val="center"/>
          </w:tcPr>
          <w:p w14:paraId="41C10F89" w14:textId="77777777" w:rsidR="00DC102E" w:rsidRPr="00DC102E" w:rsidRDefault="00DC102E" w:rsidP="00DC102E">
            <w:pPr>
              <w:spacing w:before="120" w:after="120"/>
              <w:rPr>
                <w:bCs/>
                <w:lang w:val="bg-BG"/>
              </w:rPr>
            </w:pPr>
            <w:r w:rsidRPr="00DC102E">
              <w:rPr>
                <w:bCs/>
                <w:lang w:val="bg-BG"/>
              </w:rPr>
              <w:t>5,15</w:t>
            </w:r>
          </w:p>
        </w:tc>
        <w:tc>
          <w:tcPr>
            <w:tcW w:w="1304" w:type="dxa"/>
            <w:shd w:val="clear" w:color="auto" w:fill="FFF2CC" w:themeFill="accent4" w:themeFillTint="33"/>
            <w:vAlign w:val="center"/>
          </w:tcPr>
          <w:p w14:paraId="267DCCBE" w14:textId="77777777" w:rsidR="00DC102E" w:rsidRPr="00DC102E" w:rsidRDefault="00DC102E" w:rsidP="00DC102E">
            <w:pPr>
              <w:spacing w:before="120" w:after="120"/>
              <w:rPr>
                <w:bCs/>
                <w:lang w:val="bg-BG"/>
              </w:rPr>
            </w:pPr>
            <w:r w:rsidRPr="00DC102E">
              <w:rPr>
                <w:bCs/>
                <w:lang w:val="bg-BG"/>
              </w:rPr>
              <w:t>4,41</w:t>
            </w:r>
          </w:p>
        </w:tc>
        <w:tc>
          <w:tcPr>
            <w:tcW w:w="1304" w:type="dxa"/>
            <w:shd w:val="clear" w:color="auto" w:fill="DEEAF6" w:themeFill="accent5" w:themeFillTint="33"/>
            <w:vAlign w:val="center"/>
          </w:tcPr>
          <w:p w14:paraId="432463EC" w14:textId="77777777" w:rsidR="00DC102E" w:rsidRPr="00DC102E" w:rsidRDefault="00DC102E" w:rsidP="00DC102E">
            <w:pPr>
              <w:spacing w:before="120" w:after="120"/>
              <w:rPr>
                <w:bCs/>
                <w:lang w:val="bg-BG"/>
              </w:rPr>
            </w:pPr>
            <w:r w:rsidRPr="00DC102E">
              <w:rPr>
                <w:bCs/>
                <w:lang w:val="bg-BG"/>
              </w:rPr>
              <w:t>4,36</w:t>
            </w:r>
          </w:p>
        </w:tc>
        <w:tc>
          <w:tcPr>
            <w:tcW w:w="1304" w:type="dxa"/>
            <w:shd w:val="clear" w:color="auto" w:fill="FBE4D5" w:themeFill="accent2" w:themeFillTint="33"/>
            <w:vAlign w:val="center"/>
          </w:tcPr>
          <w:p w14:paraId="661A38D6" w14:textId="77777777" w:rsidR="00DC102E" w:rsidRPr="00DC102E" w:rsidRDefault="00DC102E" w:rsidP="00DC102E">
            <w:pPr>
              <w:spacing w:before="120" w:after="120"/>
              <w:rPr>
                <w:bCs/>
                <w:lang w:val="bg-BG"/>
              </w:rPr>
            </w:pPr>
            <w:r w:rsidRPr="00DC102E">
              <w:rPr>
                <w:bCs/>
              </w:rPr>
              <w:t>4.68</w:t>
            </w:r>
          </w:p>
        </w:tc>
        <w:tc>
          <w:tcPr>
            <w:tcW w:w="1304" w:type="dxa"/>
            <w:shd w:val="clear" w:color="auto" w:fill="D5DCE4" w:themeFill="text2" w:themeFillTint="33"/>
            <w:vAlign w:val="center"/>
          </w:tcPr>
          <w:p w14:paraId="17035D5C" w14:textId="77777777" w:rsidR="00DC102E" w:rsidRPr="00DC102E" w:rsidRDefault="00DC102E" w:rsidP="00DC102E">
            <w:pPr>
              <w:spacing w:before="120" w:after="120"/>
              <w:rPr>
                <w:bCs/>
                <w:lang w:val="bg-BG"/>
              </w:rPr>
            </w:pPr>
          </w:p>
        </w:tc>
      </w:tr>
      <w:tr w:rsidR="00DC102E" w:rsidRPr="00DC102E" w14:paraId="37260A7E" w14:textId="77777777" w:rsidTr="00DC102E">
        <w:tc>
          <w:tcPr>
            <w:tcW w:w="2437" w:type="dxa"/>
          </w:tcPr>
          <w:p w14:paraId="5412E840" w14:textId="77777777" w:rsidR="00DC102E" w:rsidRPr="00DC102E" w:rsidRDefault="00DC102E" w:rsidP="00DC102E">
            <w:pPr>
              <w:spacing w:before="120" w:after="120"/>
              <w:jc w:val="left"/>
              <w:rPr>
                <w:bCs/>
                <w:lang w:val="bg-BG"/>
              </w:rPr>
            </w:pPr>
          </w:p>
        </w:tc>
        <w:tc>
          <w:tcPr>
            <w:tcW w:w="1304" w:type="dxa"/>
            <w:shd w:val="clear" w:color="auto" w:fill="E2EFD9" w:themeFill="accent6" w:themeFillTint="33"/>
            <w:vAlign w:val="center"/>
          </w:tcPr>
          <w:p w14:paraId="7464BB56" w14:textId="77777777" w:rsidR="00DC102E" w:rsidRPr="00DC102E" w:rsidRDefault="00DC102E" w:rsidP="00DC102E">
            <w:pPr>
              <w:spacing w:before="120" w:after="120"/>
              <w:rPr>
                <w:bCs/>
                <w:lang w:val="bg-BG"/>
              </w:rPr>
            </w:pPr>
          </w:p>
        </w:tc>
        <w:tc>
          <w:tcPr>
            <w:tcW w:w="1304" w:type="dxa"/>
            <w:shd w:val="clear" w:color="auto" w:fill="FFF2CC" w:themeFill="accent4" w:themeFillTint="33"/>
            <w:vAlign w:val="center"/>
          </w:tcPr>
          <w:p w14:paraId="5773B525" w14:textId="77777777" w:rsidR="00DC102E" w:rsidRPr="00DC102E" w:rsidRDefault="00DC102E" w:rsidP="00DC102E">
            <w:pPr>
              <w:spacing w:before="120" w:after="120"/>
              <w:rPr>
                <w:bCs/>
                <w:lang w:val="bg-BG"/>
              </w:rPr>
            </w:pPr>
          </w:p>
        </w:tc>
        <w:tc>
          <w:tcPr>
            <w:tcW w:w="1304" w:type="dxa"/>
            <w:shd w:val="clear" w:color="auto" w:fill="DEEAF6" w:themeFill="accent5" w:themeFillTint="33"/>
            <w:vAlign w:val="center"/>
          </w:tcPr>
          <w:p w14:paraId="0CF943A8" w14:textId="77777777" w:rsidR="00DC102E" w:rsidRPr="00DC102E" w:rsidRDefault="00DC102E" w:rsidP="00DC102E">
            <w:pPr>
              <w:spacing w:before="120" w:after="120"/>
              <w:rPr>
                <w:bCs/>
                <w:lang w:val="bg-BG"/>
              </w:rPr>
            </w:pPr>
          </w:p>
        </w:tc>
        <w:tc>
          <w:tcPr>
            <w:tcW w:w="1304" w:type="dxa"/>
            <w:shd w:val="clear" w:color="auto" w:fill="FBE4D5" w:themeFill="accent2" w:themeFillTint="33"/>
            <w:vAlign w:val="center"/>
          </w:tcPr>
          <w:p w14:paraId="51A53722" w14:textId="77777777" w:rsidR="00DC102E" w:rsidRPr="00DC102E" w:rsidRDefault="00DC102E" w:rsidP="00DC102E">
            <w:pPr>
              <w:spacing w:before="120" w:after="120"/>
              <w:rPr>
                <w:bCs/>
                <w:lang w:val="bg-BG"/>
              </w:rPr>
            </w:pPr>
          </w:p>
        </w:tc>
        <w:tc>
          <w:tcPr>
            <w:tcW w:w="1304" w:type="dxa"/>
            <w:shd w:val="clear" w:color="auto" w:fill="D5DCE4" w:themeFill="text2" w:themeFillTint="33"/>
            <w:vAlign w:val="center"/>
          </w:tcPr>
          <w:p w14:paraId="4A40E88B" w14:textId="77777777" w:rsidR="00DC102E" w:rsidRPr="00DC102E" w:rsidRDefault="00DC102E" w:rsidP="00DC102E">
            <w:pPr>
              <w:spacing w:before="120" w:after="120"/>
              <w:rPr>
                <w:bCs/>
                <w:lang w:val="bg-BG"/>
              </w:rPr>
            </w:pPr>
          </w:p>
        </w:tc>
      </w:tr>
      <w:tr w:rsidR="00DC102E" w:rsidRPr="00DC102E" w14:paraId="06C48EEE" w14:textId="77777777" w:rsidTr="00DC102E">
        <w:tc>
          <w:tcPr>
            <w:tcW w:w="2437" w:type="dxa"/>
          </w:tcPr>
          <w:p w14:paraId="496D5020" w14:textId="77777777" w:rsidR="00DC102E" w:rsidRPr="00DC102E" w:rsidRDefault="00DC102E" w:rsidP="00DC102E">
            <w:pPr>
              <w:spacing w:before="120" w:after="120"/>
              <w:jc w:val="left"/>
              <w:rPr>
                <w:bCs/>
                <w:lang w:val="bg-BG"/>
              </w:rPr>
            </w:pPr>
          </w:p>
        </w:tc>
        <w:tc>
          <w:tcPr>
            <w:tcW w:w="1304" w:type="dxa"/>
            <w:shd w:val="clear" w:color="auto" w:fill="E2EFD9" w:themeFill="accent6" w:themeFillTint="33"/>
            <w:vAlign w:val="center"/>
          </w:tcPr>
          <w:p w14:paraId="01A7B8FD" w14:textId="77777777" w:rsidR="00DC102E" w:rsidRPr="00DC102E" w:rsidRDefault="00DC102E" w:rsidP="00DC102E">
            <w:pPr>
              <w:spacing w:before="120" w:after="120"/>
              <w:rPr>
                <w:bCs/>
                <w:lang w:val="bg-BG"/>
              </w:rPr>
            </w:pPr>
          </w:p>
        </w:tc>
        <w:tc>
          <w:tcPr>
            <w:tcW w:w="1304" w:type="dxa"/>
            <w:shd w:val="clear" w:color="auto" w:fill="FFF2CC" w:themeFill="accent4" w:themeFillTint="33"/>
            <w:vAlign w:val="center"/>
          </w:tcPr>
          <w:p w14:paraId="1A7081D4" w14:textId="77777777" w:rsidR="00DC102E" w:rsidRPr="00DC102E" w:rsidRDefault="00DC102E" w:rsidP="00DC102E">
            <w:pPr>
              <w:spacing w:before="120" w:after="120"/>
              <w:rPr>
                <w:bCs/>
                <w:lang w:val="bg-BG"/>
              </w:rPr>
            </w:pPr>
          </w:p>
        </w:tc>
        <w:tc>
          <w:tcPr>
            <w:tcW w:w="1304" w:type="dxa"/>
            <w:shd w:val="clear" w:color="auto" w:fill="DEEAF6" w:themeFill="accent5" w:themeFillTint="33"/>
            <w:vAlign w:val="center"/>
          </w:tcPr>
          <w:p w14:paraId="6931532B" w14:textId="77777777" w:rsidR="00DC102E" w:rsidRPr="00DC102E" w:rsidRDefault="00DC102E" w:rsidP="00DC102E">
            <w:pPr>
              <w:spacing w:before="120" w:after="120"/>
              <w:rPr>
                <w:bCs/>
                <w:lang w:val="bg-BG"/>
              </w:rPr>
            </w:pPr>
          </w:p>
        </w:tc>
        <w:tc>
          <w:tcPr>
            <w:tcW w:w="1304" w:type="dxa"/>
            <w:shd w:val="clear" w:color="auto" w:fill="FBE4D5" w:themeFill="accent2" w:themeFillTint="33"/>
            <w:vAlign w:val="center"/>
          </w:tcPr>
          <w:p w14:paraId="245083F5" w14:textId="77777777" w:rsidR="00DC102E" w:rsidRPr="00DC102E" w:rsidRDefault="00DC102E" w:rsidP="00DC102E">
            <w:pPr>
              <w:spacing w:before="120" w:after="120"/>
              <w:rPr>
                <w:bCs/>
                <w:lang w:val="bg-BG"/>
              </w:rPr>
            </w:pPr>
          </w:p>
        </w:tc>
        <w:tc>
          <w:tcPr>
            <w:tcW w:w="1304" w:type="dxa"/>
            <w:shd w:val="clear" w:color="auto" w:fill="D5DCE4" w:themeFill="text2" w:themeFillTint="33"/>
            <w:vAlign w:val="center"/>
          </w:tcPr>
          <w:p w14:paraId="3FE31C61" w14:textId="77777777" w:rsidR="00DC102E" w:rsidRPr="00DC102E" w:rsidRDefault="00DC102E" w:rsidP="00DC102E">
            <w:pPr>
              <w:spacing w:before="120" w:after="120"/>
              <w:rPr>
                <w:bCs/>
                <w:lang w:val="bg-BG"/>
              </w:rPr>
            </w:pPr>
          </w:p>
        </w:tc>
      </w:tr>
      <w:tr w:rsidR="00DC102E" w:rsidRPr="00DC102E" w14:paraId="3817BC33" w14:textId="77777777" w:rsidTr="00DC102E">
        <w:tc>
          <w:tcPr>
            <w:tcW w:w="2437" w:type="dxa"/>
          </w:tcPr>
          <w:p w14:paraId="3DAC0432" w14:textId="77777777" w:rsidR="00DC102E" w:rsidRPr="00DC102E" w:rsidRDefault="00DC102E" w:rsidP="00DC102E">
            <w:pPr>
              <w:spacing w:before="120" w:after="120"/>
              <w:jc w:val="left"/>
              <w:rPr>
                <w:b/>
                <w:bCs/>
                <w:lang w:val="bg-BG"/>
              </w:rPr>
            </w:pPr>
          </w:p>
        </w:tc>
        <w:tc>
          <w:tcPr>
            <w:tcW w:w="1304" w:type="dxa"/>
            <w:shd w:val="clear" w:color="auto" w:fill="E2EFD9" w:themeFill="accent6" w:themeFillTint="33"/>
            <w:vAlign w:val="center"/>
          </w:tcPr>
          <w:p w14:paraId="0B29D3CD" w14:textId="77777777" w:rsidR="00DC102E" w:rsidRPr="00DC102E" w:rsidRDefault="00DC102E" w:rsidP="00DC102E">
            <w:pPr>
              <w:spacing w:before="120" w:after="120"/>
              <w:rPr>
                <w:b/>
                <w:bCs/>
                <w:lang w:val="bg-BG"/>
              </w:rPr>
            </w:pPr>
          </w:p>
        </w:tc>
        <w:tc>
          <w:tcPr>
            <w:tcW w:w="1304" w:type="dxa"/>
            <w:shd w:val="clear" w:color="auto" w:fill="FFF2CC" w:themeFill="accent4" w:themeFillTint="33"/>
            <w:vAlign w:val="center"/>
          </w:tcPr>
          <w:p w14:paraId="5EAF0695" w14:textId="77777777" w:rsidR="00DC102E" w:rsidRPr="00DC102E" w:rsidRDefault="00DC102E" w:rsidP="00DC102E">
            <w:pPr>
              <w:spacing w:before="120" w:after="120"/>
              <w:rPr>
                <w:b/>
                <w:bCs/>
                <w:lang w:val="bg-BG"/>
              </w:rPr>
            </w:pPr>
          </w:p>
        </w:tc>
        <w:tc>
          <w:tcPr>
            <w:tcW w:w="1304" w:type="dxa"/>
            <w:shd w:val="clear" w:color="auto" w:fill="DEEAF6" w:themeFill="accent5" w:themeFillTint="33"/>
            <w:vAlign w:val="center"/>
          </w:tcPr>
          <w:p w14:paraId="7B9C7B49" w14:textId="77777777" w:rsidR="00DC102E" w:rsidRPr="00DC102E" w:rsidRDefault="00DC102E" w:rsidP="00DC102E">
            <w:pPr>
              <w:spacing w:before="120" w:after="120"/>
              <w:rPr>
                <w:b/>
                <w:bCs/>
                <w:lang w:val="bg-BG"/>
              </w:rPr>
            </w:pPr>
          </w:p>
        </w:tc>
        <w:tc>
          <w:tcPr>
            <w:tcW w:w="1304" w:type="dxa"/>
            <w:shd w:val="clear" w:color="auto" w:fill="FBE4D5" w:themeFill="accent2" w:themeFillTint="33"/>
            <w:vAlign w:val="center"/>
          </w:tcPr>
          <w:p w14:paraId="3D3294B5" w14:textId="77777777" w:rsidR="00DC102E" w:rsidRPr="00DC102E" w:rsidRDefault="00DC102E" w:rsidP="00DC102E">
            <w:pPr>
              <w:spacing w:before="120" w:after="120"/>
              <w:rPr>
                <w:b/>
                <w:bCs/>
                <w:lang w:val="bg-BG"/>
              </w:rPr>
            </w:pPr>
          </w:p>
        </w:tc>
        <w:tc>
          <w:tcPr>
            <w:tcW w:w="1304" w:type="dxa"/>
            <w:shd w:val="clear" w:color="auto" w:fill="D5DCE4" w:themeFill="text2" w:themeFillTint="33"/>
            <w:vAlign w:val="center"/>
          </w:tcPr>
          <w:p w14:paraId="587FC0E3" w14:textId="77777777" w:rsidR="00DC102E" w:rsidRPr="00DC102E" w:rsidRDefault="00DC102E" w:rsidP="00DC102E">
            <w:pPr>
              <w:spacing w:before="120" w:after="120"/>
              <w:rPr>
                <w:b/>
                <w:bCs/>
                <w:lang w:val="bg-BG"/>
              </w:rPr>
            </w:pPr>
          </w:p>
        </w:tc>
      </w:tr>
    </w:tbl>
    <w:p w14:paraId="019BD469" w14:textId="77777777" w:rsidR="00DC102E" w:rsidRPr="00DC102E" w:rsidRDefault="00DC102E" w:rsidP="00DC102E">
      <w:pPr>
        <w:spacing w:line="259" w:lineRule="auto"/>
        <w:ind w:left="0" w:right="0" w:firstLine="0"/>
        <w:jc w:val="center"/>
        <w:rPr>
          <w:rFonts w:ascii="Comic Sans MS" w:hAnsi="Comic Sans MS"/>
          <w:bCs/>
          <w:lang w:val="bg-BG"/>
        </w:rPr>
      </w:pPr>
    </w:p>
    <w:p w14:paraId="5230787D" w14:textId="77777777" w:rsidR="00DC102E" w:rsidRPr="00DC102E" w:rsidRDefault="00DC102E" w:rsidP="00DC102E">
      <w:pPr>
        <w:spacing w:line="259" w:lineRule="auto"/>
        <w:ind w:left="0" w:right="0" w:firstLine="0"/>
        <w:jc w:val="left"/>
        <w:rPr>
          <w:rFonts w:ascii="Comic Sans MS" w:hAnsi="Comic Sans MS"/>
          <w:bCs/>
          <w:lang w:val="bg-BG"/>
        </w:rPr>
      </w:pPr>
    </w:p>
    <w:p w14:paraId="288B4408" w14:textId="77777777" w:rsidR="00DC102E" w:rsidRPr="00DC102E" w:rsidRDefault="00DC102E" w:rsidP="00DC102E">
      <w:pPr>
        <w:spacing w:line="259" w:lineRule="auto"/>
        <w:ind w:left="0" w:right="0" w:firstLine="0"/>
        <w:jc w:val="left"/>
        <w:rPr>
          <w:rFonts w:ascii="Comic Sans MS" w:hAnsi="Comic Sans MS"/>
          <w:bCs/>
          <w:lang w:val="bg-BG"/>
        </w:rPr>
      </w:pPr>
    </w:p>
    <w:p w14:paraId="01BDA613" w14:textId="77777777" w:rsidR="00DC102E" w:rsidRPr="00DC102E" w:rsidRDefault="00DC102E" w:rsidP="00DC102E">
      <w:pPr>
        <w:spacing w:line="259" w:lineRule="auto"/>
        <w:ind w:left="0" w:right="0" w:firstLine="0"/>
        <w:jc w:val="left"/>
        <w:rPr>
          <w:rFonts w:ascii="Comic Sans MS" w:hAnsi="Comic Sans MS"/>
          <w:bCs/>
          <w:lang w:val="bg-BG"/>
        </w:rPr>
      </w:pPr>
    </w:p>
    <w:p w14:paraId="6398DF19" w14:textId="77777777" w:rsidR="00DC102E" w:rsidRPr="00DC102E" w:rsidRDefault="00DC102E" w:rsidP="00DC102E">
      <w:pPr>
        <w:spacing w:line="259" w:lineRule="auto"/>
        <w:ind w:left="0" w:right="0" w:firstLine="0"/>
        <w:jc w:val="left"/>
        <w:rPr>
          <w:rFonts w:ascii="Comic Sans MS" w:hAnsi="Comic Sans MS"/>
          <w:bCs/>
          <w:lang w:val="bg-BG"/>
        </w:rPr>
      </w:pPr>
    </w:p>
    <w:p w14:paraId="7AB3A4C3" w14:textId="77777777" w:rsidR="00DC102E" w:rsidRPr="00DC102E" w:rsidRDefault="00DC102E" w:rsidP="00DC102E">
      <w:pPr>
        <w:spacing w:line="259" w:lineRule="auto"/>
        <w:ind w:left="0" w:right="0" w:firstLine="0"/>
        <w:jc w:val="right"/>
        <w:rPr>
          <w:rFonts w:ascii="Comic Sans MS" w:hAnsi="Comic Sans MS"/>
          <w:b/>
          <w:bCs/>
          <w:i/>
        </w:rPr>
      </w:pPr>
      <w:r w:rsidRPr="00DC102E">
        <w:rPr>
          <w:rFonts w:ascii="Comic Sans MS" w:hAnsi="Comic Sans MS"/>
          <w:b/>
          <w:bCs/>
          <w:i/>
          <w:lang w:val="bg-BG"/>
        </w:rPr>
        <w:lastRenderedPageBreak/>
        <w:t>ПРИЛОЖЕНИЕ 5</w:t>
      </w:r>
    </w:p>
    <w:p w14:paraId="58C4C626"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ПОСТИГНАТИ РЕЗУЛТАТИ НВО И ДЗИ:</w:t>
      </w:r>
    </w:p>
    <w:p w14:paraId="0FF27CA5"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 xml:space="preserve">НВО – </w:t>
      </w:r>
      <w:r w:rsidRPr="00DC102E">
        <w:rPr>
          <w:rFonts w:ascii="Comic Sans MS" w:hAnsi="Comic Sans MS"/>
          <w:bCs/>
        </w:rPr>
        <w:t>IV</w:t>
      </w:r>
      <w:r w:rsidRPr="0041083E">
        <w:rPr>
          <w:rFonts w:ascii="Comic Sans MS" w:hAnsi="Comic Sans MS"/>
          <w:bCs/>
          <w:lang w:val="bg-BG"/>
        </w:rPr>
        <w:t xml:space="preserve"> </w:t>
      </w:r>
      <w:r w:rsidRPr="00DC102E">
        <w:rPr>
          <w:rFonts w:ascii="Comic Sans MS" w:hAnsi="Comic Sans MS"/>
          <w:bCs/>
          <w:lang w:val="bg-BG"/>
        </w:rPr>
        <w:t xml:space="preserve">КЛАС, НВО - </w:t>
      </w:r>
      <w:r w:rsidRPr="00DC102E">
        <w:rPr>
          <w:rFonts w:ascii="Comic Sans MS" w:hAnsi="Comic Sans MS"/>
          <w:bCs/>
        </w:rPr>
        <w:t>VII</w:t>
      </w:r>
      <w:r w:rsidRPr="0041083E">
        <w:rPr>
          <w:rFonts w:ascii="Comic Sans MS" w:hAnsi="Comic Sans MS"/>
          <w:bCs/>
          <w:lang w:val="bg-BG"/>
        </w:rPr>
        <w:t xml:space="preserve"> </w:t>
      </w:r>
      <w:r w:rsidRPr="00DC102E">
        <w:rPr>
          <w:rFonts w:ascii="Comic Sans MS" w:hAnsi="Comic Sans MS"/>
          <w:bCs/>
          <w:lang w:val="bg-BG"/>
        </w:rPr>
        <w:t xml:space="preserve">КЛАС, НВО - </w:t>
      </w:r>
      <w:r w:rsidRPr="00DC102E">
        <w:rPr>
          <w:rFonts w:ascii="Comic Sans MS" w:hAnsi="Comic Sans MS"/>
          <w:bCs/>
        </w:rPr>
        <w:t>X</w:t>
      </w:r>
      <w:r w:rsidRPr="0041083E">
        <w:rPr>
          <w:rFonts w:ascii="Comic Sans MS" w:hAnsi="Comic Sans MS"/>
          <w:bCs/>
          <w:lang w:val="bg-BG"/>
        </w:rPr>
        <w:t xml:space="preserve"> </w:t>
      </w:r>
      <w:r w:rsidRPr="00DC102E">
        <w:rPr>
          <w:rFonts w:ascii="Comic Sans MS" w:hAnsi="Comic Sans MS"/>
          <w:bCs/>
          <w:lang w:val="bg-BG"/>
        </w:rPr>
        <w:t xml:space="preserve">КЛАС И ДЗИ – </w:t>
      </w:r>
      <w:r w:rsidRPr="00DC102E">
        <w:rPr>
          <w:rFonts w:ascii="Comic Sans MS" w:hAnsi="Comic Sans MS"/>
          <w:bCs/>
        </w:rPr>
        <w:t>XII</w:t>
      </w:r>
      <w:r w:rsidRPr="00DC102E">
        <w:rPr>
          <w:rFonts w:ascii="Comic Sans MS" w:hAnsi="Comic Sans MS"/>
          <w:bCs/>
          <w:lang w:val="bg-BG"/>
        </w:rPr>
        <w:t xml:space="preserve"> КЛАС</w:t>
      </w:r>
    </w:p>
    <w:p w14:paraId="64A47B70" w14:textId="77777777" w:rsidR="00DC102E" w:rsidRPr="00DC102E" w:rsidRDefault="00DC102E" w:rsidP="00DC102E">
      <w:pPr>
        <w:spacing w:line="259" w:lineRule="auto"/>
        <w:ind w:left="0" w:right="0" w:firstLine="0"/>
        <w:jc w:val="center"/>
        <w:rPr>
          <w:rFonts w:ascii="Comic Sans MS" w:hAnsi="Comic Sans MS"/>
          <w:bCs/>
          <w:lang w:val="bg-BG"/>
        </w:rPr>
      </w:pPr>
    </w:p>
    <w:tbl>
      <w:tblPr>
        <w:tblStyle w:val="TableGrid4"/>
        <w:tblW w:w="11057" w:type="dxa"/>
        <w:tblInd w:w="-998" w:type="dxa"/>
        <w:tblLook w:val="04A0" w:firstRow="1" w:lastRow="0" w:firstColumn="1" w:lastColumn="0" w:noHBand="0" w:noVBand="1"/>
      </w:tblPr>
      <w:tblGrid>
        <w:gridCol w:w="2237"/>
        <w:gridCol w:w="752"/>
        <w:gridCol w:w="1581"/>
        <w:gridCol w:w="1634"/>
        <w:gridCol w:w="1634"/>
        <w:gridCol w:w="1660"/>
        <w:gridCol w:w="1559"/>
      </w:tblGrid>
      <w:tr w:rsidR="00DC102E" w:rsidRPr="0041083E" w14:paraId="274DFF8A" w14:textId="77777777" w:rsidTr="00DC102E">
        <w:tc>
          <w:tcPr>
            <w:tcW w:w="2237" w:type="dxa"/>
            <w:vMerge w:val="restart"/>
            <w:shd w:val="clear" w:color="auto" w:fill="F2F2F2" w:themeFill="background1" w:themeFillShade="F2"/>
          </w:tcPr>
          <w:p w14:paraId="15206C0E" w14:textId="77777777" w:rsidR="00DC102E" w:rsidRPr="00DC102E" w:rsidRDefault="00DC102E" w:rsidP="00DC102E">
            <w:pPr>
              <w:spacing w:before="120" w:after="120"/>
              <w:rPr>
                <w:b/>
                <w:bCs/>
                <w:lang w:val="bg-BG"/>
              </w:rPr>
            </w:pPr>
            <w:r w:rsidRPr="00DC102E">
              <w:rPr>
                <w:b/>
                <w:bCs/>
                <w:lang w:val="bg-BG"/>
              </w:rPr>
              <w:t>Учебни предмети</w:t>
            </w:r>
          </w:p>
          <w:p w14:paraId="17DE0BF0" w14:textId="77777777" w:rsidR="00DC102E" w:rsidRPr="00DC102E" w:rsidRDefault="00DC102E" w:rsidP="00DC102E">
            <w:pPr>
              <w:spacing w:before="120" w:after="120"/>
              <w:rPr>
                <w:b/>
                <w:bCs/>
                <w:lang w:val="bg-BG"/>
              </w:rPr>
            </w:pPr>
          </w:p>
        </w:tc>
        <w:tc>
          <w:tcPr>
            <w:tcW w:w="752" w:type="dxa"/>
            <w:vMerge w:val="restart"/>
            <w:shd w:val="clear" w:color="auto" w:fill="F2F2F2" w:themeFill="background1" w:themeFillShade="F2"/>
          </w:tcPr>
          <w:p w14:paraId="3C7CA82A" w14:textId="77777777" w:rsidR="00DC102E" w:rsidRPr="00DC102E" w:rsidRDefault="00DC102E" w:rsidP="00DC102E">
            <w:pPr>
              <w:spacing w:before="120" w:after="120"/>
              <w:rPr>
                <w:b/>
                <w:bCs/>
                <w:lang w:val="bg-BG"/>
              </w:rPr>
            </w:pPr>
            <w:r w:rsidRPr="00DC102E">
              <w:rPr>
                <w:b/>
                <w:bCs/>
                <w:lang w:val="bg-BG"/>
              </w:rPr>
              <w:t>Клас</w:t>
            </w:r>
          </w:p>
        </w:tc>
        <w:tc>
          <w:tcPr>
            <w:tcW w:w="8068" w:type="dxa"/>
            <w:gridSpan w:val="5"/>
            <w:shd w:val="clear" w:color="auto" w:fill="F2F2F2" w:themeFill="background1" w:themeFillShade="F2"/>
          </w:tcPr>
          <w:p w14:paraId="154C3305" w14:textId="77777777" w:rsidR="00DC102E" w:rsidRPr="00DC102E" w:rsidRDefault="00DC102E" w:rsidP="00DC102E">
            <w:pPr>
              <w:spacing w:before="120" w:after="120"/>
              <w:rPr>
                <w:b/>
                <w:bCs/>
                <w:lang w:val="bg-BG"/>
              </w:rPr>
            </w:pPr>
            <w:r w:rsidRPr="00DC102E">
              <w:rPr>
                <w:b/>
                <w:bCs/>
                <w:lang w:val="bg-BG"/>
              </w:rPr>
              <w:t>Среден резултат (в точки) по учебни години</w:t>
            </w:r>
          </w:p>
        </w:tc>
      </w:tr>
      <w:tr w:rsidR="00DC102E" w:rsidRPr="00DC102E" w14:paraId="7C248E58" w14:textId="77777777" w:rsidTr="00DC102E">
        <w:tc>
          <w:tcPr>
            <w:tcW w:w="2237" w:type="dxa"/>
            <w:vMerge/>
          </w:tcPr>
          <w:p w14:paraId="765117DD" w14:textId="77777777" w:rsidR="00DC102E" w:rsidRPr="00DC102E" w:rsidRDefault="00DC102E" w:rsidP="00DC102E">
            <w:pPr>
              <w:spacing w:before="120" w:after="120"/>
              <w:rPr>
                <w:b/>
                <w:bCs/>
                <w:lang w:val="bg-BG"/>
              </w:rPr>
            </w:pPr>
          </w:p>
        </w:tc>
        <w:tc>
          <w:tcPr>
            <w:tcW w:w="752" w:type="dxa"/>
            <w:vMerge/>
            <w:shd w:val="clear" w:color="auto" w:fill="F2F2F2" w:themeFill="background1" w:themeFillShade="F2"/>
          </w:tcPr>
          <w:p w14:paraId="200D651C" w14:textId="77777777" w:rsidR="00DC102E" w:rsidRPr="00DC102E" w:rsidRDefault="00DC102E" w:rsidP="00DC102E">
            <w:pPr>
              <w:spacing w:before="120" w:after="120"/>
              <w:rPr>
                <w:b/>
                <w:bCs/>
                <w:lang w:val="bg-BG"/>
              </w:rPr>
            </w:pPr>
          </w:p>
        </w:tc>
        <w:tc>
          <w:tcPr>
            <w:tcW w:w="1581" w:type="dxa"/>
            <w:shd w:val="clear" w:color="auto" w:fill="F2F2F2" w:themeFill="background1" w:themeFillShade="F2"/>
          </w:tcPr>
          <w:p w14:paraId="3CECA556" w14:textId="77777777" w:rsidR="00DC102E" w:rsidRPr="00DC102E" w:rsidRDefault="00DC102E" w:rsidP="00DC102E">
            <w:pPr>
              <w:spacing w:before="120" w:after="120"/>
              <w:rPr>
                <w:b/>
                <w:bCs/>
                <w:lang w:val="bg-BG"/>
              </w:rPr>
            </w:pPr>
            <w:r w:rsidRPr="00DC102E">
              <w:rPr>
                <w:b/>
                <w:bCs/>
                <w:lang w:val="bg-BG"/>
              </w:rPr>
              <w:t>2020-2021</w:t>
            </w:r>
          </w:p>
        </w:tc>
        <w:tc>
          <w:tcPr>
            <w:tcW w:w="1634" w:type="dxa"/>
            <w:shd w:val="clear" w:color="auto" w:fill="F2F2F2" w:themeFill="background1" w:themeFillShade="F2"/>
          </w:tcPr>
          <w:p w14:paraId="5D8F96A1" w14:textId="77777777" w:rsidR="00DC102E" w:rsidRPr="00DC102E" w:rsidRDefault="00DC102E" w:rsidP="00DC102E">
            <w:pPr>
              <w:spacing w:before="120" w:after="120"/>
              <w:rPr>
                <w:b/>
                <w:bCs/>
                <w:lang w:val="bg-BG"/>
              </w:rPr>
            </w:pPr>
            <w:r w:rsidRPr="00DC102E">
              <w:rPr>
                <w:b/>
                <w:bCs/>
                <w:lang w:val="bg-BG"/>
              </w:rPr>
              <w:t>2021-2022</w:t>
            </w:r>
          </w:p>
        </w:tc>
        <w:tc>
          <w:tcPr>
            <w:tcW w:w="1634" w:type="dxa"/>
            <w:shd w:val="clear" w:color="auto" w:fill="F2F2F2" w:themeFill="background1" w:themeFillShade="F2"/>
          </w:tcPr>
          <w:p w14:paraId="689275C7" w14:textId="77777777" w:rsidR="00DC102E" w:rsidRPr="00DC102E" w:rsidRDefault="00DC102E" w:rsidP="00DC102E">
            <w:pPr>
              <w:spacing w:before="120" w:after="120"/>
              <w:rPr>
                <w:b/>
                <w:bCs/>
                <w:lang w:val="bg-BG"/>
              </w:rPr>
            </w:pPr>
            <w:r w:rsidRPr="00DC102E">
              <w:rPr>
                <w:b/>
                <w:bCs/>
                <w:lang w:val="bg-BG"/>
              </w:rPr>
              <w:t>2022-2023</w:t>
            </w:r>
          </w:p>
        </w:tc>
        <w:tc>
          <w:tcPr>
            <w:tcW w:w="1660" w:type="dxa"/>
            <w:shd w:val="clear" w:color="auto" w:fill="F2F2F2" w:themeFill="background1" w:themeFillShade="F2"/>
          </w:tcPr>
          <w:p w14:paraId="55BD4495" w14:textId="77777777" w:rsidR="00DC102E" w:rsidRPr="00DC102E" w:rsidRDefault="00DC102E" w:rsidP="00DC102E">
            <w:pPr>
              <w:spacing w:before="120" w:after="120"/>
              <w:rPr>
                <w:b/>
                <w:bCs/>
                <w:lang w:val="bg-BG"/>
              </w:rPr>
            </w:pPr>
            <w:r w:rsidRPr="00DC102E">
              <w:rPr>
                <w:b/>
                <w:bCs/>
                <w:lang w:val="bg-BG"/>
              </w:rPr>
              <w:t>2023-2024</w:t>
            </w:r>
          </w:p>
        </w:tc>
        <w:tc>
          <w:tcPr>
            <w:tcW w:w="1559" w:type="dxa"/>
            <w:shd w:val="clear" w:color="auto" w:fill="F2F2F2" w:themeFill="background1" w:themeFillShade="F2"/>
          </w:tcPr>
          <w:p w14:paraId="58FCFA8B"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1F6AF710" w14:textId="77777777" w:rsidTr="00DC102E">
        <w:tc>
          <w:tcPr>
            <w:tcW w:w="2237" w:type="dxa"/>
            <w:vMerge w:val="restart"/>
          </w:tcPr>
          <w:p w14:paraId="2175BCBB" w14:textId="77777777" w:rsidR="00DC102E" w:rsidRPr="00DC102E" w:rsidRDefault="00DC102E" w:rsidP="00DC102E">
            <w:pPr>
              <w:spacing w:before="120" w:after="120"/>
              <w:jc w:val="left"/>
              <w:rPr>
                <w:bCs/>
                <w:lang w:val="bg-BG"/>
              </w:rPr>
            </w:pPr>
            <w:r w:rsidRPr="00DC102E">
              <w:rPr>
                <w:bCs/>
                <w:lang w:val="bg-BG"/>
              </w:rPr>
              <w:t>Български език и литература</w:t>
            </w:r>
          </w:p>
        </w:tc>
        <w:tc>
          <w:tcPr>
            <w:tcW w:w="752" w:type="dxa"/>
          </w:tcPr>
          <w:p w14:paraId="3CD62807" w14:textId="77777777" w:rsidR="00DC102E" w:rsidRPr="00DC102E" w:rsidRDefault="00DC102E" w:rsidP="00DC102E">
            <w:pPr>
              <w:spacing w:before="120" w:after="120"/>
              <w:rPr>
                <w:bCs/>
                <w:lang w:val="bg-BG"/>
              </w:rPr>
            </w:pPr>
            <w:r w:rsidRPr="00DC102E">
              <w:rPr>
                <w:bCs/>
              </w:rPr>
              <w:t>IV</w:t>
            </w:r>
          </w:p>
        </w:tc>
        <w:tc>
          <w:tcPr>
            <w:tcW w:w="1581" w:type="dxa"/>
            <w:shd w:val="clear" w:color="auto" w:fill="E2EFD9" w:themeFill="accent6" w:themeFillTint="33"/>
            <w:vAlign w:val="center"/>
          </w:tcPr>
          <w:p w14:paraId="7ECA6310" w14:textId="77777777" w:rsidR="00DC102E" w:rsidRPr="00DC102E" w:rsidRDefault="00DC102E" w:rsidP="00DC102E">
            <w:pPr>
              <w:spacing w:before="120" w:after="120"/>
              <w:rPr>
                <w:bCs/>
                <w:lang w:val="bg-BG"/>
              </w:rPr>
            </w:pPr>
            <w:r w:rsidRPr="00DC102E">
              <w:rPr>
                <w:bCs/>
                <w:lang w:val="bg-BG"/>
              </w:rPr>
              <w:t>88.20</w:t>
            </w:r>
          </w:p>
        </w:tc>
        <w:tc>
          <w:tcPr>
            <w:tcW w:w="1634" w:type="dxa"/>
            <w:shd w:val="clear" w:color="auto" w:fill="FFF2CC" w:themeFill="accent4" w:themeFillTint="33"/>
            <w:vAlign w:val="center"/>
          </w:tcPr>
          <w:p w14:paraId="35476ACD" w14:textId="77777777" w:rsidR="00DC102E" w:rsidRPr="00DC102E" w:rsidRDefault="00DC102E" w:rsidP="00DC102E">
            <w:pPr>
              <w:spacing w:before="120" w:after="120"/>
              <w:rPr>
                <w:bCs/>
                <w:lang w:val="bg-BG"/>
              </w:rPr>
            </w:pPr>
            <w:r w:rsidRPr="00DC102E">
              <w:rPr>
                <w:bCs/>
                <w:lang w:val="bg-BG"/>
              </w:rPr>
              <w:t>82,13</w:t>
            </w:r>
          </w:p>
        </w:tc>
        <w:tc>
          <w:tcPr>
            <w:tcW w:w="1634" w:type="dxa"/>
            <w:shd w:val="clear" w:color="auto" w:fill="DEEAF6" w:themeFill="accent5" w:themeFillTint="33"/>
            <w:vAlign w:val="center"/>
          </w:tcPr>
          <w:p w14:paraId="0FD91C68" w14:textId="77777777" w:rsidR="00DC102E" w:rsidRPr="00DC102E" w:rsidRDefault="00DC102E" w:rsidP="00DC102E">
            <w:pPr>
              <w:spacing w:before="120" w:after="120"/>
              <w:rPr>
                <w:bCs/>
                <w:lang w:val="bg-BG"/>
              </w:rPr>
            </w:pPr>
            <w:r w:rsidRPr="00DC102E">
              <w:rPr>
                <w:bCs/>
                <w:lang w:val="bg-BG"/>
              </w:rPr>
              <w:t>88,17</w:t>
            </w:r>
          </w:p>
        </w:tc>
        <w:tc>
          <w:tcPr>
            <w:tcW w:w="1660" w:type="dxa"/>
            <w:shd w:val="clear" w:color="auto" w:fill="FBE4D5" w:themeFill="accent2" w:themeFillTint="33"/>
            <w:vAlign w:val="center"/>
          </w:tcPr>
          <w:p w14:paraId="172384C5" w14:textId="77777777" w:rsidR="00DC102E" w:rsidRPr="00DC102E" w:rsidRDefault="00DC102E" w:rsidP="00DC102E">
            <w:pPr>
              <w:spacing w:before="120" w:after="120"/>
              <w:rPr>
                <w:bCs/>
                <w:lang w:val="bg-BG"/>
              </w:rPr>
            </w:pPr>
            <w:r w:rsidRPr="00DC102E">
              <w:rPr>
                <w:bCs/>
                <w:lang w:val="bg-BG"/>
              </w:rPr>
              <w:t>91,83</w:t>
            </w:r>
          </w:p>
        </w:tc>
        <w:tc>
          <w:tcPr>
            <w:tcW w:w="1559" w:type="dxa"/>
            <w:shd w:val="clear" w:color="auto" w:fill="D5DCE4" w:themeFill="text2" w:themeFillTint="33"/>
            <w:vAlign w:val="center"/>
          </w:tcPr>
          <w:p w14:paraId="48A93BE1" w14:textId="77777777" w:rsidR="00DC102E" w:rsidRPr="00DC102E" w:rsidRDefault="00DC102E" w:rsidP="00DC102E">
            <w:pPr>
              <w:spacing w:before="120" w:after="120"/>
              <w:rPr>
                <w:bCs/>
                <w:lang w:val="bg-BG"/>
              </w:rPr>
            </w:pPr>
            <w:r w:rsidRPr="00DC102E">
              <w:rPr>
                <w:bCs/>
                <w:lang w:val="bg-BG"/>
              </w:rPr>
              <w:t>85,53</w:t>
            </w:r>
          </w:p>
        </w:tc>
      </w:tr>
      <w:tr w:rsidR="00DC102E" w:rsidRPr="00DC102E" w14:paraId="0231012F" w14:textId="77777777" w:rsidTr="00DC102E">
        <w:tc>
          <w:tcPr>
            <w:tcW w:w="2237" w:type="dxa"/>
            <w:vMerge/>
          </w:tcPr>
          <w:p w14:paraId="6594EFDC" w14:textId="77777777" w:rsidR="00DC102E" w:rsidRPr="00DC102E" w:rsidRDefault="00DC102E" w:rsidP="00DC102E">
            <w:pPr>
              <w:spacing w:before="120" w:after="120"/>
              <w:jc w:val="left"/>
              <w:rPr>
                <w:bCs/>
                <w:lang w:val="bg-BG"/>
              </w:rPr>
            </w:pPr>
          </w:p>
        </w:tc>
        <w:tc>
          <w:tcPr>
            <w:tcW w:w="752" w:type="dxa"/>
          </w:tcPr>
          <w:p w14:paraId="1DC2BCF7" w14:textId="77777777" w:rsidR="00DC102E" w:rsidRPr="00DC102E" w:rsidRDefault="00DC102E" w:rsidP="00DC102E">
            <w:pPr>
              <w:spacing w:before="120" w:after="120"/>
              <w:rPr>
                <w:bCs/>
              </w:rPr>
            </w:pPr>
            <w:r w:rsidRPr="00DC102E">
              <w:rPr>
                <w:bCs/>
              </w:rPr>
              <w:t>VII</w:t>
            </w:r>
          </w:p>
        </w:tc>
        <w:tc>
          <w:tcPr>
            <w:tcW w:w="1581" w:type="dxa"/>
            <w:shd w:val="clear" w:color="auto" w:fill="E2EFD9" w:themeFill="accent6" w:themeFillTint="33"/>
            <w:vAlign w:val="center"/>
          </w:tcPr>
          <w:p w14:paraId="52D814BD" w14:textId="77777777" w:rsidR="00DC102E" w:rsidRPr="00DC102E" w:rsidRDefault="00DC102E" w:rsidP="00DC102E">
            <w:pPr>
              <w:spacing w:before="120" w:after="120"/>
              <w:rPr>
                <w:bCs/>
                <w:lang w:val="bg-BG"/>
              </w:rPr>
            </w:pPr>
            <w:r w:rsidRPr="00DC102E">
              <w:rPr>
                <w:bCs/>
                <w:lang w:val="bg-BG"/>
              </w:rPr>
              <w:t>71,08</w:t>
            </w:r>
          </w:p>
        </w:tc>
        <w:tc>
          <w:tcPr>
            <w:tcW w:w="1634" w:type="dxa"/>
            <w:shd w:val="clear" w:color="auto" w:fill="FFF2CC" w:themeFill="accent4" w:themeFillTint="33"/>
            <w:vAlign w:val="center"/>
          </w:tcPr>
          <w:p w14:paraId="46A07BAA" w14:textId="77777777" w:rsidR="00DC102E" w:rsidRPr="00DC102E" w:rsidRDefault="00DC102E" w:rsidP="00DC102E">
            <w:pPr>
              <w:spacing w:before="120" w:after="120"/>
              <w:rPr>
                <w:bCs/>
                <w:lang w:val="bg-BG"/>
              </w:rPr>
            </w:pPr>
            <w:r w:rsidRPr="00DC102E">
              <w:rPr>
                <w:bCs/>
                <w:lang w:val="bg-BG"/>
              </w:rPr>
              <w:t>70,48</w:t>
            </w:r>
          </w:p>
        </w:tc>
        <w:tc>
          <w:tcPr>
            <w:tcW w:w="1634" w:type="dxa"/>
            <w:shd w:val="clear" w:color="auto" w:fill="DEEAF6" w:themeFill="accent5" w:themeFillTint="33"/>
            <w:vAlign w:val="center"/>
          </w:tcPr>
          <w:p w14:paraId="15B4FCE8" w14:textId="77777777" w:rsidR="00DC102E" w:rsidRPr="00DC102E" w:rsidRDefault="00DC102E" w:rsidP="00DC102E">
            <w:pPr>
              <w:spacing w:before="120" w:after="120"/>
              <w:rPr>
                <w:bCs/>
                <w:lang w:val="bg-BG"/>
              </w:rPr>
            </w:pPr>
            <w:r w:rsidRPr="00DC102E">
              <w:rPr>
                <w:bCs/>
                <w:lang w:val="bg-BG"/>
              </w:rPr>
              <w:t>74,93</w:t>
            </w:r>
          </w:p>
        </w:tc>
        <w:tc>
          <w:tcPr>
            <w:tcW w:w="1660" w:type="dxa"/>
            <w:shd w:val="clear" w:color="auto" w:fill="FBE4D5" w:themeFill="accent2" w:themeFillTint="33"/>
            <w:vAlign w:val="center"/>
          </w:tcPr>
          <w:p w14:paraId="5B570315" w14:textId="77777777" w:rsidR="00DC102E" w:rsidRPr="00DC102E" w:rsidRDefault="00DC102E" w:rsidP="00DC102E">
            <w:pPr>
              <w:spacing w:before="120" w:after="120"/>
              <w:rPr>
                <w:bCs/>
                <w:lang w:val="bg-BG"/>
              </w:rPr>
            </w:pPr>
            <w:r w:rsidRPr="00DC102E">
              <w:rPr>
                <w:bCs/>
                <w:lang w:val="bg-BG"/>
              </w:rPr>
              <w:t>72,33</w:t>
            </w:r>
          </w:p>
        </w:tc>
        <w:tc>
          <w:tcPr>
            <w:tcW w:w="1559" w:type="dxa"/>
            <w:shd w:val="clear" w:color="auto" w:fill="D5DCE4" w:themeFill="text2" w:themeFillTint="33"/>
            <w:vAlign w:val="center"/>
          </w:tcPr>
          <w:p w14:paraId="341E1C50" w14:textId="77777777" w:rsidR="00DC102E" w:rsidRPr="00DC102E" w:rsidRDefault="00DC102E" w:rsidP="00DC102E">
            <w:pPr>
              <w:spacing w:before="120" w:after="120"/>
              <w:rPr>
                <w:bCs/>
                <w:lang w:val="bg-BG"/>
              </w:rPr>
            </w:pPr>
            <w:r w:rsidRPr="00DC102E">
              <w:rPr>
                <w:bCs/>
                <w:lang w:val="bg-BG"/>
              </w:rPr>
              <w:t>69,36</w:t>
            </w:r>
          </w:p>
        </w:tc>
      </w:tr>
      <w:tr w:rsidR="00DC102E" w:rsidRPr="00DC102E" w14:paraId="3B6D44E1" w14:textId="77777777" w:rsidTr="00DC102E">
        <w:tc>
          <w:tcPr>
            <w:tcW w:w="2237" w:type="dxa"/>
            <w:vMerge/>
          </w:tcPr>
          <w:p w14:paraId="2D070C91" w14:textId="77777777" w:rsidR="00DC102E" w:rsidRPr="00DC102E" w:rsidRDefault="00DC102E" w:rsidP="00DC102E">
            <w:pPr>
              <w:spacing w:before="120" w:after="120"/>
              <w:jc w:val="left"/>
              <w:rPr>
                <w:bCs/>
                <w:lang w:val="bg-BG"/>
              </w:rPr>
            </w:pPr>
          </w:p>
        </w:tc>
        <w:tc>
          <w:tcPr>
            <w:tcW w:w="752" w:type="dxa"/>
          </w:tcPr>
          <w:p w14:paraId="0279DBC4" w14:textId="77777777" w:rsidR="00DC102E" w:rsidRPr="00DC102E" w:rsidRDefault="00DC102E" w:rsidP="00DC102E">
            <w:pPr>
              <w:spacing w:before="120" w:after="120"/>
              <w:rPr>
                <w:bCs/>
              </w:rPr>
            </w:pPr>
            <w:r w:rsidRPr="00DC102E">
              <w:rPr>
                <w:bCs/>
              </w:rPr>
              <w:t>X</w:t>
            </w:r>
          </w:p>
        </w:tc>
        <w:tc>
          <w:tcPr>
            <w:tcW w:w="1581" w:type="dxa"/>
            <w:shd w:val="clear" w:color="auto" w:fill="E2EFD9" w:themeFill="accent6" w:themeFillTint="33"/>
            <w:vAlign w:val="center"/>
          </w:tcPr>
          <w:p w14:paraId="17F0A474" w14:textId="77777777" w:rsidR="00DC102E" w:rsidRPr="00DC102E" w:rsidRDefault="00DC102E" w:rsidP="00DC102E">
            <w:pPr>
              <w:spacing w:before="120" w:after="120"/>
              <w:rPr>
                <w:bCs/>
                <w:lang w:val="bg-BG"/>
              </w:rPr>
            </w:pPr>
            <w:r w:rsidRPr="00DC102E">
              <w:rPr>
                <w:bCs/>
                <w:lang w:val="bg-BG"/>
              </w:rPr>
              <w:t>46,80</w:t>
            </w:r>
          </w:p>
        </w:tc>
        <w:tc>
          <w:tcPr>
            <w:tcW w:w="1634" w:type="dxa"/>
            <w:shd w:val="clear" w:color="auto" w:fill="FFF2CC" w:themeFill="accent4" w:themeFillTint="33"/>
            <w:vAlign w:val="center"/>
          </w:tcPr>
          <w:p w14:paraId="05E1BD1B" w14:textId="77777777" w:rsidR="00DC102E" w:rsidRPr="00DC102E" w:rsidRDefault="00DC102E" w:rsidP="00DC102E">
            <w:pPr>
              <w:spacing w:before="120" w:after="120"/>
              <w:rPr>
                <w:bCs/>
                <w:lang w:val="bg-BG"/>
              </w:rPr>
            </w:pPr>
            <w:r w:rsidRPr="00DC102E">
              <w:rPr>
                <w:bCs/>
                <w:lang w:val="bg-BG"/>
              </w:rPr>
              <w:t>46,96</w:t>
            </w:r>
          </w:p>
        </w:tc>
        <w:tc>
          <w:tcPr>
            <w:tcW w:w="1634" w:type="dxa"/>
            <w:shd w:val="clear" w:color="auto" w:fill="DEEAF6" w:themeFill="accent5" w:themeFillTint="33"/>
            <w:vAlign w:val="center"/>
          </w:tcPr>
          <w:p w14:paraId="40205973" w14:textId="77777777" w:rsidR="00DC102E" w:rsidRPr="00DC102E" w:rsidRDefault="00DC102E" w:rsidP="00DC102E">
            <w:pPr>
              <w:spacing w:before="120" w:after="120"/>
              <w:rPr>
                <w:bCs/>
                <w:lang w:val="bg-BG"/>
              </w:rPr>
            </w:pPr>
            <w:r w:rsidRPr="00DC102E">
              <w:rPr>
                <w:bCs/>
                <w:lang w:val="bg-BG"/>
              </w:rPr>
              <w:t>48,92</w:t>
            </w:r>
          </w:p>
        </w:tc>
        <w:tc>
          <w:tcPr>
            <w:tcW w:w="1660" w:type="dxa"/>
            <w:shd w:val="clear" w:color="auto" w:fill="FBE4D5" w:themeFill="accent2" w:themeFillTint="33"/>
            <w:vAlign w:val="center"/>
          </w:tcPr>
          <w:p w14:paraId="341463CD" w14:textId="77777777" w:rsidR="00DC102E" w:rsidRPr="00DC102E" w:rsidRDefault="00DC102E" w:rsidP="00DC102E">
            <w:pPr>
              <w:spacing w:before="120" w:after="120"/>
              <w:rPr>
                <w:bCs/>
                <w:lang w:val="bg-BG"/>
              </w:rPr>
            </w:pPr>
            <w:r w:rsidRPr="00DC102E">
              <w:rPr>
                <w:bCs/>
                <w:lang w:val="bg-BG"/>
              </w:rPr>
              <w:t>58,82</w:t>
            </w:r>
          </w:p>
        </w:tc>
        <w:tc>
          <w:tcPr>
            <w:tcW w:w="1559" w:type="dxa"/>
            <w:shd w:val="clear" w:color="auto" w:fill="D5DCE4" w:themeFill="text2" w:themeFillTint="33"/>
            <w:vAlign w:val="center"/>
          </w:tcPr>
          <w:p w14:paraId="0D456CD8" w14:textId="77777777" w:rsidR="00DC102E" w:rsidRPr="00DC102E" w:rsidRDefault="00DC102E" w:rsidP="00DC102E">
            <w:pPr>
              <w:spacing w:before="120" w:after="120"/>
              <w:rPr>
                <w:bCs/>
                <w:lang w:val="bg-BG"/>
              </w:rPr>
            </w:pPr>
            <w:r w:rsidRPr="00DC102E">
              <w:rPr>
                <w:bCs/>
                <w:lang w:val="bg-BG"/>
              </w:rPr>
              <w:t>50,42</w:t>
            </w:r>
          </w:p>
        </w:tc>
      </w:tr>
      <w:tr w:rsidR="00DC102E" w:rsidRPr="00DC102E" w14:paraId="5BCB0DE8" w14:textId="77777777" w:rsidTr="00DC102E">
        <w:trPr>
          <w:trHeight w:val="1161"/>
        </w:trPr>
        <w:tc>
          <w:tcPr>
            <w:tcW w:w="2237" w:type="dxa"/>
            <w:vMerge/>
          </w:tcPr>
          <w:p w14:paraId="69F83E3B" w14:textId="77777777" w:rsidR="00DC102E" w:rsidRPr="00DC102E" w:rsidRDefault="00DC102E" w:rsidP="00DC102E">
            <w:pPr>
              <w:spacing w:before="120" w:after="120"/>
              <w:jc w:val="left"/>
              <w:rPr>
                <w:bCs/>
                <w:lang w:val="bg-BG"/>
              </w:rPr>
            </w:pPr>
          </w:p>
        </w:tc>
        <w:tc>
          <w:tcPr>
            <w:tcW w:w="752" w:type="dxa"/>
          </w:tcPr>
          <w:p w14:paraId="73785D1C" w14:textId="77777777" w:rsidR="00DC102E" w:rsidRPr="00DC102E" w:rsidRDefault="00DC102E" w:rsidP="00DC102E">
            <w:pPr>
              <w:spacing w:before="120" w:after="120"/>
              <w:rPr>
                <w:bCs/>
                <w:lang w:val="bg-BG"/>
              </w:rPr>
            </w:pPr>
            <w:r w:rsidRPr="00DC102E">
              <w:rPr>
                <w:bCs/>
              </w:rPr>
              <w:t>XII</w:t>
            </w:r>
          </w:p>
        </w:tc>
        <w:tc>
          <w:tcPr>
            <w:tcW w:w="1581" w:type="dxa"/>
            <w:shd w:val="clear" w:color="auto" w:fill="E2EFD9" w:themeFill="accent6" w:themeFillTint="33"/>
            <w:vAlign w:val="center"/>
          </w:tcPr>
          <w:p w14:paraId="6B98E8CA" w14:textId="77777777" w:rsidR="00DC102E" w:rsidRPr="00DC102E" w:rsidRDefault="00DC102E" w:rsidP="00DC102E">
            <w:pPr>
              <w:spacing w:before="120" w:after="120"/>
              <w:rPr>
                <w:bCs/>
                <w:lang w:val="bg-BG"/>
              </w:rPr>
            </w:pPr>
            <w:r w:rsidRPr="00DC102E">
              <w:rPr>
                <w:bCs/>
                <w:lang w:val="bg-BG"/>
              </w:rPr>
              <w:t>52,28</w:t>
            </w:r>
          </w:p>
          <w:p w14:paraId="642783B1" w14:textId="77777777" w:rsidR="00DC102E" w:rsidRPr="00DC102E" w:rsidRDefault="00DC102E" w:rsidP="00DC102E">
            <w:pPr>
              <w:spacing w:before="120" w:after="120"/>
              <w:rPr>
                <w:bCs/>
                <w:lang w:val="bg-BG"/>
              </w:rPr>
            </w:pPr>
            <w:r w:rsidRPr="00DC102E">
              <w:rPr>
                <w:bCs/>
                <w:lang w:val="bg-BG"/>
              </w:rPr>
              <w:t>Добър (4,19)</w:t>
            </w:r>
          </w:p>
        </w:tc>
        <w:tc>
          <w:tcPr>
            <w:tcW w:w="1634" w:type="dxa"/>
            <w:shd w:val="clear" w:color="auto" w:fill="FFF2CC" w:themeFill="accent4" w:themeFillTint="33"/>
            <w:vAlign w:val="center"/>
          </w:tcPr>
          <w:p w14:paraId="5AF4164F" w14:textId="77777777" w:rsidR="00DC102E" w:rsidRPr="00DC102E" w:rsidRDefault="00DC102E" w:rsidP="00DC102E">
            <w:pPr>
              <w:spacing w:before="120" w:after="120"/>
              <w:rPr>
                <w:bCs/>
                <w:lang w:val="bg-BG"/>
              </w:rPr>
            </w:pPr>
            <w:r w:rsidRPr="00DC102E">
              <w:rPr>
                <w:bCs/>
                <w:lang w:val="bg-BG"/>
              </w:rPr>
              <w:t>58,15</w:t>
            </w:r>
          </w:p>
          <w:p w14:paraId="6108BBF3" w14:textId="77777777" w:rsidR="00DC102E" w:rsidRPr="00DC102E" w:rsidRDefault="00DC102E" w:rsidP="00DC102E">
            <w:pPr>
              <w:spacing w:before="120" w:after="120"/>
              <w:rPr>
                <w:bCs/>
                <w:lang w:val="bg-BG"/>
              </w:rPr>
            </w:pPr>
            <w:r w:rsidRPr="00DC102E">
              <w:rPr>
                <w:bCs/>
                <w:lang w:val="bg-BG"/>
              </w:rPr>
              <w:t>Добър (4,30)</w:t>
            </w:r>
          </w:p>
        </w:tc>
        <w:tc>
          <w:tcPr>
            <w:tcW w:w="1634" w:type="dxa"/>
            <w:shd w:val="clear" w:color="auto" w:fill="DEEAF6" w:themeFill="accent5" w:themeFillTint="33"/>
            <w:vAlign w:val="center"/>
          </w:tcPr>
          <w:p w14:paraId="271F3EA8" w14:textId="77777777" w:rsidR="00DC102E" w:rsidRPr="00DC102E" w:rsidRDefault="00DC102E" w:rsidP="00DC102E">
            <w:pPr>
              <w:spacing w:before="120" w:after="120"/>
              <w:rPr>
                <w:bCs/>
                <w:lang w:val="bg-BG"/>
              </w:rPr>
            </w:pPr>
            <w:r w:rsidRPr="00DC102E">
              <w:rPr>
                <w:bCs/>
                <w:lang w:val="bg-BG"/>
              </w:rPr>
              <w:t>50,31</w:t>
            </w:r>
          </w:p>
          <w:p w14:paraId="74B383A7" w14:textId="77777777" w:rsidR="00DC102E" w:rsidRPr="00DC102E" w:rsidRDefault="00DC102E" w:rsidP="00DC102E">
            <w:pPr>
              <w:spacing w:before="120" w:after="120"/>
              <w:rPr>
                <w:bCs/>
                <w:lang w:val="bg-BG"/>
              </w:rPr>
            </w:pPr>
            <w:r w:rsidRPr="00DC102E">
              <w:rPr>
                <w:bCs/>
                <w:lang w:val="bg-BG"/>
              </w:rPr>
              <w:t>Добър (3,94)</w:t>
            </w:r>
          </w:p>
        </w:tc>
        <w:tc>
          <w:tcPr>
            <w:tcW w:w="1660" w:type="dxa"/>
            <w:shd w:val="clear" w:color="auto" w:fill="FBE4D5" w:themeFill="accent2" w:themeFillTint="33"/>
            <w:vAlign w:val="center"/>
          </w:tcPr>
          <w:p w14:paraId="25CE8898" w14:textId="77777777" w:rsidR="00DC102E" w:rsidRPr="00DC102E" w:rsidRDefault="00DC102E" w:rsidP="00DC102E">
            <w:pPr>
              <w:spacing w:before="120" w:after="120"/>
              <w:rPr>
                <w:bCs/>
                <w:lang w:val="bg-BG"/>
              </w:rPr>
            </w:pPr>
            <w:r w:rsidRPr="00DC102E">
              <w:rPr>
                <w:bCs/>
                <w:lang w:val="bg-BG"/>
              </w:rPr>
              <w:t>63,73</w:t>
            </w:r>
          </w:p>
          <w:p w14:paraId="7F5AEA7C" w14:textId="77777777" w:rsidR="00DC102E" w:rsidRPr="00DC102E" w:rsidRDefault="00DC102E" w:rsidP="00DC102E">
            <w:pPr>
              <w:spacing w:before="120" w:after="120"/>
              <w:rPr>
                <w:bCs/>
                <w:lang w:val="bg-BG"/>
              </w:rPr>
            </w:pPr>
            <w:r w:rsidRPr="00DC102E">
              <w:rPr>
                <w:bCs/>
                <w:lang w:val="bg-BG"/>
              </w:rPr>
              <w:t>Мн. добър (4,65)</w:t>
            </w:r>
          </w:p>
        </w:tc>
        <w:tc>
          <w:tcPr>
            <w:tcW w:w="1559" w:type="dxa"/>
            <w:shd w:val="clear" w:color="auto" w:fill="D5DCE4" w:themeFill="text2" w:themeFillTint="33"/>
            <w:vAlign w:val="center"/>
          </w:tcPr>
          <w:p w14:paraId="5DE28AE2" w14:textId="77777777" w:rsidR="00DC102E" w:rsidRPr="00DC102E" w:rsidRDefault="00DC102E" w:rsidP="00DC102E">
            <w:pPr>
              <w:spacing w:before="120" w:after="120"/>
              <w:rPr>
                <w:bCs/>
                <w:lang w:val="bg-BG"/>
              </w:rPr>
            </w:pPr>
            <w:r w:rsidRPr="00DC102E">
              <w:rPr>
                <w:bCs/>
                <w:lang w:val="bg-BG"/>
              </w:rPr>
              <w:t>60,32</w:t>
            </w:r>
          </w:p>
          <w:p w14:paraId="56F6F969" w14:textId="77777777" w:rsidR="00DC102E" w:rsidRPr="00DC102E" w:rsidRDefault="00DC102E" w:rsidP="00DC102E">
            <w:pPr>
              <w:spacing w:before="120" w:after="120"/>
              <w:rPr>
                <w:bCs/>
                <w:lang w:val="bg-BG"/>
              </w:rPr>
            </w:pPr>
            <w:r w:rsidRPr="00DC102E">
              <w:rPr>
                <w:bCs/>
                <w:lang w:val="bg-BG"/>
              </w:rPr>
              <w:t>Добър (4,38)</w:t>
            </w:r>
          </w:p>
        </w:tc>
      </w:tr>
      <w:tr w:rsidR="00DC102E" w:rsidRPr="00DC102E" w14:paraId="05C44F07" w14:textId="77777777" w:rsidTr="00DC102E">
        <w:tc>
          <w:tcPr>
            <w:tcW w:w="2237" w:type="dxa"/>
            <w:vMerge w:val="restart"/>
          </w:tcPr>
          <w:p w14:paraId="17E1522E" w14:textId="77777777" w:rsidR="00DC102E" w:rsidRPr="00DC102E" w:rsidRDefault="00DC102E" w:rsidP="00DC102E">
            <w:pPr>
              <w:spacing w:before="120" w:after="120"/>
              <w:jc w:val="left"/>
              <w:rPr>
                <w:bCs/>
                <w:lang w:val="bg-BG"/>
              </w:rPr>
            </w:pPr>
            <w:r w:rsidRPr="00DC102E">
              <w:rPr>
                <w:bCs/>
                <w:lang w:val="bg-BG"/>
              </w:rPr>
              <w:t>Математика</w:t>
            </w:r>
          </w:p>
        </w:tc>
        <w:tc>
          <w:tcPr>
            <w:tcW w:w="752" w:type="dxa"/>
          </w:tcPr>
          <w:p w14:paraId="3A1A5A78" w14:textId="77777777" w:rsidR="00DC102E" w:rsidRPr="00DC102E" w:rsidRDefault="00DC102E" w:rsidP="00DC102E">
            <w:pPr>
              <w:spacing w:before="120" w:after="120"/>
              <w:rPr>
                <w:bCs/>
                <w:lang w:val="bg-BG"/>
              </w:rPr>
            </w:pPr>
            <w:r w:rsidRPr="00DC102E">
              <w:rPr>
                <w:bCs/>
              </w:rPr>
              <w:t>IV</w:t>
            </w:r>
          </w:p>
        </w:tc>
        <w:tc>
          <w:tcPr>
            <w:tcW w:w="1581" w:type="dxa"/>
            <w:shd w:val="clear" w:color="auto" w:fill="E2EFD9" w:themeFill="accent6" w:themeFillTint="33"/>
            <w:vAlign w:val="center"/>
          </w:tcPr>
          <w:p w14:paraId="200D8A6F" w14:textId="77777777" w:rsidR="00DC102E" w:rsidRPr="00DC102E" w:rsidRDefault="00DC102E" w:rsidP="00DC102E">
            <w:pPr>
              <w:spacing w:before="120" w:after="120"/>
              <w:rPr>
                <w:bCs/>
                <w:lang w:val="bg-BG"/>
              </w:rPr>
            </w:pPr>
            <w:r w:rsidRPr="00DC102E">
              <w:rPr>
                <w:bCs/>
                <w:lang w:val="bg-BG"/>
              </w:rPr>
              <w:t>75,07</w:t>
            </w:r>
          </w:p>
        </w:tc>
        <w:tc>
          <w:tcPr>
            <w:tcW w:w="1634" w:type="dxa"/>
            <w:shd w:val="clear" w:color="auto" w:fill="FFF2CC" w:themeFill="accent4" w:themeFillTint="33"/>
            <w:vAlign w:val="center"/>
          </w:tcPr>
          <w:p w14:paraId="428479D3" w14:textId="77777777" w:rsidR="00DC102E" w:rsidRPr="00DC102E" w:rsidRDefault="00DC102E" w:rsidP="00DC102E">
            <w:pPr>
              <w:spacing w:before="120" w:after="120"/>
              <w:rPr>
                <w:bCs/>
                <w:lang w:val="bg-BG"/>
              </w:rPr>
            </w:pPr>
            <w:r w:rsidRPr="00DC102E">
              <w:rPr>
                <w:bCs/>
                <w:lang w:val="bg-BG"/>
              </w:rPr>
              <w:t>67,47</w:t>
            </w:r>
          </w:p>
        </w:tc>
        <w:tc>
          <w:tcPr>
            <w:tcW w:w="1634" w:type="dxa"/>
            <w:shd w:val="clear" w:color="auto" w:fill="DEEAF6" w:themeFill="accent5" w:themeFillTint="33"/>
            <w:vAlign w:val="center"/>
          </w:tcPr>
          <w:p w14:paraId="6F4261A6" w14:textId="77777777" w:rsidR="00DC102E" w:rsidRPr="00DC102E" w:rsidRDefault="00DC102E" w:rsidP="00DC102E">
            <w:pPr>
              <w:spacing w:before="120" w:after="120"/>
              <w:rPr>
                <w:bCs/>
                <w:lang w:val="bg-BG"/>
              </w:rPr>
            </w:pPr>
            <w:r w:rsidRPr="00DC102E">
              <w:rPr>
                <w:bCs/>
                <w:lang w:val="bg-BG"/>
              </w:rPr>
              <w:t>81,01</w:t>
            </w:r>
          </w:p>
        </w:tc>
        <w:tc>
          <w:tcPr>
            <w:tcW w:w="1660" w:type="dxa"/>
            <w:shd w:val="clear" w:color="auto" w:fill="FBE4D5" w:themeFill="accent2" w:themeFillTint="33"/>
            <w:vAlign w:val="center"/>
          </w:tcPr>
          <w:p w14:paraId="60A920E1" w14:textId="77777777" w:rsidR="00DC102E" w:rsidRPr="00DC102E" w:rsidRDefault="00DC102E" w:rsidP="00DC102E">
            <w:pPr>
              <w:spacing w:before="120" w:after="120"/>
              <w:rPr>
                <w:bCs/>
                <w:lang w:val="bg-BG"/>
              </w:rPr>
            </w:pPr>
            <w:r w:rsidRPr="00DC102E">
              <w:rPr>
                <w:bCs/>
                <w:lang w:val="bg-BG"/>
              </w:rPr>
              <w:t>87,56</w:t>
            </w:r>
          </w:p>
        </w:tc>
        <w:tc>
          <w:tcPr>
            <w:tcW w:w="1559" w:type="dxa"/>
            <w:shd w:val="clear" w:color="auto" w:fill="D5DCE4" w:themeFill="text2" w:themeFillTint="33"/>
            <w:vAlign w:val="center"/>
          </w:tcPr>
          <w:p w14:paraId="535F3014" w14:textId="77777777" w:rsidR="00DC102E" w:rsidRPr="00DC102E" w:rsidRDefault="00DC102E" w:rsidP="00DC102E">
            <w:pPr>
              <w:spacing w:before="120" w:after="120"/>
              <w:rPr>
                <w:bCs/>
                <w:lang w:val="bg-BG"/>
              </w:rPr>
            </w:pPr>
            <w:r w:rsidRPr="00DC102E">
              <w:rPr>
                <w:bCs/>
                <w:lang w:val="bg-BG"/>
              </w:rPr>
              <w:t>84,49</w:t>
            </w:r>
          </w:p>
        </w:tc>
      </w:tr>
      <w:tr w:rsidR="00DC102E" w:rsidRPr="00DC102E" w14:paraId="6039706E" w14:textId="77777777" w:rsidTr="00DC102E">
        <w:tc>
          <w:tcPr>
            <w:tcW w:w="2237" w:type="dxa"/>
            <w:vMerge/>
          </w:tcPr>
          <w:p w14:paraId="57187843" w14:textId="77777777" w:rsidR="00DC102E" w:rsidRPr="00DC102E" w:rsidRDefault="00DC102E" w:rsidP="00DC102E">
            <w:pPr>
              <w:spacing w:before="120" w:after="120"/>
              <w:jc w:val="left"/>
              <w:rPr>
                <w:bCs/>
                <w:lang w:val="bg-BG"/>
              </w:rPr>
            </w:pPr>
          </w:p>
        </w:tc>
        <w:tc>
          <w:tcPr>
            <w:tcW w:w="752" w:type="dxa"/>
          </w:tcPr>
          <w:p w14:paraId="60CA8F6F" w14:textId="77777777" w:rsidR="00DC102E" w:rsidRPr="00DC102E" w:rsidRDefault="00DC102E" w:rsidP="00DC102E">
            <w:pPr>
              <w:spacing w:before="120" w:after="120"/>
              <w:rPr>
                <w:bCs/>
                <w:lang w:val="bg-BG"/>
              </w:rPr>
            </w:pPr>
            <w:r w:rsidRPr="00DC102E">
              <w:rPr>
                <w:bCs/>
              </w:rPr>
              <w:t>VII</w:t>
            </w:r>
          </w:p>
        </w:tc>
        <w:tc>
          <w:tcPr>
            <w:tcW w:w="1581" w:type="dxa"/>
            <w:shd w:val="clear" w:color="auto" w:fill="E2EFD9" w:themeFill="accent6" w:themeFillTint="33"/>
            <w:vAlign w:val="center"/>
          </w:tcPr>
          <w:p w14:paraId="55ED8125" w14:textId="77777777" w:rsidR="00DC102E" w:rsidRPr="00DC102E" w:rsidRDefault="00DC102E" w:rsidP="00DC102E">
            <w:pPr>
              <w:spacing w:before="120" w:after="120"/>
              <w:rPr>
                <w:bCs/>
                <w:lang w:val="bg-BG"/>
              </w:rPr>
            </w:pPr>
            <w:r w:rsidRPr="00DC102E">
              <w:rPr>
                <w:bCs/>
                <w:lang w:val="bg-BG"/>
              </w:rPr>
              <w:t>47,31</w:t>
            </w:r>
          </w:p>
        </w:tc>
        <w:tc>
          <w:tcPr>
            <w:tcW w:w="1634" w:type="dxa"/>
            <w:shd w:val="clear" w:color="auto" w:fill="FFF2CC" w:themeFill="accent4" w:themeFillTint="33"/>
            <w:vAlign w:val="center"/>
          </w:tcPr>
          <w:p w14:paraId="138050E5" w14:textId="77777777" w:rsidR="00DC102E" w:rsidRPr="00DC102E" w:rsidRDefault="00DC102E" w:rsidP="00DC102E">
            <w:pPr>
              <w:spacing w:before="120" w:after="120"/>
              <w:rPr>
                <w:bCs/>
                <w:lang w:val="bg-BG"/>
              </w:rPr>
            </w:pPr>
            <w:r w:rsidRPr="00DC102E">
              <w:rPr>
                <w:bCs/>
                <w:lang w:val="bg-BG"/>
              </w:rPr>
              <w:t>50,88</w:t>
            </w:r>
          </w:p>
        </w:tc>
        <w:tc>
          <w:tcPr>
            <w:tcW w:w="1634" w:type="dxa"/>
            <w:shd w:val="clear" w:color="auto" w:fill="DEEAF6" w:themeFill="accent5" w:themeFillTint="33"/>
            <w:vAlign w:val="center"/>
          </w:tcPr>
          <w:p w14:paraId="3CAC1C9C" w14:textId="77777777" w:rsidR="00DC102E" w:rsidRPr="00DC102E" w:rsidRDefault="00DC102E" w:rsidP="00DC102E">
            <w:pPr>
              <w:spacing w:before="120" w:after="120"/>
              <w:rPr>
                <w:bCs/>
                <w:lang w:val="bg-BG"/>
              </w:rPr>
            </w:pPr>
            <w:r w:rsidRPr="00DC102E">
              <w:rPr>
                <w:bCs/>
                <w:lang w:val="bg-BG"/>
              </w:rPr>
              <w:t>51,55</w:t>
            </w:r>
          </w:p>
        </w:tc>
        <w:tc>
          <w:tcPr>
            <w:tcW w:w="1660" w:type="dxa"/>
            <w:shd w:val="clear" w:color="auto" w:fill="FBE4D5" w:themeFill="accent2" w:themeFillTint="33"/>
            <w:vAlign w:val="center"/>
          </w:tcPr>
          <w:p w14:paraId="31D26816" w14:textId="77777777" w:rsidR="00DC102E" w:rsidRPr="00DC102E" w:rsidRDefault="00DC102E" w:rsidP="00DC102E">
            <w:pPr>
              <w:spacing w:before="120" w:after="120"/>
              <w:rPr>
                <w:bCs/>
                <w:lang w:val="bg-BG"/>
              </w:rPr>
            </w:pPr>
            <w:r w:rsidRPr="00DC102E">
              <w:rPr>
                <w:bCs/>
                <w:lang w:val="bg-BG"/>
              </w:rPr>
              <w:t>57,31</w:t>
            </w:r>
          </w:p>
        </w:tc>
        <w:tc>
          <w:tcPr>
            <w:tcW w:w="1559" w:type="dxa"/>
            <w:shd w:val="clear" w:color="auto" w:fill="D5DCE4" w:themeFill="text2" w:themeFillTint="33"/>
            <w:vAlign w:val="center"/>
          </w:tcPr>
          <w:p w14:paraId="6FEFDE8B" w14:textId="77777777" w:rsidR="00DC102E" w:rsidRPr="00DC102E" w:rsidRDefault="00DC102E" w:rsidP="00DC102E">
            <w:pPr>
              <w:spacing w:before="120" w:after="120"/>
              <w:rPr>
                <w:bCs/>
                <w:lang w:val="bg-BG"/>
              </w:rPr>
            </w:pPr>
            <w:r w:rsidRPr="00DC102E">
              <w:rPr>
                <w:bCs/>
                <w:lang w:val="bg-BG"/>
              </w:rPr>
              <w:t>53,64</w:t>
            </w:r>
          </w:p>
        </w:tc>
      </w:tr>
      <w:tr w:rsidR="00DC102E" w:rsidRPr="00DC102E" w14:paraId="535B568B" w14:textId="77777777" w:rsidTr="00DC102E">
        <w:tc>
          <w:tcPr>
            <w:tcW w:w="2237" w:type="dxa"/>
            <w:vMerge/>
          </w:tcPr>
          <w:p w14:paraId="169B2892" w14:textId="77777777" w:rsidR="00DC102E" w:rsidRPr="00DC102E" w:rsidRDefault="00DC102E" w:rsidP="00DC102E">
            <w:pPr>
              <w:spacing w:before="120" w:after="120"/>
              <w:jc w:val="left"/>
              <w:rPr>
                <w:bCs/>
                <w:lang w:val="bg-BG"/>
              </w:rPr>
            </w:pPr>
          </w:p>
        </w:tc>
        <w:tc>
          <w:tcPr>
            <w:tcW w:w="752" w:type="dxa"/>
          </w:tcPr>
          <w:p w14:paraId="59701F23" w14:textId="77777777" w:rsidR="00DC102E" w:rsidRPr="00DC102E" w:rsidRDefault="00DC102E" w:rsidP="00DC102E">
            <w:pPr>
              <w:spacing w:before="120" w:after="120"/>
              <w:rPr>
                <w:bCs/>
                <w:lang w:val="bg-BG"/>
              </w:rPr>
            </w:pPr>
            <w:r w:rsidRPr="00DC102E">
              <w:rPr>
                <w:bCs/>
              </w:rPr>
              <w:t>X</w:t>
            </w:r>
          </w:p>
        </w:tc>
        <w:tc>
          <w:tcPr>
            <w:tcW w:w="1581" w:type="dxa"/>
            <w:shd w:val="clear" w:color="auto" w:fill="E2EFD9" w:themeFill="accent6" w:themeFillTint="33"/>
            <w:vAlign w:val="center"/>
          </w:tcPr>
          <w:p w14:paraId="3D676119" w14:textId="77777777" w:rsidR="00DC102E" w:rsidRPr="00DC102E" w:rsidRDefault="00DC102E" w:rsidP="00DC102E">
            <w:pPr>
              <w:spacing w:before="120" w:after="120"/>
              <w:rPr>
                <w:bCs/>
                <w:lang w:val="bg-BG"/>
              </w:rPr>
            </w:pPr>
            <w:r w:rsidRPr="00DC102E">
              <w:rPr>
                <w:bCs/>
                <w:lang w:val="bg-BG"/>
              </w:rPr>
              <w:t>19</w:t>
            </w:r>
          </w:p>
        </w:tc>
        <w:tc>
          <w:tcPr>
            <w:tcW w:w="1634" w:type="dxa"/>
            <w:shd w:val="clear" w:color="auto" w:fill="FFF2CC" w:themeFill="accent4" w:themeFillTint="33"/>
            <w:vAlign w:val="center"/>
          </w:tcPr>
          <w:p w14:paraId="4204DEB0" w14:textId="77777777" w:rsidR="00DC102E" w:rsidRPr="00DC102E" w:rsidRDefault="00DC102E" w:rsidP="00DC102E">
            <w:pPr>
              <w:spacing w:before="120" w:after="120"/>
              <w:rPr>
                <w:bCs/>
                <w:lang w:val="bg-BG"/>
              </w:rPr>
            </w:pPr>
            <w:r w:rsidRPr="00DC102E">
              <w:rPr>
                <w:bCs/>
                <w:lang w:val="bg-BG"/>
              </w:rPr>
              <w:t>25,09</w:t>
            </w:r>
          </w:p>
        </w:tc>
        <w:tc>
          <w:tcPr>
            <w:tcW w:w="1634" w:type="dxa"/>
            <w:shd w:val="clear" w:color="auto" w:fill="DEEAF6" w:themeFill="accent5" w:themeFillTint="33"/>
            <w:vAlign w:val="center"/>
          </w:tcPr>
          <w:p w14:paraId="4FDFE146" w14:textId="77777777" w:rsidR="00DC102E" w:rsidRPr="00DC102E" w:rsidRDefault="00DC102E" w:rsidP="00DC102E">
            <w:pPr>
              <w:spacing w:before="120" w:after="120"/>
              <w:rPr>
                <w:bCs/>
                <w:lang w:val="bg-BG"/>
              </w:rPr>
            </w:pPr>
            <w:r w:rsidRPr="00DC102E">
              <w:rPr>
                <w:bCs/>
                <w:lang w:val="bg-BG"/>
              </w:rPr>
              <w:t>27,67</w:t>
            </w:r>
          </w:p>
        </w:tc>
        <w:tc>
          <w:tcPr>
            <w:tcW w:w="1660" w:type="dxa"/>
            <w:shd w:val="clear" w:color="auto" w:fill="FBE4D5" w:themeFill="accent2" w:themeFillTint="33"/>
            <w:vAlign w:val="center"/>
          </w:tcPr>
          <w:p w14:paraId="5AD22461" w14:textId="77777777" w:rsidR="00DC102E" w:rsidRPr="00DC102E" w:rsidRDefault="00DC102E" w:rsidP="00DC102E">
            <w:pPr>
              <w:spacing w:before="120" w:after="120"/>
              <w:rPr>
                <w:bCs/>
                <w:lang w:val="bg-BG"/>
              </w:rPr>
            </w:pPr>
            <w:r w:rsidRPr="00DC102E">
              <w:rPr>
                <w:bCs/>
                <w:lang w:val="bg-BG"/>
              </w:rPr>
              <w:t>24,46</w:t>
            </w:r>
          </w:p>
        </w:tc>
        <w:tc>
          <w:tcPr>
            <w:tcW w:w="1559" w:type="dxa"/>
            <w:shd w:val="clear" w:color="auto" w:fill="D5DCE4" w:themeFill="text2" w:themeFillTint="33"/>
            <w:vAlign w:val="center"/>
          </w:tcPr>
          <w:p w14:paraId="4ACA70EF" w14:textId="77777777" w:rsidR="00DC102E" w:rsidRPr="00DC102E" w:rsidRDefault="00DC102E" w:rsidP="00DC102E">
            <w:pPr>
              <w:spacing w:before="120" w:after="120"/>
              <w:rPr>
                <w:bCs/>
                <w:lang w:val="bg-BG"/>
              </w:rPr>
            </w:pPr>
            <w:r w:rsidRPr="00DC102E">
              <w:rPr>
                <w:bCs/>
                <w:lang w:val="bg-BG"/>
              </w:rPr>
              <w:t>23,29</w:t>
            </w:r>
          </w:p>
        </w:tc>
      </w:tr>
      <w:tr w:rsidR="00DC102E" w:rsidRPr="00DC102E" w14:paraId="582B8733" w14:textId="77777777" w:rsidTr="00DC102E">
        <w:tc>
          <w:tcPr>
            <w:tcW w:w="2237" w:type="dxa"/>
            <w:vMerge/>
          </w:tcPr>
          <w:p w14:paraId="7213E48A" w14:textId="77777777" w:rsidR="00DC102E" w:rsidRPr="00DC102E" w:rsidRDefault="00DC102E" w:rsidP="00DC102E">
            <w:pPr>
              <w:spacing w:before="120" w:after="120"/>
              <w:jc w:val="left"/>
              <w:rPr>
                <w:b/>
                <w:bCs/>
                <w:lang w:val="bg-BG"/>
              </w:rPr>
            </w:pPr>
          </w:p>
        </w:tc>
        <w:tc>
          <w:tcPr>
            <w:tcW w:w="752" w:type="dxa"/>
          </w:tcPr>
          <w:p w14:paraId="00337E5E" w14:textId="77777777" w:rsidR="00DC102E" w:rsidRPr="00DC102E" w:rsidRDefault="00DC102E" w:rsidP="00DC102E">
            <w:pPr>
              <w:spacing w:before="120" w:after="120"/>
              <w:rPr>
                <w:b/>
                <w:bCs/>
                <w:lang w:val="bg-BG"/>
              </w:rPr>
            </w:pPr>
            <w:r w:rsidRPr="00DC102E">
              <w:rPr>
                <w:bCs/>
              </w:rPr>
              <w:t>XII</w:t>
            </w:r>
          </w:p>
        </w:tc>
        <w:tc>
          <w:tcPr>
            <w:tcW w:w="1581" w:type="dxa"/>
            <w:shd w:val="clear" w:color="auto" w:fill="E2EFD9" w:themeFill="accent6" w:themeFillTint="33"/>
            <w:vAlign w:val="center"/>
          </w:tcPr>
          <w:p w14:paraId="528395EB" w14:textId="77777777" w:rsidR="00DC102E" w:rsidRPr="00DC102E" w:rsidRDefault="00DC102E" w:rsidP="00DC102E">
            <w:pPr>
              <w:spacing w:before="120" w:after="120"/>
              <w:rPr>
                <w:b/>
                <w:bCs/>
                <w:lang w:val="bg-BG"/>
              </w:rPr>
            </w:pPr>
            <w:r w:rsidRPr="00DC102E">
              <w:rPr>
                <w:b/>
                <w:bCs/>
                <w:lang w:val="bg-BG"/>
              </w:rPr>
              <w:t>-</w:t>
            </w:r>
          </w:p>
        </w:tc>
        <w:tc>
          <w:tcPr>
            <w:tcW w:w="1634" w:type="dxa"/>
            <w:shd w:val="clear" w:color="auto" w:fill="FFF2CC" w:themeFill="accent4" w:themeFillTint="33"/>
            <w:vAlign w:val="center"/>
          </w:tcPr>
          <w:p w14:paraId="1D1B33F0" w14:textId="77777777" w:rsidR="00DC102E" w:rsidRPr="00DC102E" w:rsidRDefault="00DC102E" w:rsidP="00DC102E">
            <w:pPr>
              <w:spacing w:before="120" w:after="120"/>
              <w:rPr>
                <w:b/>
                <w:bCs/>
                <w:lang w:val="bg-BG"/>
              </w:rPr>
            </w:pPr>
            <w:r w:rsidRPr="00DC102E">
              <w:rPr>
                <w:b/>
                <w:bCs/>
                <w:lang w:val="bg-BG"/>
              </w:rPr>
              <w:t>-</w:t>
            </w:r>
          </w:p>
        </w:tc>
        <w:tc>
          <w:tcPr>
            <w:tcW w:w="1634" w:type="dxa"/>
            <w:shd w:val="clear" w:color="auto" w:fill="DEEAF6" w:themeFill="accent5" w:themeFillTint="33"/>
            <w:vAlign w:val="center"/>
          </w:tcPr>
          <w:p w14:paraId="37A43EB4" w14:textId="77777777" w:rsidR="00DC102E" w:rsidRPr="00DC102E" w:rsidRDefault="00DC102E" w:rsidP="00DC102E">
            <w:pPr>
              <w:spacing w:before="120" w:after="120"/>
              <w:rPr>
                <w:b/>
                <w:bCs/>
                <w:lang w:val="bg-BG"/>
              </w:rPr>
            </w:pPr>
            <w:r w:rsidRPr="00DC102E">
              <w:rPr>
                <w:b/>
                <w:bCs/>
                <w:lang w:val="bg-BG"/>
              </w:rPr>
              <w:t>-</w:t>
            </w:r>
          </w:p>
        </w:tc>
        <w:tc>
          <w:tcPr>
            <w:tcW w:w="1660" w:type="dxa"/>
            <w:shd w:val="clear" w:color="auto" w:fill="FBE4D5" w:themeFill="accent2" w:themeFillTint="33"/>
            <w:vAlign w:val="center"/>
          </w:tcPr>
          <w:p w14:paraId="330641EE" w14:textId="77777777" w:rsidR="00DC102E" w:rsidRPr="00DC102E" w:rsidRDefault="00DC102E" w:rsidP="00DC102E">
            <w:pPr>
              <w:spacing w:before="120" w:after="120"/>
              <w:rPr>
                <w:b/>
                <w:bCs/>
                <w:lang w:val="bg-BG"/>
              </w:rPr>
            </w:pPr>
            <w:r w:rsidRPr="00DC102E">
              <w:rPr>
                <w:b/>
                <w:bCs/>
                <w:lang w:val="bg-BG"/>
              </w:rPr>
              <w:t>-</w:t>
            </w:r>
          </w:p>
        </w:tc>
        <w:tc>
          <w:tcPr>
            <w:tcW w:w="1559" w:type="dxa"/>
            <w:shd w:val="clear" w:color="auto" w:fill="D5DCE4" w:themeFill="text2" w:themeFillTint="33"/>
            <w:vAlign w:val="center"/>
          </w:tcPr>
          <w:p w14:paraId="121C0654" w14:textId="77777777" w:rsidR="00DC102E" w:rsidRPr="00DC102E" w:rsidRDefault="00DC102E" w:rsidP="00DC102E">
            <w:pPr>
              <w:spacing w:before="120" w:after="120"/>
              <w:rPr>
                <w:b/>
                <w:bCs/>
                <w:lang w:val="bg-BG"/>
              </w:rPr>
            </w:pPr>
            <w:r w:rsidRPr="00DC102E">
              <w:rPr>
                <w:b/>
                <w:bCs/>
                <w:lang w:val="bg-BG"/>
              </w:rPr>
              <w:t>-</w:t>
            </w:r>
          </w:p>
        </w:tc>
      </w:tr>
      <w:tr w:rsidR="00DC102E" w:rsidRPr="00DC102E" w14:paraId="6030649B" w14:textId="77777777" w:rsidTr="00DC102E">
        <w:tc>
          <w:tcPr>
            <w:tcW w:w="2237" w:type="dxa"/>
            <w:vMerge w:val="restart"/>
          </w:tcPr>
          <w:p w14:paraId="18EEA2B2" w14:textId="77777777" w:rsidR="00DC102E" w:rsidRPr="00DC102E" w:rsidRDefault="00DC102E" w:rsidP="00DC102E">
            <w:pPr>
              <w:spacing w:before="120" w:after="120"/>
              <w:jc w:val="left"/>
              <w:rPr>
                <w:bCs/>
                <w:lang w:val="bg-BG"/>
              </w:rPr>
            </w:pPr>
            <w:r w:rsidRPr="00DC102E">
              <w:rPr>
                <w:bCs/>
                <w:lang w:val="bg-BG"/>
              </w:rPr>
              <w:t>Английски език</w:t>
            </w:r>
          </w:p>
        </w:tc>
        <w:tc>
          <w:tcPr>
            <w:tcW w:w="752" w:type="dxa"/>
          </w:tcPr>
          <w:p w14:paraId="15E4411C" w14:textId="77777777" w:rsidR="00DC102E" w:rsidRPr="00DC102E" w:rsidRDefault="00DC102E" w:rsidP="00DC102E">
            <w:pPr>
              <w:spacing w:before="120" w:after="120"/>
              <w:rPr>
                <w:b/>
                <w:bCs/>
                <w:lang w:val="bg-BG"/>
              </w:rPr>
            </w:pPr>
            <w:r w:rsidRPr="00DC102E">
              <w:rPr>
                <w:bCs/>
              </w:rPr>
              <w:t>VII</w:t>
            </w:r>
          </w:p>
        </w:tc>
        <w:tc>
          <w:tcPr>
            <w:tcW w:w="1581" w:type="dxa"/>
            <w:shd w:val="clear" w:color="auto" w:fill="E2EFD9" w:themeFill="accent6" w:themeFillTint="33"/>
            <w:vAlign w:val="center"/>
          </w:tcPr>
          <w:p w14:paraId="70A29CB8" w14:textId="77777777" w:rsidR="00DC102E" w:rsidRPr="00DC102E" w:rsidRDefault="00DC102E" w:rsidP="00DC102E">
            <w:pPr>
              <w:spacing w:before="120" w:after="120"/>
              <w:rPr>
                <w:bCs/>
                <w:lang w:val="bg-BG"/>
              </w:rPr>
            </w:pPr>
            <w:r w:rsidRPr="00DC102E">
              <w:rPr>
                <w:bCs/>
                <w:lang w:val="bg-BG"/>
              </w:rPr>
              <w:t>97,5</w:t>
            </w:r>
          </w:p>
        </w:tc>
        <w:tc>
          <w:tcPr>
            <w:tcW w:w="1634" w:type="dxa"/>
            <w:shd w:val="clear" w:color="auto" w:fill="FFF2CC" w:themeFill="accent4" w:themeFillTint="33"/>
            <w:vAlign w:val="center"/>
          </w:tcPr>
          <w:p w14:paraId="29633EF9" w14:textId="77777777" w:rsidR="00DC102E" w:rsidRPr="00DC102E" w:rsidRDefault="00DC102E" w:rsidP="00DC102E">
            <w:pPr>
              <w:spacing w:before="120" w:after="120"/>
              <w:rPr>
                <w:bCs/>
                <w:lang w:val="bg-BG"/>
              </w:rPr>
            </w:pPr>
            <w:r w:rsidRPr="00DC102E">
              <w:rPr>
                <w:bCs/>
                <w:lang w:val="bg-BG"/>
              </w:rPr>
              <w:t>100</w:t>
            </w:r>
          </w:p>
        </w:tc>
        <w:tc>
          <w:tcPr>
            <w:tcW w:w="1634" w:type="dxa"/>
            <w:shd w:val="clear" w:color="auto" w:fill="DEEAF6" w:themeFill="accent5" w:themeFillTint="33"/>
            <w:vAlign w:val="center"/>
          </w:tcPr>
          <w:p w14:paraId="5F73A14F" w14:textId="77777777" w:rsidR="00DC102E" w:rsidRPr="00DC102E" w:rsidRDefault="00DC102E" w:rsidP="00DC102E">
            <w:pPr>
              <w:spacing w:before="120" w:after="120"/>
              <w:rPr>
                <w:bCs/>
                <w:lang w:val="bg-BG"/>
              </w:rPr>
            </w:pPr>
            <w:r w:rsidRPr="00DC102E">
              <w:rPr>
                <w:bCs/>
                <w:lang w:val="bg-BG"/>
              </w:rPr>
              <w:t>79,90</w:t>
            </w:r>
          </w:p>
        </w:tc>
        <w:tc>
          <w:tcPr>
            <w:tcW w:w="1660" w:type="dxa"/>
            <w:shd w:val="clear" w:color="auto" w:fill="FBE4D5" w:themeFill="accent2" w:themeFillTint="33"/>
            <w:vAlign w:val="center"/>
          </w:tcPr>
          <w:p w14:paraId="72003F25" w14:textId="77777777" w:rsidR="00DC102E" w:rsidRPr="00DC102E" w:rsidRDefault="00DC102E" w:rsidP="00DC102E">
            <w:pPr>
              <w:spacing w:before="120" w:after="120"/>
              <w:rPr>
                <w:bCs/>
                <w:lang w:val="bg-BG"/>
              </w:rPr>
            </w:pPr>
            <w:r w:rsidRPr="00DC102E">
              <w:rPr>
                <w:bCs/>
                <w:lang w:val="bg-BG"/>
              </w:rPr>
              <w:t>93,92</w:t>
            </w:r>
          </w:p>
        </w:tc>
        <w:tc>
          <w:tcPr>
            <w:tcW w:w="1559" w:type="dxa"/>
            <w:shd w:val="clear" w:color="auto" w:fill="D5DCE4" w:themeFill="text2" w:themeFillTint="33"/>
            <w:vAlign w:val="center"/>
          </w:tcPr>
          <w:p w14:paraId="0E835A6B" w14:textId="77777777" w:rsidR="00DC102E" w:rsidRPr="00DC102E" w:rsidRDefault="00DC102E" w:rsidP="00DC102E">
            <w:pPr>
              <w:spacing w:before="120" w:after="120"/>
              <w:rPr>
                <w:bCs/>
                <w:lang w:val="bg-BG"/>
              </w:rPr>
            </w:pPr>
            <w:r w:rsidRPr="00DC102E">
              <w:rPr>
                <w:bCs/>
                <w:lang w:val="bg-BG"/>
              </w:rPr>
              <w:t>96,44</w:t>
            </w:r>
          </w:p>
        </w:tc>
      </w:tr>
      <w:tr w:rsidR="00DC102E" w:rsidRPr="00DC102E" w14:paraId="11ABE0E3" w14:textId="77777777" w:rsidTr="00DC102E">
        <w:tc>
          <w:tcPr>
            <w:tcW w:w="2237" w:type="dxa"/>
            <w:vMerge/>
          </w:tcPr>
          <w:p w14:paraId="3B906ED1" w14:textId="77777777" w:rsidR="00DC102E" w:rsidRPr="00DC102E" w:rsidRDefault="00DC102E" w:rsidP="00DC102E">
            <w:pPr>
              <w:spacing w:before="120" w:after="120"/>
              <w:jc w:val="left"/>
              <w:rPr>
                <w:bCs/>
                <w:lang w:val="bg-BG"/>
              </w:rPr>
            </w:pPr>
          </w:p>
        </w:tc>
        <w:tc>
          <w:tcPr>
            <w:tcW w:w="752" w:type="dxa"/>
          </w:tcPr>
          <w:p w14:paraId="2EF81FF8" w14:textId="77777777" w:rsidR="00DC102E" w:rsidRPr="00DC102E" w:rsidRDefault="00DC102E" w:rsidP="00DC102E">
            <w:pPr>
              <w:spacing w:before="120" w:after="120"/>
              <w:rPr>
                <w:b/>
                <w:bCs/>
                <w:lang w:val="bg-BG"/>
              </w:rPr>
            </w:pPr>
            <w:r w:rsidRPr="00DC102E">
              <w:rPr>
                <w:bCs/>
              </w:rPr>
              <w:t>X</w:t>
            </w:r>
          </w:p>
        </w:tc>
        <w:tc>
          <w:tcPr>
            <w:tcW w:w="1581" w:type="dxa"/>
            <w:shd w:val="clear" w:color="auto" w:fill="E2EFD9" w:themeFill="accent6" w:themeFillTint="33"/>
            <w:vAlign w:val="center"/>
          </w:tcPr>
          <w:p w14:paraId="7FEF30FA" w14:textId="77777777" w:rsidR="00DC102E" w:rsidRPr="00DC102E" w:rsidRDefault="00DC102E" w:rsidP="00DC102E">
            <w:pPr>
              <w:spacing w:before="120" w:after="120"/>
              <w:rPr>
                <w:bCs/>
                <w:lang w:val="bg-BG"/>
              </w:rPr>
            </w:pPr>
            <w:r w:rsidRPr="00DC102E">
              <w:rPr>
                <w:bCs/>
                <w:lang w:val="bg-BG"/>
              </w:rPr>
              <w:t>90,5</w:t>
            </w:r>
          </w:p>
        </w:tc>
        <w:tc>
          <w:tcPr>
            <w:tcW w:w="1634" w:type="dxa"/>
            <w:shd w:val="clear" w:color="auto" w:fill="FFF2CC" w:themeFill="accent4" w:themeFillTint="33"/>
            <w:vAlign w:val="center"/>
          </w:tcPr>
          <w:p w14:paraId="1636D664" w14:textId="77777777" w:rsidR="00DC102E" w:rsidRPr="00DC102E" w:rsidRDefault="00DC102E" w:rsidP="00DC102E">
            <w:pPr>
              <w:spacing w:before="120" w:after="120"/>
              <w:rPr>
                <w:bCs/>
                <w:lang w:val="bg-BG"/>
              </w:rPr>
            </w:pPr>
            <w:r w:rsidRPr="00DC102E">
              <w:rPr>
                <w:bCs/>
                <w:lang w:val="bg-BG"/>
              </w:rPr>
              <w:t>-</w:t>
            </w:r>
          </w:p>
        </w:tc>
        <w:tc>
          <w:tcPr>
            <w:tcW w:w="1634" w:type="dxa"/>
            <w:shd w:val="clear" w:color="auto" w:fill="DEEAF6" w:themeFill="accent5" w:themeFillTint="33"/>
            <w:vAlign w:val="center"/>
          </w:tcPr>
          <w:p w14:paraId="50CB7FA3" w14:textId="77777777" w:rsidR="00DC102E" w:rsidRPr="00DC102E" w:rsidRDefault="00DC102E" w:rsidP="00DC102E">
            <w:pPr>
              <w:spacing w:before="120" w:after="120"/>
              <w:rPr>
                <w:bCs/>
                <w:lang w:val="bg-BG"/>
              </w:rPr>
            </w:pPr>
            <w:r w:rsidRPr="00DC102E">
              <w:rPr>
                <w:bCs/>
                <w:lang w:val="bg-BG"/>
              </w:rPr>
              <w:t>-</w:t>
            </w:r>
          </w:p>
        </w:tc>
        <w:tc>
          <w:tcPr>
            <w:tcW w:w="1660" w:type="dxa"/>
            <w:shd w:val="clear" w:color="auto" w:fill="FBE4D5" w:themeFill="accent2" w:themeFillTint="33"/>
            <w:vAlign w:val="center"/>
          </w:tcPr>
          <w:p w14:paraId="29EC6ABB" w14:textId="77777777" w:rsidR="00DC102E" w:rsidRPr="00DC102E" w:rsidRDefault="00DC102E" w:rsidP="00DC102E">
            <w:pPr>
              <w:spacing w:before="120" w:after="120"/>
              <w:rPr>
                <w:bCs/>
                <w:lang w:val="bg-BG"/>
              </w:rPr>
            </w:pPr>
            <w:r w:rsidRPr="00DC102E">
              <w:rPr>
                <w:bCs/>
                <w:lang w:val="bg-BG"/>
              </w:rPr>
              <w:t>-</w:t>
            </w:r>
          </w:p>
        </w:tc>
        <w:tc>
          <w:tcPr>
            <w:tcW w:w="1559" w:type="dxa"/>
            <w:shd w:val="clear" w:color="auto" w:fill="D5DCE4" w:themeFill="text2" w:themeFillTint="33"/>
            <w:vAlign w:val="center"/>
          </w:tcPr>
          <w:p w14:paraId="6DC74B97" w14:textId="77777777" w:rsidR="00DC102E" w:rsidRPr="00DC102E" w:rsidRDefault="00DC102E" w:rsidP="00DC102E">
            <w:pPr>
              <w:spacing w:before="120" w:after="120"/>
              <w:rPr>
                <w:bCs/>
                <w:lang w:val="bg-BG"/>
              </w:rPr>
            </w:pPr>
            <w:r w:rsidRPr="00DC102E">
              <w:rPr>
                <w:bCs/>
                <w:lang w:val="bg-BG"/>
              </w:rPr>
              <w:t>-</w:t>
            </w:r>
          </w:p>
        </w:tc>
      </w:tr>
      <w:tr w:rsidR="00DC102E" w:rsidRPr="00DC102E" w14:paraId="42F20D1E" w14:textId="77777777" w:rsidTr="00DC102E">
        <w:tc>
          <w:tcPr>
            <w:tcW w:w="2237" w:type="dxa"/>
            <w:vMerge/>
          </w:tcPr>
          <w:p w14:paraId="09DF0FDA" w14:textId="77777777" w:rsidR="00DC102E" w:rsidRPr="00DC102E" w:rsidRDefault="00DC102E" w:rsidP="00DC102E">
            <w:pPr>
              <w:spacing w:before="120" w:after="120"/>
              <w:jc w:val="left"/>
              <w:rPr>
                <w:bCs/>
                <w:lang w:val="bg-BG"/>
              </w:rPr>
            </w:pPr>
          </w:p>
        </w:tc>
        <w:tc>
          <w:tcPr>
            <w:tcW w:w="752" w:type="dxa"/>
          </w:tcPr>
          <w:p w14:paraId="4D6FD830" w14:textId="77777777" w:rsidR="00DC102E" w:rsidRPr="00DC102E" w:rsidRDefault="00DC102E" w:rsidP="00DC102E">
            <w:pPr>
              <w:spacing w:before="120" w:after="120"/>
              <w:rPr>
                <w:b/>
                <w:bCs/>
                <w:lang w:val="bg-BG"/>
              </w:rPr>
            </w:pPr>
            <w:r w:rsidRPr="00DC102E">
              <w:rPr>
                <w:bCs/>
              </w:rPr>
              <w:t>XII</w:t>
            </w:r>
          </w:p>
        </w:tc>
        <w:tc>
          <w:tcPr>
            <w:tcW w:w="1581" w:type="dxa"/>
            <w:shd w:val="clear" w:color="auto" w:fill="E2EFD9" w:themeFill="accent6" w:themeFillTint="33"/>
            <w:vAlign w:val="center"/>
          </w:tcPr>
          <w:p w14:paraId="56C599E7" w14:textId="77777777" w:rsidR="00DC102E" w:rsidRPr="00DC102E" w:rsidRDefault="00DC102E" w:rsidP="00DC102E">
            <w:pPr>
              <w:spacing w:before="120" w:after="120"/>
              <w:rPr>
                <w:bCs/>
                <w:lang w:val="bg-BG"/>
              </w:rPr>
            </w:pPr>
            <w:r w:rsidRPr="00DC102E">
              <w:rPr>
                <w:bCs/>
                <w:lang w:val="bg-BG"/>
              </w:rPr>
              <w:t>75,23</w:t>
            </w:r>
          </w:p>
          <w:p w14:paraId="75AE2568" w14:textId="77777777" w:rsidR="00DC102E" w:rsidRPr="00DC102E" w:rsidRDefault="00DC102E" w:rsidP="00DC102E">
            <w:pPr>
              <w:spacing w:before="120" w:after="120"/>
              <w:rPr>
                <w:bCs/>
                <w:lang w:val="bg-BG"/>
              </w:rPr>
            </w:pPr>
            <w:r w:rsidRPr="00DC102E">
              <w:rPr>
                <w:bCs/>
                <w:lang w:val="bg-BG"/>
              </w:rPr>
              <w:t>Мн. добър (5,32)</w:t>
            </w:r>
          </w:p>
        </w:tc>
        <w:tc>
          <w:tcPr>
            <w:tcW w:w="1634" w:type="dxa"/>
            <w:shd w:val="clear" w:color="auto" w:fill="FFF2CC" w:themeFill="accent4" w:themeFillTint="33"/>
            <w:vAlign w:val="center"/>
          </w:tcPr>
          <w:p w14:paraId="34DDF59A" w14:textId="77777777" w:rsidR="00DC102E" w:rsidRPr="00DC102E" w:rsidRDefault="00DC102E" w:rsidP="00DC102E">
            <w:pPr>
              <w:spacing w:before="120" w:after="120"/>
              <w:rPr>
                <w:bCs/>
                <w:lang w:val="bg-BG"/>
              </w:rPr>
            </w:pPr>
            <w:r w:rsidRPr="00DC102E">
              <w:rPr>
                <w:bCs/>
                <w:lang w:val="bg-BG"/>
              </w:rPr>
              <w:t>74,46</w:t>
            </w:r>
          </w:p>
          <w:p w14:paraId="4223E14C" w14:textId="77777777" w:rsidR="00DC102E" w:rsidRPr="00DC102E" w:rsidRDefault="00DC102E" w:rsidP="00DC102E">
            <w:pPr>
              <w:spacing w:before="120" w:after="120"/>
              <w:rPr>
                <w:bCs/>
                <w:lang w:val="bg-BG"/>
              </w:rPr>
            </w:pPr>
            <w:r w:rsidRPr="00DC102E">
              <w:rPr>
                <w:bCs/>
                <w:lang w:val="bg-BG"/>
              </w:rPr>
              <w:t>Мн. добър (5,05)</w:t>
            </w:r>
          </w:p>
        </w:tc>
        <w:tc>
          <w:tcPr>
            <w:tcW w:w="1634" w:type="dxa"/>
            <w:shd w:val="clear" w:color="auto" w:fill="DEEAF6" w:themeFill="accent5" w:themeFillTint="33"/>
            <w:vAlign w:val="center"/>
          </w:tcPr>
          <w:p w14:paraId="7586FDF8" w14:textId="77777777" w:rsidR="00DC102E" w:rsidRPr="00DC102E" w:rsidRDefault="00DC102E" w:rsidP="00DC102E">
            <w:pPr>
              <w:spacing w:before="120" w:after="120"/>
              <w:rPr>
                <w:bCs/>
                <w:lang w:val="bg-BG"/>
              </w:rPr>
            </w:pPr>
            <w:r w:rsidRPr="00DC102E">
              <w:rPr>
                <w:bCs/>
                <w:lang w:val="bg-BG"/>
              </w:rPr>
              <w:t xml:space="preserve">61,71 </w:t>
            </w:r>
          </w:p>
          <w:p w14:paraId="56C9F95F" w14:textId="77777777" w:rsidR="00DC102E" w:rsidRPr="00DC102E" w:rsidRDefault="00DC102E" w:rsidP="00DC102E">
            <w:pPr>
              <w:spacing w:before="120" w:after="120"/>
              <w:rPr>
                <w:bCs/>
                <w:lang w:val="bg-BG"/>
              </w:rPr>
            </w:pPr>
            <w:r w:rsidRPr="00DC102E">
              <w:rPr>
                <w:bCs/>
                <w:lang w:val="bg-BG"/>
              </w:rPr>
              <w:t xml:space="preserve">Добър </w:t>
            </w:r>
          </w:p>
          <w:p w14:paraId="1D70891B" w14:textId="77777777" w:rsidR="00DC102E" w:rsidRPr="00DC102E" w:rsidRDefault="00DC102E" w:rsidP="00DC102E">
            <w:pPr>
              <w:spacing w:before="120" w:after="120"/>
              <w:rPr>
                <w:bCs/>
                <w:lang w:val="bg-BG"/>
              </w:rPr>
            </w:pPr>
            <w:r w:rsidRPr="00DC102E">
              <w:rPr>
                <w:bCs/>
                <w:lang w:val="bg-BG"/>
              </w:rPr>
              <w:t>(4,47)</w:t>
            </w:r>
          </w:p>
        </w:tc>
        <w:tc>
          <w:tcPr>
            <w:tcW w:w="1660" w:type="dxa"/>
            <w:shd w:val="clear" w:color="auto" w:fill="FBE4D5" w:themeFill="accent2" w:themeFillTint="33"/>
            <w:vAlign w:val="center"/>
          </w:tcPr>
          <w:p w14:paraId="01489140" w14:textId="77777777" w:rsidR="00DC102E" w:rsidRPr="00DC102E" w:rsidRDefault="00DC102E" w:rsidP="00DC102E">
            <w:pPr>
              <w:spacing w:before="120" w:after="120"/>
              <w:rPr>
                <w:bCs/>
                <w:lang w:val="bg-BG"/>
              </w:rPr>
            </w:pPr>
            <w:r w:rsidRPr="00DC102E">
              <w:rPr>
                <w:bCs/>
                <w:lang w:val="bg-BG"/>
              </w:rPr>
              <w:t>75,39</w:t>
            </w:r>
          </w:p>
          <w:p w14:paraId="57F8FFD1" w14:textId="77777777" w:rsidR="00DC102E" w:rsidRPr="00DC102E" w:rsidRDefault="00DC102E" w:rsidP="00DC102E">
            <w:pPr>
              <w:spacing w:before="120" w:after="120"/>
              <w:rPr>
                <w:bCs/>
                <w:lang w:val="bg-BG"/>
              </w:rPr>
            </w:pPr>
            <w:r w:rsidRPr="00DC102E">
              <w:rPr>
                <w:bCs/>
                <w:lang w:val="bg-BG"/>
              </w:rPr>
              <w:t>Мн. добър</w:t>
            </w:r>
          </w:p>
          <w:p w14:paraId="067ADE48" w14:textId="77777777" w:rsidR="00DC102E" w:rsidRPr="00DC102E" w:rsidRDefault="00DC102E" w:rsidP="00DC102E">
            <w:pPr>
              <w:spacing w:before="120" w:after="120"/>
              <w:rPr>
                <w:bCs/>
                <w:lang w:val="bg-BG"/>
              </w:rPr>
            </w:pPr>
            <w:r w:rsidRPr="00DC102E">
              <w:rPr>
                <w:bCs/>
                <w:lang w:val="bg-BG"/>
              </w:rPr>
              <w:t>(5,09)</w:t>
            </w:r>
          </w:p>
        </w:tc>
        <w:tc>
          <w:tcPr>
            <w:tcW w:w="1559" w:type="dxa"/>
            <w:shd w:val="clear" w:color="auto" w:fill="D5DCE4" w:themeFill="text2" w:themeFillTint="33"/>
            <w:vAlign w:val="center"/>
          </w:tcPr>
          <w:p w14:paraId="32AE1792" w14:textId="77777777" w:rsidR="00DC102E" w:rsidRPr="00DC102E" w:rsidRDefault="00DC102E" w:rsidP="00DC102E">
            <w:pPr>
              <w:spacing w:before="120" w:after="120"/>
              <w:rPr>
                <w:bCs/>
                <w:lang w:val="bg-BG"/>
              </w:rPr>
            </w:pPr>
            <w:r w:rsidRPr="00DC102E">
              <w:rPr>
                <w:bCs/>
                <w:lang w:val="bg-BG"/>
              </w:rPr>
              <w:t>72,43</w:t>
            </w:r>
          </w:p>
          <w:p w14:paraId="5BCB0458" w14:textId="77777777" w:rsidR="00DC102E" w:rsidRPr="00DC102E" w:rsidRDefault="00DC102E" w:rsidP="00DC102E">
            <w:pPr>
              <w:spacing w:before="120" w:after="120"/>
              <w:rPr>
                <w:bCs/>
                <w:lang w:val="bg-BG"/>
              </w:rPr>
            </w:pPr>
            <w:r w:rsidRPr="00DC102E">
              <w:rPr>
                <w:bCs/>
                <w:lang w:val="bg-BG"/>
              </w:rPr>
              <w:t>Мн. добър</w:t>
            </w:r>
          </w:p>
          <w:p w14:paraId="167288AD" w14:textId="77777777" w:rsidR="00DC102E" w:rsidRPr="00DC102E" w:rsidRDefault="00DC102E" w:rsidP="00DC102E">
            <w:pPr>
              <w:spacing w:before="120" w:after="120"/>
              <w:rPr>
                <w:bCs/>
                <w:lang w:val="bg-BG"/>
              </w:rPr>
            </w:pPr>
            <w:r w:rsidRPr="00DC102E">
              <w:rPr>
                <w:bCs/>
                <w:lang w:val="bg-BG"/>
              </w:rPr>
              <w:t>(4,93)</w:t>
            </w:r>
          </w:p>
        </w:tc>
      </w:tr>
      <w:tr w:rsidR="00DC102E" w:rsidRPr="00DC102E" w14:paraId="485C7BAF" w14:textId="77777777" w:rsidTr="00DC102E">
        <w:tc>
          <w:tcPr>
            <w:tcW w:w="2237" w:type="dxa"/>
          </w:tcPr>
          <w:p w14:paraId="5AEE218C" w14:textId="77777777" w:rsidR="00DC102E" w:rsidRPr="00DC102E" w:rsidRDefault="00DC102E" w:rsidP="00DC102E">
            <w:pPr>
              <w:spacing w:before="120" w:after="120"/>
              <w:jc w:val="left"/>
              <w:rPr>
                <w:bCs/>
                <w:lang w:val="bg-BG"/>
              </w:rPr>
            </w:pPr>
            <w:r w:rsidRPr="00DC102E">
              <w:rPr>
                <w:bCs/>
                <w:lang w:val="bg-BG"/>
              </w:rPr>
              <w:t>География и икономика</w:t>
            </w:r>
          </w:p>
        </w:tc>
        <w:tc>
          <w:tcPr>
            <w:tcW w:w="752" w:type="dxa"/>
          </w:tcPr>
          <w:p w14:paraId="7C89D60A" w14:textId="77777777" w:rsidR="00DC102E" w:rsidRPr="00DC102E" w:rsidRDefault="00DC102E" w:rsidP="00DC102E">
            <w:pPr>
              <w:spacing w:before="120" w:after="120"/>
              <w:rPr>
                <w:bCs/>
              </w:rPr>
            </w:pPr>
            <w:r w:rsidRPr="00DC102E">
              <w:rPr>
                <w:bCs/>
              </w:rPr>
              <w:t>XII</w:t>
            </w:r>
          </w:p>
        </w:tc>
        <w:tc>
          <w:tcPr>
            <w:tcW w:w="1581" w:type="dxa"/>
            <w:shd w:val="clear" w:color="auto" w:fill="E2EFD9" w:themeFill="accent6" w:themeFillTint="33"/>
            <w:vAlign w:val="center"/>
          </w:tcPr>
          <w:p w14:paraId="4EE54A33" w14:textId="77777777" w:rsidR="00DC102E" w:rsidRPr="00DC102E" w:rsidRDefault="00DC102E" w:rsidP="00DC102E">
            <w:pPr>
              <w:spacing w:before="120" w:after="120"/>
              <w:rPr>
                <w:bCs/>
                <w:lang w:val="bg-BG"/>
              </w:rPr>
            </w:pPr>
            <w:r w:rsidRPr="00DC102E">
              <w:rPr>
                <w:bCs/>
                <w:lang w:val="bg-BG"/>
              </w:rPr>
              <w:t>4,49</w:t>
            </w:r>
          </w:p>
        </w:tc>
        <w:tc>
          <w:tcPr>
            <w:tcW w:w="1634" w:type="dxa"/>
            <w:shd w:val="clear" w:color="auto" w:fill="FFF2CC" w:themeFill="accent4" w:themeFillTint="33"/>
            <w:vAlign w:val="center"/>
          </w:tcPr>
          <w:p w14:paraId="4D5C5713" w14:textId="77777777" w:rsidR="00DC102E" w:rsidRPr="00DC102E" w:rsidRDefault="00DC102E" w:rsidP="00DC102E">
            <w:pPr>
              <w:spacing w:before="120" w:after="120"/>
              <w:rPr>
                <w:bCs/>
                <w:lang w:val="bg-BG"/>
              </w:rPr>
            </w:pPr>
            <w:r w:rsidRPr="00DC102E">
              <w:rPr>
                <w:bCs/>
                <w:lang w:val="bg-BG"/>
              </w:rPr>
              <w:t>-</w:t>
            </w:r>
          </w:p>
        </w:tc>
        <w:tc>
          <w:tcPr>
            <w:tcW w:w="1634" w:type="dxa"/>
            <w:shd w:val="clear" w:color="auto" w:fill="DEEAF6" w:themeFill="accent5" w:themeFillTint="33"/>
            <w:vAlign w:val="center"/>
          </w:tcPr>
          <w:p w14:paraId="6A8557DB" w14:textId="77777777" w:rsidR="00DC102E" w:rsidRPr="00DC102E" w:rsidRDefault="00DC102E" w:rsidP="00DC102E">
            <w:pPr>
              <w:spacing w:before="120" w:after="120"/>
              <w:rPr>
                <w:bCs/>
                <w:lang w:val="bg-BG"/>
              </w:rPr>
            </w:pPr>
            <w:r w:rsidRPr="00DC102E">
              <w:rPr>
                <w:bCs/>
                <w:lang w:val="bg-BG"/>
              </w:rPr>
              <w:t>-</w:t>
            </w:r>
          </w:p>
        </w:tc>
        <w:tc>
          <w:tcPr>
            <w:tcW w:w="1660" w:type="dxa"/>
            <w:shd w:val="clear" w:color="auto" w:fill="FBE4D5" w:themeFill="accent2" w:themeFillTint="33"/>
            <w:vAlign w:val="center"/>
          </w:tcPr>
          <w:p w14:paraId="1888523D" w14:textId="77777777" w:rsidR="00DC102E" w:rsidRPr="00DC102E" w:rsidRDefault="00DC102E" w:rsidP="00DC102E">
            <w:pPr>
              <w:spacing w:before="120" w:after="120"/>
              <w:rPr>
                <w:bCs/>
                <w:lang w:val="bg-BG"/>
              </w:rPr>
            </w:pPr>
            <w:r w:rsidRPr="00DC102E">
              <w:rPr>
                <w:bCs/>
                <w:lang w:val="bg-BG"/>
              </w:rPr>
              <w:t>-</w:t>
            </w:r>
          </w:p>
        </w:tc>
        <w:tc>
          <w:tcPr>
            <w:tcW w:w="1559" w:type="dxa"/>
            <w:shd w:val="clear" w:color="auto" w:fill="D5DCE4" w:themeFill="text2" w:themeFillTint="33"/>
            <w:vAlign w:val="center"/>
          </w:tcPr>
          <w:p w14:paraId="40C7B44B" w14:textId="77777777" w:rsidR="00DC102E" w:rsidRPr="00DC102E" w:rsidRDefault="00DC102E" w:rsidP="00DC102E">
            <w:pPr>
              <w:spacing w:before="120" w:after="120"/>
              <w:rPr>
                <w:bCs/>
                <w:lang w:val="bg-BG"/>
              </w:rPr>
            </w:pPr>
            <w:r w:rsidRPr="00DC102E">
              <w:rPr>
                <w:bCs/>
                <w:lang w:val="bg-BG"/>
              </w:rPr>
              <w:t>-</w:t>
            </w:r>
          </w:p>
        </w:tc>
      </w:tr>
      <w:tr w:rsidR="00DC102E" w:rsidRPr="00DC102E" w14:paraId="1A8A0F6F" w14:textId="77777777" w:rsidTr="00DC102E">
        <w:tc>
          <w:tcPr>
            <w:tcW w:w="2237" w:type="dxa"/>
          </w:tcPr>
          <w:p w14:paraId="1F01CBA2" w14:textId="77777777" w:rsidR="00DC102E" w:rsidRPr="00DC102E" w:rsidRDefault="00DC102E" w:rsidP="00DC102E">
            <w:pPr>
              <w:spacing w:before="120" w:after="120"/>
              <w:jc w:val="left"/>
              <w:rPr>
                <w:bCs/>
                <w:lang w:val="bg-BG"/>
              </w:rPr>
            </w:pPr>
            <w:r w:rsidRPr="00DC102E">
              <w:rPr>
                <w:bCs/>
                <w:lang w:val="bg-BG"/>
              </w:rPr>
              <w:t>Биология и здравно образование</w:t>
            </w:r>
          </w:p>
        </w:tc>
        <w:tc>
          <w:tcPr>
            <w:tcW w:w="752" w:type="dxa"/>
          </w:tcPr>
          <w:p w14:paraId="22EDBE46" w14:textId="77777777" w:rsidR="00DC102E" w:rsidRPr="00DC102E" w:rsidRDefault="00DC102E" w:rsidP="00DC102E">
            <w:pPr>
              <w:spacing w:before="120" w:after="120"/>
              <w:rPr>
                <w:bCs/>
              </w:rPr>
            </w:pPr>
            <w:r w:rsidRPr="00DC102E">
              <w:rPr>
                <w:bCs/>
              </w:rPr>
              <w:t>XII</w:t>
            </w:r>
          </w:p>
        </w:tc>
        <w:tc>
          <w:tcPr>
            <w:tcW w:w="1581" w:type="dxa"/>
            <w:shd w:val="clear" w:color="auto" w:fill="E2EFD9" w:themeFill="accent6" w:themeFillTint="33"/>
            <w:vAlign w:val="center"/>
          </w:tcPr>
          <w:p w14:paraId="15A954A8" w14:textId="77777777" w:rsidR="00DC102E" w:rsidRPr="00DC102E" w:rsidRDefault="00DC102E" w:rsidP="00DC102E">
            <w:pPr>
              <w:spacing w:before="120" w:after="120"/>
              <w:rPr>
                <w:bCs/>
                <w:lang w:val="bg-BG"/>
              </w:rPr>
            </w:pPr>
            <w:r w:rsidRPr="00DC102E">
              <w:rPr>
                <w:bCs/>
                <w:lang w:val="bg-BG"/>
              </w:rPr>
              <w:t>53,43</w:t>
            </w:r>
          </w:p>
          <w:p w14:paraId="1C21609D" w14:textId="77777777" w:rsidR="00DC102E" w:rsidRPr="00DC102E" w:rsidRDefault="00DC102E" w:rsidP="00DC102E">
            <w:pPr>
              <w:spacing w:before="120" w:after="120"/>
              <w:rPr>
                <w:bCs/>
                <w:lang w:val="bg-BG"/>
              </w:rPr>
            </w:pPr>
            <w:r w:rsidRPr="00DC102E">
              <w:rPr>
                <w:bCs/>
                <w:lang w:val="bg-BG"/>
              </w:rPr>
              <w:t>Добър (4,20)</w:t>
            </w:r>
          </w:p>
        </w:tc>
        <w:tc>
          <w:tcPr>
            <w:tcW w:w="1634" w:type="dxa"/>
            <w:shd w:val="clear" w:color="auto" w:fill="FFF2CC" w:themeFill="accent4" w:themeFillTint="33"/>
            <w:vAlign w:val="center"/>
          </w:tcPr>
          <w:p w14:paraId="478427A0" w14:textId="77777777" w:rsidR="00DC102E" w:rsidRPr="00DC102E" w:rsidRDefault="00DC102E" w:rsidP="00DC102E">
            <w:pPr>
              <w:spacing w:before="120" w:after="120"/>
              <w:rPr>
                <w:bCs/>
                <w:lang w:val="bg-BG"/>
              </w:rPr>
            </w:pPr>
            <w:r w:rsidRPr="00DC102E">
              <w:rPr>
                <w:bCs/>
                <w:lang w:val="bg-BG"/>
              </w:rPr>
              <w:t>42,92</w:t>
            </w:r>
          </w:p>
          <w:p w14:paraId="33F0EEA1" w14:textId="77777777" w:rsidR="00DC102E" w:rsidRPr="00DC102E" w:rsidRDefault="00DC102E" w:rsidP="00DC102E">
            <w:pPr>
              <w:spacing w:before="120" w:after="120"/>
              <w:rPr>
                <w:bCs/>
                <w:lang w:val="bg-BG"/>
              </w:rPr>
            </w:pPr>
            <w:r w:rsidRPr="00DC102E">
              <w:rPr>
                <w:bCs/>
                <w:lang w:val="bg-BG"/>
              </w:rPr>
              <w:t>Добър (3,60)</w:t>
            </w:r>
          </w:p>
        </w:tc>
        <w:tc>
          <w:tcPr>
            <w:tcW w:w="1634" w:type="dxa"/>
            <w:shd w:val="clear" w:color="auto" w:fill="DEEAF6" w:themeFill="accent5" w:themeFillTint="33"/>
            <w:vAlign w:val="center"/>
          </w:tcPr>
          <w:p w14:paraId="3CFF7799" w14:textId="77777777" w:rsidR="00DC102E" w:rsidRPr="00DC102E" w:rsidRDefault="00DC102E" w:rsidP="00DC102E">
            <w:pPr>
              <w:spacing w:before="120" w:after="120"/>
              <w:rPr>
                <w:bCs/>
                <w:lang w:val="bg-BG"/>
              </w:rPr>
            </w:pPr>
            <w:r w:rsidRPr="00DC102E">
              <w:rPr>
                <w:bCs/>
                <w:lang w:val="bg-BG"/>
              </w:rPr>
              <w:t>40,11</w:t>
            </w:r>
          </w:p>
          <w:p w14:paraId="2F9BEBA5" w14:textId="77777777" w:rsidR="00DC102E" w:rsidRPr="00DC102E" w:rsidRDefault="00DC102E" w:rsidP="00DC102E">
            <w:pPr>
              <w:spacing w:before="120" w:after="120"/>
              <w:rPr>
                <w:bCs/>
                <w:lang w:val="bg-BG"/>
              </w:rPr>
            </w:pPr>
            <w:r w:rsidRPr="00DC102E">
              <w:rPr>
                <w:bCs/>
                <w:lang w:val="bg-BG"/>
              </w:rPr>
              <w:t>Среден (3,47)</w:t>
            </w:r>
          </w:p>
        </w:tc>
        <w:tc>
          <w:tcPr>
            <w:tcW w:w="1660" w:type="dxa"/>
            <w:shd w:val="clear" w:color="auto" w:fill="FBE4D5" w:themeFill="accent2" w:themeFillTint="33"/>
            <w:vAlign w:val="center"/>
          </w:tcPr>
          <w:p w14:paraId="0BABE23A" w14:textId="77777777" w:rsidR="00DC102E" w:rsidRPr="00DC102E" w:rsidRDefault="00DC102E" w:rsidP="00DC102E">
            <w:pPr>
              <w:spacing w:before="120" w:after="120"/>
              <w:rPr>
                <w:bCs/>
                <w:lang w:val="bg-BG"/>
              </w:rPr>
            </w:pPr>
            <w:r w:rsidRPr="00DC102E">
              <w:rPr>
                <w:bCs/>
                <w:lang w:val="bg-BG"/>
              </w:rPr>
              <w:t>45,92</w:t>
            </w:r>
          </w:p>
          <w:p w14:paraId="5C1270E8" w14:textId="77777777" w:rsidR="00DC102E" w:rsidRPr="00DC102E" w:rsidRDefault="00DC102E" w:rsidP="00DC102E">
            <w:pPr>
              <w:spacing w:before="120" w:after="120"/>
              <w:rPr>
                <w:bCs/>
                <w:lang w:val="bg-BG"/>
              </w:rPr>
            </w:pPr>
            <w:r w:rsidRPr="00DC102E">
              <w:rPr>
                <w:bCs/>
                <w:lang w:val="bg-BG"/>
              </w:rPr>
              <w:t>Добър (3,82)</w:t>
            </w:r>
          </w:p>
        </w:tc>
        <w:tc>
          <w:tcPr>
            <w:tcW w:w="1559" w:type="dxa"/>
            <w:shd w:val="clear" w:color="auto" w:fill="D5DCE4" w:themeFill="text2" w:themeFillTint="33"/>
            <w:vAlign w:val="center"/>
          </w:tcPr>
          <w:p w14:paraId="4A826A11" w14:textId="77777777" w:rsidR="00DC102E" w:rsidRPr="00DC102E" w:rsidRDefault="00DC102E" w:rsidP="00DC102E">
            <w:pPr>
              <w:spacing w:before="120" w:after="120"/>
              <w:rPr>
                <w:bCs/>
                <w:lang w:val="bg-BG"/>
              </w:rPr>
            </w:pPr>
            <w:r w:rsidRPr="00DC102E">
              <w:rPr>
                <w:bCs/>
                <w:lang w:val="bg-BG"/>
              </w:rPr>
              <w:t>45,57</w:t>
            </w:r>
          </w:p>
          <w:p w14:paraId="082BFCB3" w14:textId="77777777" w:rsidR="00DC102E" w:rsidRPr="00DC102E" w:rsidRDefault="00DC102E" w:rsidP="00DC102E">
            <w:pPr>
              <w:spacing w:before="120" w:after="120"/>
              <w:rPr>
                <w:bCs/>
                <w:lang w:val="bg-BG"/>
              </w:rPr>
            </w:pPr>
            <w:r w:rsidRPr="00DC102E">
              <w:rPr>
                <w:bCs/>
                <w:lang w:val="bg-BG"/>
              </w:rPr>
              <w:t>Добър (3.70)</w:t>
            </w:r>
          </w:p>
        </w:tc>
      </w:tr>
      <w:tr w:rsidR="00DC102E" w:rsidRPr="00DC102E" w14:paraId="3A547C24" w14:textId="77777777" w:rsidTr="00DC102E">
        <w:tc>
          <w:tcPr>
            <w:tcW w:w="2237" w:type="dxa"/>
          </w:tcPr>
          <w:p w14:paraId="3D7ED5D7" w14:textId="77777777" w:rsidR="00DC102E" w:rsidRPr="00DC102E" w:rsidRDefault="00DC102E" w:rsidP="00DC102E">
            <w:pPr>
              <w:spacing w:before="120" w:after="120"/>
              <w:jc w:val="left"/>
              <w:rPr>
                <w:bCs/>
                <w:lang w:val="bg-BG"/>
              </w:rPr>
            </w:pPr>
            <w:r w:rsidRPr="00DC102E">
              <w:rPr>
                <w:bCs/>
                <w:lang w:val="bg-BG"/>
              </w:rPr>
              <w:t>Философски цикъл</w:t>
            </w:r>
          </w:p>
        </w:tc>
        <w:tc>
          <w:tcPr>
            <w:tcW w:w="752" w:type="dxa"/>
          </w:tcPr>
          <w:p w14:paraId="45DE5BA4" w14:textId="77777777" w:rsidR="00DC102E" w:rsidRPr="00DC102E" w:rsidRDefault="00DC102E" w:rsidP="00DC102E">
            <w:pPr>
              <w:spacing w:before="120" w:after="120"/>
              <w:rPr>
                <w:bCs/>
              </w:rPr>
            </w:pPr>
            <w:r w:rsidRPr="00DC102E">
              <w:rPr>
                <w:bCs/>
              </w:rPr>
              <w:t>XII</w:t>
            </w:r>
          </w:p>
        </w:tc>
        <w:tc>
          <w:tcPr>
            <w:tcW w:w="1581" w:type="dxa"/>
            <w:shd w:val="clear" w:color="auto" w:fill="E2EFD9" w:themeFill="accent6" w:themeFillTint="33"/>
            <w:vAlign w:val="center"/>
          </w:tcPr>
          <w:p w14:paraId="7E6E87CE" w14:textId="77777777" w:rsidR="00DC102E" w:rsidRPr="00DC102E" w:rsidRDefault="00DC102E" w:rsidP="00DC102E">
            <w:pPr>
              <w:spacing w:before="120" w:after="120"/>
              <w:rPr>
                <w:bCs/>
                <w:lang w:val="bg-BG"/>
              </w:rPr>
            </w:pPr>
            <w:r w:rsidRPr="00DC102E">
              <w:rPr>
                <w:bCs/>
                <w:lang w:val="bg-BG"/>
              </w:rPr>
              <w:t>4,31</w:t>
            </w:r>
          </w:p>
        </w:tc>
        <w:tc>
          <w:tcPr>
            <w:tcW w:w="1634" w:type="dxa"/>
            <w:shd w:val="clear" w:color="auto" w:fill="FFF2CC" w:themeFill="accent4" w:themeFillTint="33"/>
            <w:vAlign w:val="center"/>
          </w:tcPr>
          <w:p w14:paraId="715CD2E2" w14:textId="77777777" w:rsidR="00DC102E" w:rsidRPr="00DC102E" w:rsidRDefault="00DC102E" w:rsidP="00DC102E">
            <w:pPr>
              <w:spacing w:before="120" w:after="120"/>
              <w:rPr>
                <w:bCs/>
                <w:lang w:val="bg-BG"/>
              </w:rPr>
            </w:pPr>
            <w:r w:rsidRPr="00DC102E">
              <w:rPr>
                <w:bCs/>
                <w:lang w:val="bg-BG"/>
              </w:rPr>
              <w:t>-</w:t>
            </w:r>
          </w:p>
        </w:tc>
        <w:tc>
          <w:tcPr>
            <w:tcW w:w="1634" w:type="dxa"/>
            <w:shd w:val="clear" w:color="auto" w:fill="DEEAF6" w:themeFill="accent5" w:themeFillTint="33"/>
            <w:vAlign w:val="center"/>
          </w:tcPr>
          <w:p w14:paraId="11131B6B" w14:textId="77777777" w:rsidR="00DC102E" w:rsidRPr="00DC102E" w:rsidRDefault="00DC102E" w:rsidP="00DC102E">
            <w:pPr>
              <w:spacing w:before="120" w:after="120"/>
              <w:rPr>
                <w:bCs/>
                <w:lang w:val="bg-BG"/>
              </w:rPr>
            </w:pPr>
            <w:r w:rsidRPr="00DC102E">
              <w:rPr>
                <w:bCs/>
                <w:lang w:val="bg-BG"/>
              </w:rPr>
              <w:t>-</w:t>
            </w:r>
          </w:p>
        </w:tc>
        <w:tc>
          <w:tcPr>
            <w:tcW w:w="1660" w:type="dxa"/>
            <w:shd w:val="clear" w:color="auto" w:fill="FBE4D5" w:themeFill="accent2" w:themeFillTint="33"/>
            <w:vAlign w:val="center"/>
          </w:tcPr>
          <w:p w14:paraId="250FA054" w14:textId="77777777" w:rsidR="00DC102E" w:rsidRPr="00DC102E" w:rsidRDefault="00DC102E" w:rsidP="00DC102E">
            <w:pPr>
              <w:spacing w:before="120" w:after="120"/>
              <w:rPr>
                <w:bCs/>
                <w:lang w:val="bg-BG"/>
              </w:rPr>
            </w:pPr>
            <w:r w:rsidRPr="00DC102E">
              <w:rPr>
                <w:bCs/>
                <w:lang w:val="bg-BG"/>
              </w:rPr>
              <w:t>-</w:t>
            </w:r>
          </w:p>
        </w:tc>
        <w:tc>
          <w:tcPr>
            <w:tcW w:w="1559" w:type="dxa"/>
            <w:shd w:val="clear" w:color="auto" w:fill="D5DCE4" w:themeFill="text2" w:themeFillTint="33"/>
            <w:vAlign w:val="center"/>
          </w:tcPr>
          <w:p w14:paraId="638682CA" w14:textId="77777777" w:rsidR="00DC102E" w:rsidRPr="00DC102E" w:rsidRDefault="00DC102E" w:rsidP="00DC102E">
            <w:pPr>
              <w:spacing w:before="120" w:after="120"/>
              <w:rPr>
                <w:bCs/>
                <w:lang w:val="bg-BG"/>
              </w:rPr>
            </w:pPr>
            <w:r w:rsidRPr="00DC102E">
              <w:rPr>
                <w:bCs/>
                <w:lang w:val="bg-BG"/>
              </w:rPr>
              <w:t>-</w:t>
            </w:r>
          </w:p>
        </w:tc>
      </w:tr>
    </w:tbl>
    <w:p w14:paraId="562B351D" w14:textId="77777777" w:rsidR="00DC102E" w:rsidRPr="00DC102E" w:rsidRDefault="00DC102E" w:rsidP="00DC102E">
      <w:pPr>
        <w:spacing w:line="259" w:lineRule="auto"/>
        <w:ind w:left="0" w:right="0" w:firstLine="0"/>
        <w:rPr>
          <w:rFonts w:ascii="Comic Sans MS" w:hAnsi="Comic Sans MS"/>
          <w:b/>
          <w:bCs/>
          <w:i/>
          <w:lang w:val="bg-BG"/>
        </w:rPr>
      </w:pPr>
    </w:p>
    <w:p w14:paraId="52A170AD" w14:textId="77777777" w:rsidR="00DC102E" w:rsidRPr="00DC102E" w:rsidRDefault="00DC102E" w:rsidP="00DC102E">
      <w:pPr>
        <w:spacing w:line="259" w:lineRule="auto"/>
        <w:ind w:left="0" w:right="0" w:firstLine="0"/>
        <w:rPr>
          <w:rFonts w:ascii="Comic Sans MS" w:hAnsi="Comic Sans MS"/>
          <w:b/>
          <w:bCs/>
          <w:i/>
          <w:lang w:val="bg-BG"/>
        </w:rPr>
      </w:pPr>
    </w:p>
    <w:p w14:paraId="166C8035" w14:textId="77777777" w:rsidR="00DC102E" w:rsidRPr="00DC102E" w:rsidRDefault="00DC102E" w:rsidP="00DC102E">
      <w:pPr>
        <w:spacing w:line="259" w:lineRule="auto"/>
        <w:ind w:left="0" w:right="0" w:firstLine="0"/>
        <w:rPr>
          <w:rFonts w:ascii="Comic Sans MS" w:hAnsi="Comic Sans MS"/>
          <w:b/>
          <w:bCs/>
          <w:i/>
          <w:lang w:val="bg-BG"/>
        </w:rPr>
      </w:pPr>
    </w:p>
    <w:p w14:paraId="5B7F1F2F" w14:textId="77777777" w:rsidR="00DC102E" w:rsidRPr="00DC102E" w:rsidRDefault="00DC102E" w:rsidP="00DC102E">
      <w:pPr>
        <w:spacing w:line="259" w:lineRule="auto"/>
        <w:ind w:left="0" w:right="0" w:firstLine="0"/>
        <w:rPr>
          <w:rFonts w:ascii="Comic Sans MS" w:hAnsi="Comic Sans MS"/>
          <w:b/>
          <w:bCs/>
          <w:i/>
          <w:lang w:val="bg-BG"/>
        </w:rPr>
      </w:pPr>
    </w:p>
    <w:p w14:paraId="36DC352D" w14:textId="77777777" w:rsidR="00DC102E" w:rsidRPr="00DC102E" w:rsidRDefault="00DC102E" w:rsidP="00DC102E">
      <w:pPr>
        <w:spacing w:line="259" w:lineRule="auto"/>
        <w:ind w:left="0" w:right="0" w:firstLine="0"/>
        <w:rPr>
          <w:rFonts w:ascii="Comic Sans MS" w:hAnsi="Comic Sans MS"/>
          <w:b/>
          <w:bCs/>
          <w:i/>
          <w:lang w:val="bg-BG"/>
        </w:rPr>
      </w:pPr>
    </w:p>
    <w:p w14:paraId="38F0D6CA" w14:textId="77777777" w:rsidR="00DC102E" w:rsidRPr="00DC102E" w:rsidRDefault="00DC102E" w:rsidP="00DC102E">
      <w:pPr>
        <w:spacing w:line="259" w:lineRule="auto"/>
        <w:ind w:left="0" w:right="0" w:firstLine="0"/>
        <w:rPr>
          <w:rFonts w:ascii="Comic Sans MS" w:hAnsi="Comic Sans MS"/>
          <w:b/>
          <w:bCs/>
          <w:i/>
          <w:lang w:val="bg-BG"/>
        </w:rPr>
      </w:pPr>
      <w:r w:rsidRPr="00DC102E">
        <w:rPr>
          <w:rFonts w:ascii="Comic Sans MS" w:hAnsi="Comic Sans MS"/>
          <w:b/>
          <w:bCs/>
          <w:i/>
          <w:lang w:val="bg-BG"/>
        </w:rPr>
        <w:lastRenderedPageBreak/>
        <w:t>ПРИЛОЖЕНИЕ 6</w:t>
      </w:r>
    </w:p>
    <w:p w14:paraId="0A6CDC40"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СРАВНИТЕЛНА ТАБЛИЦА НВО И ДЗИ</w:t>
      </w:r>
    </w:p>
    <w:tbl>
      <w:tblPr>
        <w:tblStyle w:val="TableGrid4"/>
        <w:tblW w:w="10708" w:type="dxa"/>
        <w:tblInd w:w="-790" w:type="dxa"/>
        <w:tblLayout w:type="fixed"/>
        <w:tblLook w:val="04A0" w:firstRow="1" w:lastRow="0" w:firstColumn="1" w:lastColumn="0" w:noHBand="0" w:noVBand="1"/>
      </w:tblPr>
      <w:tblGrid>
        <w:gridCol w:w="1560"/>
        <w:gridCol w:w="567"/>
        <w:gridCol w:w="1984"/>
        <w:gridCol w:w="1304"/>
        <w:gridCol w:w="1304"/>
        <w:gridCol w:w="1304"/>
        <w:gridCol w:w="1304"/>
        <w:gridCol w:w="1381"/>
      </w:tblGrid>
      <w:tr w:rsidR="00DC102E" w:rsidRPr="0041083E" w14:paraId="1F2A18F0" w14:textId="77777777" w:rsidTr="00DC102E">
        <w:tc>
          <w:tcPr>
            <w:tcW w:w="1560" w:type="dxa"/>
            <w:vMerge w:val="restart"/>
            <w:shd w:val="clear" w:color="auto" w:fill="F2F2F2" w:themeFill="background1" w:themeFillShade="F2"/>
          </w:tcPr>
          <w:p w14:paraId="0D4A4710" w14:textId="77777777" w:rsidR="00DC102E" w:rsidRPr="00DC102E" w:rsidRDefault="00DC102E" w:rsidP="00DC102E">
            <w:pPr>
              <w:spacing w:before="20" w:after="20"/>
              <w:rPr>
                <w:b/>
                <w:bCs/>
                <w:lang w:val="bg-BG"/>
              </w:rPr>
            </w:pPr>
            <w:r w:rsidRPr="00DC102E">
              <w:rPr>
                <w:b/>
                <w:bCs/>
                <w:lang w:val="bg-BG"/>
              </w:rPr>
              <w:t>Учебни предмети</w:t>
            </w:r>
          </w:p>
          <w:p w14:paraId="7594F30C" w14:textId="77777777" w:rsidR="00DC102E" w:rsidRPr="00DC102E" w:rsidRDefault="00DC102E" w:rsidP="00DC102E">
            <w:pPr>
              <w:spacing w:before="20" w:after="20"/>
              <w:rPr>
                <w:b/>
                <w:bCs/>
                <w:lang w:val="bg-BG"/>
              </w:rPr>
            </w:pPr>
          </w:p>
        </w:tc>
        <w:tc>
          <w:tcPr>
            <w:tcW w:w="2551" w:type="dxa"/>
            <w:gridSpan w:val="2"/>
            <w:vMerge w:val="restart"/>
            <w:shd w:val="clear" w:color="auto" w:fill="F2F2F2" w:themeFill="background1" w:themeFillShade="F2"/>
          </w:tcPr>
          <w:p w14:paraId="6E3D0313" w14:textId="77777777" w:rsidR="00DC102E" w:rsidRPr="00DC102E" w:rsidRDefault="00DC102E" w:rsidP="00DC102E">
            <w:pPr>
              <w:spacing w:before="20" w:after="20"/>
              <w:rPr>
                <w:b/>
                <w:bCs/>
                <w:lang w:val="bg-BG"/>
              </w:rPr>
            </w:pPr>
            <w:r w:rsidRPr="00DC102E">
              <w:rPr>
                <w:b/>
                <w:bCs/>
                <w:lang w:val="bg-BG"/>
              </w:rPr>
              <w:t>Клас</w:t>
            </w:r>
          </w:p>
        </w:tc>
        <w:tc>
          <w:tcPr>
            <w:tcW w:w="6597" w:type="dxa"/>
            <w:gridSpan w:val="5"/>
            <w:shd w:val="clear" w:color="auto" w:fill="F2F2F2" w:themeFill="background1" w:themeFillShade="F2"/>
          </w:tcPr>
          <w:p w14:paraId="35ABE983" w14:textId="77777777" w:rsidR="00DC102E" w:rsidRPr="00DC102E" w:rsidRDefault="00DC102E" w:rsidP="00DC102E">
            <w:pPr>
              <w:spacing w:before="20" w:after="20"/>
              <w:ind w:right="-115"/>
              <w:rPr>
                <w:b/>
                <w:bCs/>
                <w:lang w:val="bg-BG"/>
              </w:rPr>
            </w:pPr>
            <w:r w:rsidRPr="00DC102E">
              <w:rPr>
                <w:b/>
                <w:bCs/>
                <w:lang w:val="bg-BG"/>
              </w:rPr>
              <w:t>Среден резултат по учебни години</w:t>
            </w:r>
          </w:p>
        </w:tc>
      </w:tr>
      <w:tr w:rsidR="00DC102E" w:rsidRPr="00DC102E" w14:paraId="2D98FE53" w14:textId="77777777" w:rsidTr="00DC102E">
        <w:tc>
          <w:tcPr>
            <w:tcW w:w="1560" w:type="dxa"/>
            <w:vMerge/>
          </w:tcPr>
          <w:p w14:paraId="2D0B7A91" w14:textId="77777777" w:rsidR="00DC102E" w:rsidRPr="00DC102E" w:rsidRDefault="00DC102E" w:rsidP="00DC102E">
            <w:pPr>
              <w:spacing w:before="20" w:after="20"/>
              <w:rPr>
                <w:b/>
                <w:bCs/>
                <w:lang w:val="bg-BG"/>
              </w:rPr>
            </w:pPr>
          </w:p>
        </w:tc>
        <w:tc>
          <w:tcPr>
            <w:tcW w:w="2551" w:type="dxa"/>
            <w:gridSpan w:val="2"/>
            <w:vMerge/>
            <w:shd w:val="clear" w:color="auto" w:fill="F2F2F2" w:themeFill="background1" w:themeFillShade="F2"/>
          </w:tcPr>
          <w:p w14:paraId="2C69DC2D" w14:textId="77777777" w:rsidR="00DC102E" w:rsidRPr="00DC102E" w:rsidRDefault="00DC102E" w:rsidP="00DC102E">
            <w:pPr>
              <w:spacing w:before="20" w:after="20"/>
              <w:rPr>
                <w:b/>
                <w:bCs/>
                <w:lang w:val="bg-BG"/>
              </w:rPr>
            </w:pPr>
          </w:p>
        </w:tc>
        <w:tc>
          <w:tcPr>
            <w:tcW w:w="1304" w:type="dxa"/>
            <w:shd w:val="clear" w:color="auto" w:fill="F2F2F2" w:themeFill="background1" w:themeFillShade="F2"/>
          </w:tcPr>
          <w:p w14:paraId="74307978" w14:textId="77777777" w:rsidR="00DC102E" w:rsidRPr="00DC102E" w:rsidRDefault="00DC102E" w:rsidP="00DC102E">
            <w:pPr>
              <w:spacing w:before="20" w:after="20"/>
              <w:rPr>
                <w:b/>
                <w:bCs/>
                <w:lang w:val="bg-BG"/>
              </w:rPr>
            </w:pPr>
            <w:r w:rsidRPr="00DC102E">
              <w:rPr>
                <w:b/>
                <w:bCs/>
                <w:lang w:val="bg-BG"/>
              </w:rPr>
              <w:t>2020-2021</w:t>
            </w:r>
          </w:p>
        </w:tc>
        <w:tc>
          <w:tcPr>
            <w:tcW w:w="1304" w:type="dxa"/>
            <w:shd w:val="clear" w:color="auto" w:fill="F2F2F2" w:themeFill="background1" w:themeFillShade="F2"/>
          </w:tcPr>
          <w:p w14:paraId="02B0E99B" w14:textId="77777777" w:rsidR="00DC102E" w:rsidRPr="00DC102E" w:rsidRDefault="00DC102E" w:rsidP="00DC102E">
            <w:pPr>
              <w:spacing w:before="20" w:after="20"/>
              <w:rPr>
                <w:b/>
                <w:bCs/>
                <w:lang w:val="bg-BG"/>
              </w:rPr>
            </w:pPr>
            <w:r w:rsidRPr="00DC102E">
              <w:rPr>
                <w:b/>
                <w:bCs/>
                <w:lang w:val="bg-BG"/>
              </w:rPr>
              <w:t>2021-2022</w:t>
            </w:r>
          </w:p>
        </w:tc>
        <w:tc>
          <w:tcPr>
            <w:tcW w:w="1304" w:type="dxa"/>
            <w:shd w:val="clear" w:color="auto" w:fill="F2F2F2" w:themeFill="background1" w:themeFillShade="F2"/>
          </w:tcPr>
          <w:p w14:paraId="57FEA045" w14:textId="77777777" w:rsidR="00DC102E" w:rsidRPr="00DC102E" w:rsidRDefault="00DC102E" w:rsidP="00DC102E">
            <w:pPr>
              <w:spacing w:before="20" w:after="20"/>
              <w:rPr>
                <w:b/>
                <w:bCs/>
                <w:lang w:val="bg-BG"/>
              </w:rPr>
            </w:pPr>
            <w:r w:rsidRPr="00DC102E">
              <w:rPr>
                <w:b/>
                <w:bCs/>
                <w:lang w:val="bg-BG"/>
              </w:rPr>
              <w:t>2022-2023</w:t>
            </w:r>
          </w:p>
        </w:tc>
        <w:tc>
          <w:tcPr>
            <w:tcW w:w="1304" w:type="dxa"/>
            <w:shd w:val="clear" w:color="auto" w:fill="F2F2F2" w:themeFill="background1" w:themeFillShade="F2"/>
          </w:tcPr>
          <w:p w14:paraId="5E57636A" w14:textId="77777777" w:rsidR="00DC102E" w:rsidRPr="00DC102E" w:rsidRDefault="00DC102E" w:rsidP="00DC102E">
            <w:pPr>
              <w:spacing w:before="20" w:after="20"/>
              <w:rPr>
                <w:b/>
                <w:bCs/>
                <w:lang w:val="bg-BG"/>
              </w:rPr>
            </w:pPr>
            <w:r w:rsidRPr="00DC102E">
              <w:rPr>
                <w:b/>
                <w:bCs/>
                <w:lang w:val="bg-BG"/>
              </w:rPr>
              <w:t>2023-2024</w:t>
            </w:r>
          </w:p>
        </w:tc>
        <w:tc>
          <w:tcPr>
            <w:tcW w:w="1381" w:type="dxa"/>
            <w:shd w:val="clear" w:color="auto" w:fill="F2F2F2" w:themeFill="background1" w:themeFillShade="F2"/>
          </w:tcPr>
          <w:p w14:paraId="598DBD03" w14:textId="77777777" w:rsidR="00DC102E" w:rsidRPr="00DC102E" w:rsidRDefault="00DC102E" w:rsidP="00DC102E">
            <w:pPr>
              <w:spacing w:before="20" w:after="20"/>
              <w:rPr>
                <w:b/>
                <w:bCs/>
                <w:lang w:val="bg-BG"/>
              </w:rPr>
            </w:pPr>
            <w:r w:rsidRPr="00DC102E">
              <w:rPr>
                <w:b/>
                <w:bCs/>
                <w:lang w:val="bg-BG"/>
              </w:rPr>
              <w:t>2024-2025</w:t>
            </w:r>
          </w:p>
        </w:tc>
      </w:tr>
      <w:tr w:rsidR="00DC102E" w:rsidRPr="00DC102E" w14:paraId="75B72F21" w14:textId="77777777" w:rsidTr="00DC102E">
        <w:trPr>
          <w:trHeight w:val="154"/>
        </w:trPr>
        <w:tc>
          <w:tcPr>
            <w:tcW w:w="1560" w:type="dxa"/>
            <w:vMerge w:val="restart"/>
          </w:tcPr>
          <w:p w14:paraId="61616EA6" w14:textId="77777777" w:rsidR="00DC102E" w:rsidRPr="00DC102E" w:rsidRDefault="00DC102E" w:rsidP="00DC102E">
            <w:pPr>
              <w:spacing w:before="20" w:after="20"/>
              <w:jc w:val="left"/>
              <w:rPr>
                <w:bCs/>
                <w:lang w:val="bg-BG"/>
              </w:rPr>
            </w:pPr>
            <w:r w:rsidRPr="00DC102E">
              <w:rPr>
                <w:bCs/>
                <w:lang w:val="bg-BG"/>
              </w:rPr>
              <w:t>Български език и литература</w:t>
            </w:r>
          </w:p>
        </w:tc>
        <w:tc>
          <w:tcPr>
            <w:tcW w:w="567" w:type="dxa"/>
            <w:vMerge w:val="restart"/>
          </w:tcPr>
          <w:p w14:paraId="71DEAE7E" w14:textId="77777777" w:rsidR="00DC102E" w:rsidRPr="00DC102E" w:rsidRDefault="00DC102E" w:rsidP="00DC102E">
            <w:pPr>
              <w:spacing w:before="20" w:after="20"/>
              <w:rPr>
                <w:bCs/>
                <w:lang w:val="bg-BG"/>
              </w:rPr>
            </w:pPr>
            <w:r w:rsidRPr="00DC102E">
              <w:rPr>
                <w:bCs/>
              </w:rPr>
              <w:t>IV</w:t>
            </w:r>
          </w:p>
        </w:tc>
        <w:tc>
          <w:tcPr>
            <w:tcW w:w="1984" w:type="dxa"/>
          </w:tcPr>
          <w:p w14:paraId="06D90FF6" w14:textId="77777777" w:rsidR="00DC102E" w:rsidRPr="00DC102E" w:rsidRDefault="00DC102E" w:rsidP="00DC102E">
            <w:pPr>
              <w:spacing w:before="20" w:after="20"/>
              <w:rPr>
                <w:bCs/>
                <w:lang w:val="bg-BG"/>
              </w:rPr>
            </w:pPr>
            <w:r w:rsidRPr="00DC102E">
              <w:rPr>
                <w:bCs/>
                <w:lang w:val="bg-BG"/>
              </w:rPr>
              <w:t>ниво училище</w:t>
            </w:r>
          </w:p>
        </w:tc>
        <w:tc>
          <w:tcPr>
            <w:tcW w:w="1304" w:type="dxa"/>
            <w:shd w:val="clear" w:color="auto" w:fill="E2EFD9" w:themeFill="accent6" w:themeFillTint="33"/>
            <w:vAlign w:val="center"/>
          </w:tcPr>
          <w:p w14:paraId="50461154" w14:textId="77777777" w:rsidR="00DC102E" w:rsidRPr="00DC102E" w:rsidRDefault="00DC102E" w:rsidP="00DC102E">
            <w:pPr>
              <w:spacing w:before="20" w:after="20"/>
              <w:rPr>
                <w:bCs/>
                <w:lang w:val="bg-BG"/>
              </w:rPr>
            </w:pPr>
            <w:r w:rsidRPr="00DC102E">
              <w:rPr>
                <w:bCs/>
                <w:lang w:val="bg-BG"/>
              </w:rPr>
              <w:t>88.20</w:t>
            </w:r>
          </w:p>
        </w:tc>
        <w:tc>
          <w:tcPr>
            <w:tcW w:w="1304" w:type="dxa"/>
            <w:shd w:val="clear" w:color="auto" w:fill="FFF2CC" w:themeFill="accent4" w:themeFillTint="33"/>
            <w:vAlign w:val="center"/>
          </w:tcPr>
          <w:p w14:paraId="2B13AFDD" w14:textId="77777777" w:rsidR="00DC102E" w:rsidRPr="00DC102E" w:rsidRDefault="00DC102E" w:rsidP="00DC102E">
            <w:pPr>
              <w:spacing w:before="20" w:after="20"/>
              <w:rPr>
                <w:bCs/>
                <w:lang w:val="bg-BG"/>
              </w:rPr>
            </w:pPr>
            <w:r w:rsidRPr="00DC102E">
              <w:rPr>
                <w:bCs/>
                <w:lang w:val="bg-BG"/>
              </w:rPr>
              <w:t>82,13</w:t>
            </w:r>
          </w:p>
        </w:tc>
        <w:tc>
          <w:tcPr>
            <w:tcW w:w="1304" w:type="dxa"/>
            <w:shd w:val="clear" w:color="auto" w:fill="DEEAF6" w:themeFill="accent5" w:themeFillTint="33"/>
            <w:vAlign w:val="center"/>
          </w:tcPr>
          <w:p w14:paraId="2D4E7DCA" w14:textId="77777777" w:rsidR="00DC102E" w:rsidRPr="00DC102E" w:rsidRDefault="00DC102E" w:rsidP="00DC102E">
            <w:pPr>
              <w:spacing w:before="20" w:after="20"/>
              <w:rPr>
                <w:bCs/>
                <w:lang w:val="bg-BG"/>
              </w:rPr>
            </w:pPr>
            <w:r w:rsidRPr="00DC102E">
              <w:rPr>
                <w:bCs/>
                <w:lang w:val="bg-BG"/>
              </w:rPr>
              <w:t>88,17</w:t>
            </w:r>
          </w:p>
        </w:tc>
        <w:tc>
          <w:tcPr>
            <w:tcW w:w="1304" w:type="dxa"/>
            <w:shd w:val="clear" w:color="auto" w:fill="FBE4D5" w:themeFill="accent2" w:themeFillTint="33"/>
            <w:vAlign w:val="center"/>
          </w:tcPr>
          <w:p w14:paraId="373C7351" w14:textId="77777777" w:rsidR="00DC102E" w:rsidRPr="00DC102E" w:rsidRDefault="00DC102E" w:rsidP="00DC102E">
            <w:pPr>
              <w:spacing w:before="20" w:after="20"/>
              <w:rPr>
                <w:bCs/>
                <w:lang w:val="bg-BG"/>
              </w:rPr>
            </w:pPr>
            <w:r w:rsidRPr="00DC102E">
              <w:rPr>
                <w:bCs/>
                <w:lang w:val="bg-BG"/>
              </w:rPr>
              <w:t>91,83</w:t>
            </w:r>
          </w:p>
        </w:tc>
        <w:tc>
          <w:tcPr>
            <w:tcW w:w="1381" w:type="dxa"/>
            <w:shd w:val="clear" w:color="auto" w:fill="D5DCE4" w:themeFill="text2" w:themeFillTint="33"/>
            <w:vAlign w:val="center"/>
          </w:tcPr>
          <w:p w14:paraId="2520C876" w14:textId="77777777" w:rsidR="00DC102E" w:rsidRPr="00DC102E" w:rsidRDefault="00DC102E" w:rsidP="00DC102E">
            <w:pPr>
              <w:spacing w:before="20" w:after="20"/>
              <w:rPr>
                <w:bCs/>
                <w:lang w:val="bg-BG"/>
              </w:rPr>
            </w:pPr>
            <w:r w:rsidRPr="00DC102E">
              <w:rPr>
                <w:bCs/>
                <w:lang w:val="bg-BG"/>
              </w:rPr>
              <w:t>85,53</w:t>
            </w:r>
          </w:p>
        </w:tc>
      </w:tr>
      <w:tr w:rsidR="00DC102E" w:rsidRPr="00DC102E" w14:paraId="3780D42A" w14:textId="77777777" w:rsidTr="00DC102E">
        <w:trPr>
          <w:trHeight w:val="154"/>
        </w:trPr>
        <w:tc>
          <w:tcPr>
            <w:tcW w:w="1560" w:type="dxa"/>
            <w:vMerge/>
          </w:tcPr>
          <w:p w14:paraId="0F980425" w14:textId="77777777" w:rsidR="00DC102E" w:rsidRPr="00DC102E" w:rsidRDefault="00DC102E" w:rsidP="00DC102E">
            <w:pPr>
              <w:spacing w:before="20" w:after="20"/>
              <w:jc w:val="left"/>
              <w:rPr>
                <w:bCs/>
                <w:lang w:val="bg-BG"/>
              </w:rPr>
            </w:pPr>
          </w:p>
        </w:tc>
        <w:tc>
          <w:tcPr>
            <w:tcW w:w="567" w:type="dxa"/>
            <w:vMerge/>
          </w:tcPr>
          <w:p w14:paraId="55E3BC5B" w14:textId="77777777" w:rsidR="00DC102E" w:rsidRPr="00DC102E" w:rsidRDefault="00DC102E" w:rsidP="00DC102E">
            <w:pPr>
              <w:spacing w:before="20" w:after="20"/>
              <w:rPr>
                <w:bCs/>
              </w:rPr>
            </w:pPr>
          </w:p>
        </w:tc>
        <w:tc>
          <w:tcPr>
            <w:tcW w:w="1984" w:type="dxa"/>
          </w:tcPr>
          <w:p w14:paraId="1CBDE2C0" w14:textId="77777777" w:rsidR="00DC102E" w:rsidRPr="00DC102E" w:rsidRDefault="00DC102E" w:rsidP="00DC102E">
            <w:pPr>
              <w:spacing w:before="20" w:after="20"/>
              <w:rPr>
                <w:bCs/>
                <w:lang w:val="bg-BG"/>
              </w:rPr>
            </w:pPr>
            <w:r w:rsidRPr="00DC102E">
              <w:rPr>
                <w:bCs/>
                <w:lang w:val="bg-BG"/>
              </w:rPr>
              <w:t>ниво област</w:t>
            </w:r>
          </w:p>
        </w:tc>
        <w:tc>
          <w:tcPr>
            <w:tcW w:w="1304" w:type="dxa"/>
            <w:shd w:val="clear" w:color="auto" w:fill="E2EFD9" w:themeFill="accent6" w:themeFillTint="33"/>
            <w:vAlign w:val="center"/>
          </w:tcPr>
          <w:p w14:paraId="3BB0A49C" w14:textId="77777777" w:rsidR="00DC102E" w:rsidRPr="00DC102E" w:rsidRDefault="00DC102E" w:rsidP="00DC102E">
            <w:pPr>
              <w:spacing w:before="20" w:after="20"/>
              <w:rPr>
                <w:bCs/>
                <w:lang w:val="bg-BG"/>
              </w:rPr>
            </w:pPr>
            <w:r w:rsidRPr="00DC102E">
              <w:rPr>
                <w:bCs/>
                <w:lang w:val="bg-BG"/>
              </w:rPr>
              <w:t>70,13</w:t>
            </w:r>
          </w:p>
        </w:tc>
        <w:tc>
          <w:tcPr>
            <w:tcW w:w="1304" w:type="dxa"/>
            <w:shd w:val="clear" w:color="auto" w:fill="FFF2CC" w:themeFill="accent4" w:themeFillTint="33"/>
            <w:vAlign w:val="center"/>
          </w:tcPr>
          <w:p w14:paraId="02A7CBBE" w14:textId="77777777" w:rsidR="00DC102E" w:rsidRPr="00DC102E" w:rsidRDefault="00DC102E" w:rsidP="00DC102E">
            <w:pPr>
              <w:spacing w:before="20" w:after="20"/>
              <w:rPr>
                <w:bCs/>
                <w:lang w:val="bg-BG"/>
              </w:rPr>
            </w:pPr>
            <w:r w:rsidRPr="00DC102E">
              <w:rPr>
                <w:bCs/>
                <w:lang w:val="bg-BG"/>
              </w:rPr>
              <w:t>66,53</w:t>
            </w:r>
          </w:p>
        </w:tc>
        <w:tc>
          <w:tcPr>
            <w:tcW w:w="1304" w:type="dxa"/>
            <w:shd w:val="clear" w:color="auto" w:fill="DEEAF6" w:themeFill="accent5" w:themeFillTint="33"/>
            <w:vAlign w:val="center"/>
          </w:tcPr>
          <w:p w14:paraId="7A3FEE0B" w14:textId="77777777" w:rsidR="00DC102E" w:rsidRPr="00DC102E" w:rsidRDefault="00DC102E" w:rsidP="00DC102E">
            <w:pPr>
              <w:spacing w:before="20" w:after="20"/>
              <w:rPr>
                <w:bCs/>
                <w:lang w:val="bg-BG"/>
              </w:rPr>
            </w:pPr>
            <w:r w:rsidRPr="00DC102E">
              <w:rPr>
                <w:bCs/>
                <w:lang w:val="bg-BG"/>
              </w:rPr>
              <w:t>67,85</w:t>
            </w:r>
          </w:p>
        </w:tc>
        <w:tc>
          <w:tcPr>
            <w:tcW w:w="1304" w:type="dxa"/>
            <w:shd w:val="clear" w:color="auto" w:fill="FBE4D5" w:themeFill="accent2" w:themeFillTint="33"/>
            <w:vAlign w:val="center"/>
          </w:tcPr>
          <w:p w14:paraId="019C1AC8" w14:textId="77777777" w:rsidR="00DC102E" w:rsidRPr="00DC102E" w:rsidRDefault="00DC102E" w:rsidP="00DC102E">
            <w:pPr>
              <w:spacing w:before="20" w:after="20"/>
              <w:rPr>
                <w:bCs/>
                <w:lang w:val="bg-BG"/>
              </w:rPr>
            </w:pPr>
            <w:r w:rsidRPr="00DC102E">
              <w:rPr>
                <w:bCs/>
                <w:lang w:val="bg-BG"/>
              </w:rPr>
              <w:t>70,80</w:t>
            </w:r>
          </w:p>
        </w:tc>
        <w:tc>
          <w:tcPr>
            <w:tcW w:w="1381" w:type="dxa"/>
            <w:shd w:val="clear" w:color="auto" w:fill="D5DCE4" w:themeFill="text2" w:themeFillTint="33"/>
            <w:vAlign w:val="center"/>
          </w:tcPr>
          <w:p w14:paraId="5CBC1BBC" w14:textId="77777777" w:rsidR="00DC102E" w:rsidRPr="00DC102E" w:rsidRDefault="00DC102E" w:rsidP="00DC102E">
            <w:pPr>
              <w:spacing w:before="20" w:after="20"/>
              <w:rPr>
                <w:bCs/>
                <w:lang w:val="bg-BG"/>
              </w:rPr>
            </w:pPr>
            <w:r w:rsidRPr="00DC102E">
              <w:rPr>
                <w:bCs/>
                <w:lang w:val="bg-BG"/>
              </w:rPr>
              <w:t>66,66</w:t>
            </w:r>
          </w:p>
        </w:tc>
      </w:tr>
      <w:tr w:rsidR="00DC102E" w:rsidRPr="00DC102E" w14:paraId="51B023A7" w14:textId="77777777" w:rsidTr="00DC102E">
        <w:trPr>
          <w:trHeight w:val="154"/>
        </w:trPr>
        <w:tc>
          <w:tcPr>
            <w:tcW w:w="1560" w:type="dxa"/>
            <w:vMerge/>
          </w:tcPr>
          <w:p w14:paraId="64581E88" w14:textId="77777777" w:rsidR="00DC102E" w:rsidRPr="00DC102E" w:rsidRDefault="00DC102E" w:rsidP="00DC102E">
            <w:pPr>
              <w:spacing w:before="20" w:after="20"/>
              <w:jc w:val="left"/>
              <w:rPr>
                <w:bCs/>
                <w:lang w:val="bg-BG"/>
              </w:rPr>
            </w:pPr>
          </w:p>
        </w:tc>
        <w:tc>
          <w:tcPr>
            <w:tcW w:w="567" w:type="dxa"/>
            <w:vMerge/>
            <w:tcBorders>
              <w:bottom w:val="single" w:sz="18" w:space="0" w:color="auto"/>
            </w:tcBorders>
          </w:tcPr>
          <w:p w14:paraId="239827FE" w14:textId="77777777" w:rsidR="00DC102E" w:rsidRPr="00DC102E" w:rsidRDefault="00DC102E" w:rsidP="00DC102E">
            <w:pPr>
              <w:spacing w:before="20" w:after="20"/>
              <w:rPr>
                <w:bCs/>
              </w:rPr>
            </w:pPr>
          </w:p>
        </w:tc>
        <w:tc>
          <w:tcPr>
            <w:tcW w:w="1984" w:type="dxa"/>
            <w:tcBorders>
              <w:bottom w:val="single" w:sz="18" w:space="0" w:color="auto"/>
            </w:tcBorders>
          </w:tcPr>
          <w:p w14:paraId="1F42F3EC" w14:textId="77777777" w:rsidR="00DC102E" w:rsidRPr="00DC102E" w:rsidRDefault="00DC102E" w:rsidP="00DC102E">
            <w:pPr>
              <w:spacing w:before="20" w:after="20"/>
              <w:rPr>
                <w:bCs/>
                <w:lang w:val="bg-BG"/>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6694647F" w14:textId="77777777" w:rsidR="00DC102E" w:rsidRPr="00DC102E" w:rsidRDefault="00DC102E" w:rsidP="00DC102E">
            <w:pPr>
              <w:spacing w:before="20" w:after="20"/>
              <w:rPr>
                <w:bCs/>
                <w:lang w:val="bg-BG"/>
              </w:rPr>
            </w:pPr>
            <w:r w:rsidRPr="00DC102E">
              <w:rPr>
                <w:bCs/>
                <w:lang w:val="bg-BG"/>
              </w:rPr>
              <w:t>74,67</w:t>
            </w:r>
          </w:p>
        </w:tc>
        <w:tc>
          <w:tcPr>
            <w:tcW w:w="1304" w:type="dxa"/>
            <w:tcBorders>
              <w:bottom w:val="single" w:sz="18" w:space="0" w:color="auto"/>
            </w:tcBorders>
            <w:shd w:val="clear" w:color="auto" w:fill="FFF2CC" w:themeFill="accent4" w:themeFillTint="33"/>
            <w:vAlign w:val="center"/>
          </w:tcPr>
          <w:p w14:paraId="65E04C14" w14:textId="77777777" w:rsidR="00DC102E" w:rsidRPr="00DC102E" w:rsidRDefault="00DC102E" w:rsidP="00DC102E">
            <w:pPr>
              <w:spacing w:before="20" w:after="20"/>
              <w:rPr>
                <w:bCs/>
                <w:lang w:val="bg-BG"/>
              </w:rPr>
            </w:pPr>
            <w:r w:rsidRPr="00DC102E">
              <w:rPr>
                <w:bCs/>
                <w:lang w:val="bg-BG"/>
              </w:rPr>
              <w:t>70,46</w:t>
            </w:r>
          </w:p>
        </w:tc>
        <w:tc>
          <w:tcPr>
            <w:tcW w:w="1304" w:type="dxa"/>
            <w:tcBorders>
              <w:bottom w:val="single" w:sz="18" w:space="0" w:color="auto"/>
            </w:tcBorders>
            <w:shd w:val="clear" w:color="auto" w:fill="DEEAF6" w:themeFill="accent5" w:themeFillTint="33"/>
            <w:vAlign w:val="center"/>
          </w:tcPr>
          <w:p w14:paraId="68D38357" w14:textId="77777777" w:rsidR="00DC102E" w:rsidRPr="00DC102E" w:rsidRDefault="00DC102E" w:rsidP="00DC102E">
            <w:pPr>
              <w:spacing w:before="20" w:after="20"/>
              <w:rPr>
                <w:bCs/>
                <w:lang w:val="bg-BG"/>
              </w:rPr>
            </w:pPr>
            <w:r w:rsidRPr="00DC102E">
              <w:rPr>
                <w:bCs/>
                <w:lang w:val="bg-BG"/>
              </w:rPr>
              <w:t>70,52</w:t>
            </w:r>
          </w:p>
        </w:tc>
        <w:tc>
          <w:tcPr>
            <w:tcW w:w="1304" w:type="dxa"/>
            <w:tcBorders>
              <w:bottom w:val="single" w:sz="18" w:space="0" w:color="auto"/>
            </w:tcBorders>
            <w:shd w:val="clear" w:color="auto" w:fill="FBE4D5" w:themeFill="accent2" w:themeFillTint="33"/>
            <w:vAlign w:val="center"/>
          </w:tcPr>
          <w:p w14:paraId="156285E9" w14:textId="77777777" w:rsidR="00DC102E" w:rsidRPr="00DC102E" w:rsidRDefault="00DC102E" w:rsidP="00DC102E">
            <w:pPr>
              <w:spacing w:before="20" w:after="20"/>
              <w:rPr>
                <w:bCs/>
                <w:lang w:val="bg-BG"/>
              </w:rPr>
            </w:pPr>
            <w:r w:rsidRPr="00DC102E">
              <w:rPr>
                <w:bCs/>
                <w:lang w:val="bg-BG"/>
              </w:rPr>
              <w:t>72,63</w:t>
            </w:r>
          </w:p>
        </w:tc>
        <w:tc>
          <w:tcPr>
            <w:tcW w:w="1381" w:type="dxa"/>
            <w:tcBorders>
              <w:bottom w:val="single" w:sz="18" w:space="0" w:color="auto"/>
            </w:tcBorders>
            <w:shd w:val="clear" w:color="auto" w:fill="D5DCE4" w:themeFill="text2" w:themeFillTint="33"/>
            <w:vAlign w:val="center"/>
          </w:tcPr>
          <w:p w14:paraId="7FB8054C" w14:textId="77777777" w:rsidR="00DC102E" w:rsidRPr="00DC102E" w:rsidRDefault="00DC102E" w:rsidP="00DC102E">
            <w:pPr>
              <w:spacing w:before="20" w:after="20"/>
              <w:rPr>
                <w:bCs/>
                <w:lang w:val="bg-BG"/>
              </w:rPr>
            </w:pPr>
            <w:r w:rsidRPr="00DC102E">
              <w:rPr>
                <w:bCs/>
                <w:lang w:val="bg-BG"/>
              </w:rPr>
              <w:t>70,94</w:t>
            </w:r>
          </w:p>
        </w:tc>
      </w:tr>
      <w:tr w:rsidR="00DC102E" w:rsidRPr="00DC102E" w14:paraId="74BBE124" w14:textId="77777777" w:rsidTr="00DC102E">
        <w:tc>
          <w:tcPr>
            <w:tcW w:w="1560" w:type="dxa"/>
            <w:vMerge/>
          </w:tcPr>
          <w:p w14:paraId="6D549EFF" w14:textId="77777777" w:rsidR="00DC102E" w:rsidRPr="00DC102E" w:rsidRDefault="00DC102E" w:rsidP="00DC102E">
            <w:pPr>
              <w:spacing w:before="20" w:after="20"/>
              <w:jc w:val="left"/>
              <w:rPr>
                <w:bCs/>
                <w:lang w:val="bg-BG"/>
              </w:rPr>
            </w:pPr>
          </w:p>
        </w:tc>
        <w:tc>
          <w:tcPr>
            <w:tcW w:w="567" w:type="dxa"/>
            <w:vMerge w:val="restart"/>
            <w:tcBorders>
              <w:top w:val="single" w:sz="18" w:space="0" w:color="auto"/>
            </w:tcBorders>
          </w:tcPr>
          <w:p w14:paraId="62649AF7" w14:textId="77777777" w:rsidR="00DC102E" w:rsidRPr="00DC102E" w:rsidRDefault="00DC102E" w:rsidP="00DC102E">
            <w:pPr>
              <w:spacing w:before="20" w:after="20"/>
              <w:rPr>
                <w:bCs/>
              </w:rPr>
            </w:pPr>
            <w:r w:rsidRPr="00DC102E">
              <w:rPr>
                <w:bCs/>
              </w:rPr>
              <w:t>VII</w:t>
            </w:r>
          </w:p>
        </w:tc>
        <w:tc>
          <w:tcPr>
            <w:tcW w:w="1984" w:type="dxa"/>
            <w:tcBorders>
              <w:top w:val="single" w:sz="18" w:space="0" w:color="auto"/>
            </w:tcBorders>
          </w:tcPr>
          <w:p w14:paraId="4899D929" w14:textId="77777777" w:rsidR="00DC102E" w:rsidRPr="00DC102E" w:rsidRDefault="00DC102E" w:rsidP="00DC102E">
            <w:pPr>
              <w:spacing w:before="20" w:after="20"/>
              <w:rPr>
                <w:bCs/>
              </w:rPr>
            </w:pPr>
            <w:r w:rsidRPr="00DC102E">
              <w:rPr>
                <w:bCs/>
                <w:lang w:val="bg-BG"/>
              </w:rPr>
              <w:t>ниво училище</w:t>
            </w:r>
          </w:p>
        </w:tc>
        <w:tc>
          <w:tcPr>
            <w:tcW w:w="1304" w:type="dxa"/>
            <w:shd w:val="clear" w:color="auto" w:fill="E2EFD9" w:themeFill="accent6" w:themeFillTint="33"/>
            <w:vAlign w:val="center"/>
          </w:tcPr>
          <w:p w14:paraId="512CD528" w14:textId="77777777" w:rsidR="00DC102E" w:rsidRPr="00DC102E" w:rsidRDefault="00DC102E" w:rsidP="00DC102E">
            <w:pPr>
              <w:spacing w:before="20" w:after="20"/>
              <w:rPr>
                <w:bCs/>
                <w:lang w:val="bg-BG"/>
              </w:rPr>
            </w:pPr>
            <w:r w:rsidRPr="00DC102E">
              <w:rPr>
                <w:bCs/>
                <w:lang w:val="bg-BG"/>
              </w:rPr>
              <w:t>71,08</w:t>
            </w:r>
          </w:p>
        </w:tc>
        <w:tc>
          <w:tcPr>
            <w:tcW w:w="1304" w:type="dxa"/>
            <w:shd w:val="clear" w:color="auto" w:fill="FFF2CC" w:themeFill="accent4" w:themeFillTint="33"/>
            <w:vAlign w:val="center"/>
          </w:tcPr>
          <w:p w14:paraId="3FFA4283" w14:textId="77777777" w:rsidR="00DC102E" w:rsidRPr="00DC102E" w:rsidRDefault="00DC102E" w:rsidP="00DC102E">
            <w:pPr>
              <w:spacing w:before="20" w:after="20"/>
              <w:rPr>
                <w:bCs/>
                <w:lang w:val="bg-BG"/>
              </w:rPr>
            </w:pPr>
            <w:r w:rsidRPr="00DC102E">
              <w:rPr>
                <w:bCs/>
                <w:lang w:val="bg-BG"/>
              </w:rPr>
              <w:t>70,48</w:t>
            </w:r>
          </w:p>
        </w:tc>
        <w:tc>
          <w:tcPr>
            <w:tcW w:w="1304" w:type="dxa"/>
            <w:shd w:val="clear" w:color="auto" w:fill="DEEAF6" w:themeFill="accent5" w:themeFillTint="33"/>
            <w:vAlign w:val="center"/>
          </w:tcPr>
          <w:p w14:paraId="7ED67367" w14:textId="77777777" w:rsidR="00DC102E" w:rsidRPr="00DC102E" w:rsidRDefault="00DC102E" w:rsidP="00DC102E">
            <w:pPr>
              <w:spacing w:before="20" w:after="20"/>
              <w:rPr>
                <w:bCs/>
                <w:lang w:val="bg-BG"/>
              </w:rPr>
            </w:pPr>
            <w:r w:rsidRPr="00DC102E">
              <w:rPr>
                <w:bCs/>
                <w:lang w:val="bg-BG"/>
              </w:rPr>
              <w:t>74,93</w:t>
            </w:r>
          </w:p>
        </w:tc>
        <w:tc>
          <w:tcPr>
            <w:tcW w:w="1304" w:type="dxa"/>
            <w:tcBorders>
              <w:top w:val="single" w:sz="18" w:space="0" w:color="auto"/>
            </w:tcBorders>
            <w:shd w:val="clear" w:color="auto" w:fill="FBE4D5" w:themeFill="accent2" w:themeFillTint="33"/>
            <w:vAlign w:val="center"/>
          </w:tcPr>
          <w:p w14:paraId="04163221" w14:textId="77777777" w:rsidR="00DC102E" w:rsidRPr="00DC102E" w:rsidRDefault="00DC102E" w:rsidP="00DC102E">
            <w:pPr>
              <w:spacing w:before="20" w:after="20"/>
              <w:rPr>
                <w:bCs/>
                <w:lang w:val="bg-BG"/>
              </w:rPr>
            </w:pPr>
            <w:r w:rsidRPr="00DC102E">
              <w:rPr>
                <w:bCs/>
                <w:lang w:val="bg-BG"/>
              </w:rPr>
              <w:t>72,33</w:t>
            </w:r>
          </w:p>
        </w:tc>
        <w:tc>
          <w:tcPr>
            <w:tcW w:w="1381" w:type="dxa"/>
            <w:tcBorders>
              <w:top w:val="single" w:sz="18" w:space="0" w:color="auto"/>
            </w:tcBorders>
            <w:shd w:val="clear" w:color="auto" w:fill="D5DCE4" w:themeFill="text2" w:themeFillTint="33"/>
            <w:vAlign w:val="center"/>
          </w:tcPr>
          <w:p w14:paraId="628DCB44" w14:textId="77777777" w:rsidR="00DC102E" w:rsidRPr="00DC102E" w:rsidRDefault="00DC102E" w:rsidP="00DC102E">
            <w:pPr>
              <w:spacing w:before="20" w:after="20"/>
              <w:rPr>
                <w:bCs/>
                <w:lang w:val="bg-BG"/>
              </w:rPr>
            </w:pPr>
            <w:r w:rsidRPr="00DC102E">
              <w:rPr>
                <w:bCs/>
                <w:lang w:val="bg-BG"/>
              </w:rPr>
              <w:t>69,36</w:t>
            </w:r>
          </w:p>
        </w:tc>
      </w:tr>
      <w:tr w:rsidR="00DC102E" w:rsidRPr="00DC102E" w14:paraId="5C378C39" w14:textId="77777777" w:rsidTr="00DC102E">
        <w:tc>
          <w:tcPr>
            <w:tcW w:w="1560" w:type="dxa"/>
            <w:vMerge/>
          </w:tcPr>
          <w:p w14:paraId="66B9226E" w14:textId="77777777" w:rsidR="00DC102E" w:rsidRPr="00DC102E" w:rsidRDefault="00DC102E" w:rsidP="00DC102E">
            <w:pPr>
              <w:spacing w:before="20" w:after="20"/>
              <w:jc w:val="left"/>
              <w:rPr>
                <w:bCs/>
                <w:lang w:val="bg-BG"/>
              </w:rPr>
            </w:pPr>
          </w:p>
        </w:tc>
        <w:tc>
          <w:tcPr>
            <w:tcW w:w="567" w:type="dxa"/>
            <w:vMerge/>
          </w:tcPr>
          <w:p w14:paraId="676AB5A4" w14:textId="77777777" w:rsidR="00DC102E" w:rsidRPr="00DC102E" w:rsidRDefault="00DC102E" w:rsidP="00DC102E">
            <w:pPr>
              <w:spacing w:before="20" w:after="20"/>
              <w:rPr>
                <w:bCs/>
              </w:rPr>
            </w:pPr>
          </w:p>
        </w:tc>
        <w:tc>
          <w:tcPr>
            <w:tcW w:w="1984" w:type="dxa"/>
          </w:tcPr>
          <w:p w14:paraId="03C75310" w14:textId="77777777" w:rsidR="00DC102E" w:rsidRPr="00DC102E" w:rsidRDefault="00DC102E" w:rsidP="00DC102E">
            <w:pPr>
              <w:spacing w:before="20" w:after="20"/>
              <w:rPr>
                <w:bCs/>
              </w:rPr>
            </w:pPr>
            <w:r w:rsidRPr="00DC102E">
              <w:rPr>
                <w:bCs/>
                <w:lang w:val="bg-BG"/>
              </w:rPr>
              <w:t>ниво област</w:t>
            </w:r>
          </w:p>
        </w:tc>
        <w:tc>
          <w:tcPr>
            <w:tcW w:w="1304" w:type="dxa"/>
            <w:shd w:val="clear" w:color="auto" w:fill="E2EFD9" w:themeFill="accent6" w:themeFillTint="33"/>
            <w:vAlign w:val="center"/>
          </w:tcPr>
          <w:p w14:paraId="10CA314E"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FFF2CC" w:themeFill="accent4" w:themeFillTint="33"/>
            <w:vAlign w:val="center"/>
          </w:tcPr>
          <w:p w14:paraId="37D2426C" w14:textId="77777777" w:rsidR="00DC102E" w:rsidRPr="00DC102E" w:rsidRDefault="00DC102E" w:rsidP="00DC102E">
            <w:pPr>
              <w:spacing w:before="20" w:after="20"/>
              <w:rPr>
                <w:bCs/>
                <w:lang w:val="bg-BG"/>
              </w:rPr>
            </w:pPr>
            <w:r w:rsidRPr="00DC102E">
              <w:rPr>
                <w:bCs/>
                <w:lang w:val="bg-BG"/>
              </w:rPr>
              <w:t>46,92</w:t>
            </w:r>
          </w:p>
        </w:tc>
        <w:tc>
          <w:tcPr>
            <w:tcW w:w="1304" w:type="dxa"/>
            <w:shd w:val="clear" w:color="auto" w:fill="DEEAF6" w:themeFill="accent5" w:themeFillTint="33"/>
            <w:vAlign w:val="center"/>
          </w:tcPr>
          <w:p w14:paraId="184AEED8" w14:textId="77777777" w:rsidR="00DC102E" w:rsidRPr="00DC102E" w:rsidRDefault="00DC102E" w:rsidP="00DC102E">
            <w:pPr>
              <w:spacing w:before="20" w:after="20"/>
              <w:rPr>
                <w:bCs/>
                <w:lang w:val="bg-BG"/>
              </w:rPr>
            </w:pPr>
            <w:r w:rsidRPr="00DC102E">
              <w:rPr>
                <w:bCs/>
                <w:lang w:val="bg-BG"/>
              </w:rPr>
              <w:t>49,64</w:t>
            </w:r>
          </w:p>
        </w:tc>
        <w:tc>
          <w:tcPr>
            <w:tcW w:w="1304" w:type="dxa"/>
            <w:shd w:val="clear" w:color="auto" w:fill="FBE4D5" w:themeFill="accent2" w:themeFillTint="33"/>
            <w:vAlign w:val="center"/>
          </w:tcPr>
          <w:p w14:paraId="0DB9A47F" w14:textId="77777777" w:rsidR="00DC102E" w:rsidRPr="00DC102E" w:rsidRDefault="00DC102E" w:rsidP="00DC102E">
            <w:pPr>
              <w:spacing w:before="20" w:after="20"/>
              <w:rPr>
                <w:bCs/>
                <w:lang w:val="bg-BG"/>
              </w:rPr>
            </w:pPr>
            <w:r w:rsidRPr="00DC102E">
              <w:rPr>
                <w:bCs/>
                <w:lang w:val="bg-BG"/>
              </w:rPr>
              <w:t>48,32</w:t>
            </w:r>
          </w:p>
        </w:tc>
        <w:tc>
          <w:tcPr>
            <w:tcW w:w="1381" w:type="dxa"/>
            <w:shd w:val="clear" w:color="auto" w:fill="D5DCE4" w:themeFill="text2" w:themeFillTint="33"/>
            <w:vAlign w:val="center"/>
          </w:tcPr>
          <w:p w14:paraId="25E84F51" w14:textId="77777777" w:rsidR="00DC102E" w:rsidRPr="00DC102E" w:rsidRDefault="00DC102E" w:rsidP="00DC102E">
            <w:pPr>
              <w:spacing w:before="20" w:after="20"/>
              <w:rPr>
                <w:bCs/>
                <w:lang w:val="bg-BG"/>
              </w:rPr>
            </w:pPr>
            <w:r w:rsidRPr="00DC102E">
              <w:rPr>
                <w:bCs/>
                <w:lang w:val="bg-BG"/>
              </w:rPr>
              <w:t>48,48</w:t>
            </w:r>
          </w:p>
        </w:tc>
      </w:tr>
      <w:tr w:rsidR="00DC102E" w:rsidRPr="00DC102E" w14:paraId="184ED81E" w14:textId="77777777" w:rsidTr="00DC102E">
        <w:tc>
          <w:tcPr>
            <w:tcW w:w="1560" w:type="dxa"/>
            <w:vMerge/>
          </w:tcPr>
          <w:p w14:paraId="5A0B5094" w14:textId="77777777" w:rsidR="00DC102E" w:rsidRPr="00DC102E" w:rsidRDefault="00DC102E" w:rsidP="00DC102E">
            <w:pPr>
              <w:spacing w:before="20" w:after="20"/>
              <w:jc w:val="left"/>
              <w:rPr>
                <w:bCs/>
                <w:lang w:val="bg-BG"/>
              </w:rPr>
            </w:pPr>
          </w:p>
        </w:tc>
        <w:tc>
          <w:tcPr>
            <w:tcW w:w="567" w:type="dxa"/>
            <w:vMerge/>
            <w:tcBorders>
              <w:bottom w:val="single" w:sz="18" w:space="0" w:color="auto"/>
            </w:tcBorders>
          </w:tcPr>
          <w:p w14:paraId="7F1F30DA" w14:textId="77777777" w:rsidR="00DC102E" w:rsidRPr="00DC102E" w:rsidRDefault="00DC102E" w:rsidP="00DC102E">
            <w:pPr>
              <w:spacing w:before="20" w:after="20"/>
              <w:rPr>
                <w:bCs/>
              </w:rPr>
            </w:pPr>
          </w:p>
        </w:tc>
        <w:tc>
          <w:tcPr>
            <w:tcW w:w="1984" w:type="dxa"/>
            <w:tcBorders>
              <w:bottom w:val="single" w:sz="18" w:space="0" w:color="auto"/>
            </w:tcBorders>
          </w:tcPr>
          <w:p w14:paraId="6AA21B65" w14:textId="77777777" w:rsidR="00DC102E" w:rsidRPr="00DC102E" w:rsidRDefault="00DC102E" w:rsidP="00DC102E">
            <w:pPr>
              <w:spacing w:before="20" w:after="20"/>
              <w:rPr>
                <w:bCs/>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6801E9CD" w14:textId="77777777" w:rsidR="00DC102E" w:rsidRPr="00DC102E" w:rsidRDefault="00DC102E" w:rsidP="00DC102E">
            <w:pPr>
              <w:spacing w:before="20" w:after="20"/>
              <w:rPr>
                <w:bCs/>
                <w:lang w:val="bg-BG"/>
              </w:rPr>
            </w:pPr>
            <w:r w:rsidRPr="00DC102E">
              <w:rPr>
                <w:bCs/>
                <w:lang w:val="bg-BG"/>
              </w:rPr>
              <w:t>-</w:t>
            </w:r>
          </w:p>
        </w:tc>
        <w:tc>
          <w:tcPr>
            <w:tcW w:w="1304" w:type="dxa"/>
            <w:tcBorders>
              <w:bottom w:val="single" w:sz="18" w:space="0" w:color="auto"/>
            </w:tcBorders>
            <w:shd w:val="clear" w:color="auto" w:fill="FFF2CC" w:themeFill="accent4" w:themeFillTint="33"/>
            <w:vAlign w:val="center"/>
          </w:tcPr>
          <w:p w14:paraId="2C733DD5" w14:textId="77777777" w:rsidR="00DC102E" w:rsidRPr="00DC102E" w:rsidRDefault="00DC102E" w:rsidP="00DC102E">
            <w:pPr>
              <w:spacing w:before="20" w:after="20"/>
              <w:rPr>
                <w:bCs/>
                <w:lang w:val="bg-BG"/>
              </w:rPr>
            </w:pPr>
            <w:r w:rsidRPr="00DC102E">
              <w:rPr>
                <w:bCs/>
                <w:lang w:val="bg-BG"/>
              </w:rPr>
              <w:t>53,63</w:t>
            </w:r>
          </w:p>
        </w:tc>
        <w:tc>
          <w:tcPr>
            <w:tcW w:w="1304" w:type="dxa"/>
            <w:tcBorders>
              <w:bottom w:val="single" w:sz="18" w:space="0" w:color="auto"/>
            </w:tcBorders>
            <w:shd w:val="clear" w:color="auto" w:fill="DEEAF6" w:themeFill="accent5" w:themeFillTint="33"/>
            <w:vAlign w:val="center"/>
          </w:tcPr>
          <w:p w14:paraId="5C17DE7B" w14:textId="77777777" w:rsidR="00DC102E" w:rsidRPr="00DC102E" w:rsidRDefault="00DC102E" w:rsidP="00DC102E">
            <w:pPr>
              <w:spacing w:before="20" w:after="20"/>
              <w:rPr>
                <w:bCs/>
                <w:lang w:val="bg-BG"/>
              </w:rPr>
            </w:pPr>
            <w:r w:rsidRPr="00DC102E">
              <w:rPr>
                <w:bCs/>
                <w:lang w:val="bg-BG"/>
              </w:rPr>
              <w:t>55,03</w:t>
            </w:r>
          </w:p>
        </w:tc>
        <w:tc>
          <w:tcPr>
            <w:tcW w:w="1304" w:type="dxa"/>
            <w:tcBorders>
              <w:bottom w:val="single" w:sz="18" w:space="0" w:color="auto"/>
            </w:tcBorders>
            <w:shd w:val="clear" w:color="auto" w:fill="FBE4D5" w:themeFill="accent2" w:themeFillTint="33"/>
            <w:vAlign w:val="center"/>
          </w:tcPr>
          <w:p w14:paraId="1ABF072D" w14:textId="77777777" w:rsidR="00DC102E" w:rsidRPr="00DC102E" w:rsidRDefault="00DC102E" w:rsidP="00DC102E">
            <w:pPr>
              <w:spacing w:before="20" w:after="20"/>
              <w:rPr>
                <w:bCs/>
                <w:lang w:val="bg-BG"/>
              </w:rPr>
            </w:pPr>
            <w:r w:rsidRPr="00DC102E">
              <w:rPr>
                <w:bCs/>
                <w:lang w:val="bg-BG"/>
              </w:rPr>
              <w:t>54,61</w:t>
            </w:r>
          </w:p>
        </w:tc>
        <w:tc>
          <w:tcPr>
            <w:tcW w:w="1381" w:type="dxa"/>
            <w:tcBorders>
              <w:bottom w:val="single" w:sz="18" w:space="0" w:color="auto"/>
            </w:tcBorders>
            <w:shd w:val="clear" w:color="auto" w:fill="D5DCE4" w:themeFill="text2" w:themeFillTint="33"/>
            <w:vAlign w:val="center"/>
          </w:tcPr>
          <w:p w14:paraId="2D8311CE" w14:textId="77777777" w:rsidR="00DC102E" w:rsidRPr="00DC102E" w:rsidRDefault="00DC102E" w:rsidP="00DC102E">
            <w:pPr>
              <w:spacing w:before="20" w:after="20"/>
              <w:rPr>
                <w:bCs/>
                <w:lang w:val="bg-BG"/>
              </w:rPr>
            </w:pPr>
            <w:r w:rsidRPr="00DC102E">
              <w:rPr>
                <w:bCs/>
                <w:lang w:val="bg-BG"/>
              </w:rPr>
              <w:t>55,91</w:t>
            </w:r>
          </w:p>
        </w:tc>
      </w:tr>
      <w:tr w:rsidR="00DC102E" w:rsidRPr="00DC102E" w14:paraId="7830E301" w14:textId="77777777" w:rsidTr="00DC102E">
        <w:tc>
          <w:tcPr>
            <w:tcW w:w="1560" w:type="dxa"/>
            <w:vMerge/>
          </w:tcPr>
          <w:p w14:paraId="23C5A6EE" w14:textId="77777777" w:rsidR="00DC102E" w:rsidRPr="00DC102E" w:rsidRDefault="00DC102E" w:rsidP="00DC102E">
            <w:pPr>
              <w:spacing w:before="20" w:after="20"/>
              <w:jc w:val="left"/>
              <w:rPr>
                <w:bCs/>
                <w:lang w:val="bg-BG"/>
              </w:rPr>
            </w:pPr>
          </w:p>
        </w:tc>
        <w:tc>
          <w:tcPr>
            <w:tcW w:w="567" w:type="dxa"/>
            <w:tcBorders>
              <w:top w:val="single" w:sz="18" w:space="0" w:color="auto"/>
            </w:tcBorders>
          </w:tcPr>
          <w:p w14:paraId="70A1BC7E" w14:textId="77777777" w:rsidR="00DC102E" w:rsidRPr="00DC102E" w:rsidRDefault="00DC102E" w:rsidP="00DC102E">
            <w:pPr>
              <w:spacing w:before="20" w:after="20"/>
              <w:rPr>
                <w:bCs/>
              </w:rPr>
            </w:pPr>
            <w:r w:rsidRPr="00DC102E">
              <w:rPr>
                <w:bCs/>
              </w:rPr>
              <w:t>X</w:t>
            </w:r>
          </w:p>
        </w:tc>
        <w:tc>
          <w:tcPr>
            <w:tcW w:w="1984" w:type="dxa"/>
            <w:tcBorders>
              <w:top w:val="single" w:sz="18" w:space="0" w:color="auto"/>
            </w:tcBorders>
          </w:tcPr>
          <w:p w14:paraId="07C92B48" w14:textId="77777777" w:rsidR="00DC102E" w:rsidRPr="00DC102E" w:rsidRDefault="00DC102E" w:rsidP="00DC102E">
            <w:pPr>
              <w:spacing w:before="20" w:after="20"/>
              <w:rPr>
                <w:bCs/>
              </w:rPr>
            </w:pPr>
            <w:r w:rsidRPr="00DC102E">
              <w:rPr>
                <w:bCs/>
                <w:lang w:val="bg-BG"/>
              </w:rPr>
              <w:t>ниво училище</w:t>
            </w:r>
          </w:p>
        </w:tc>
        <w:tc>
          <w:tcPr>
            <w:tcW w:w="1304" w:type="dxa"/>
            <w:shd w:val="clear" w:color="auto" w:fill="E2EFD9" w:themeFill="accent6" w:themeFillTint="33"/>
            <w:vAlign w:val="center"/>
          </w:tcPr>
          <w:p w14:paraId="4B8E2639" w14:textId="77777777" w:rsidR="00DC102E" w:rsidRPr="00DC102E" w:rsidRDefault="00DC102E" w:rsidP="00DC102E">
            <w:pPr>
              <w:spacing w:before="20" w:after="20"/>
              <w:rPr>
                <w:bCs/>
                <w:lang w:val="bg-BG"/>
              </w:rPr>
            </w:pPr>
            <w:r w:rsidRPr="00DC102E">
              <w:rPr>
                <w:bCs/>
                <w:lang w:val="bg-BG"/>
              </w:rPr>
              <w:t>46,80</w:t>
            </w:r>
          </w:p>
        </w:tc>
        <w:tc>
          <w:tcPr>
            <w:tcW w:w="1304" w:type="dxa"/>
            <w:shd w:val="clear" w:color="auto" w:fill="FFF2CC" w:themeFill="accent4" w:themeFillTint="33"/>
            <w:vAlign w:val="center"/>
          </w:tcPr>
          <w:p w14:paraId="275D33F9" w14:textId="77777777" w:rsidR="00DC102E" w:rsidRPr="00DC102E" w:rsidRDefault="00DC102E" w:rsidP="00DC102E">
            <w:pPr>
              <w:spacing w:before="20" w:after="20"/>
              <w:rPr>
                <w:bCs/>
                <w:lang w:val="bg-BG"/>
              </w:rPr>
            </w:pPr>
            <w:r w:rsidRPr="00DC102E">
              <w:rPr>
                <w:bCs/>
                <w:lang w:val="bg-BG"/>
              </w:rPr>
              <w:t>46,96</w:t>
            </w:r>
          </w:p>
        </w:tc>
        <w:tc>
          <w:tcPr>
            <w:tcW w:w="1304" w:type="dxa"/>
            <w:shd w:val="clear" w:color="auto" w:fill="DEEAF6" w:themeFill="accent5" w:themeFillTint="33"/>
            <w:vAlign w:val="center"/>
          </w:tcPr>
          <w:p w14:paraId="3D9F9413" w14:textId="77777777" w:rsidR="00DC102E" w:rsidRPr="00DC102E" w:rsidRDefault="00DC102E" w:rsidP="00DC102E">
            <w:pPr>
              <w:spacing w:before="20" w:after="20"/>
              <w:rPr>
                <w:bCs/>
                <w:lang w:val="bg-BG"/>
              </w:rPr>
            </w:pPr>
            <w:r w:rsidRPr="00DC102E">
              <w:rPr>
                <w:bCs/>
                <w:lang w:val="bg-BG"/>
              </w:rPr>
              <w:t>48,92</w:t>
            </w:r>
          </w:p>
        </w:tc>
        <w:tc>
          <w:tcPr>
            <w:tcW w:w="1304" w:type="dxa"/>
            <w:tcBorders>
              <w:top w:val="single" w:sz="18" w:space="0" w:color="auto"/>
            </w:tcBorders>
            <w:shd w:val="clear" w:color="auto" w:fill="FBE4D5" w:themeFill="accent2" w:themeFillTint="33"/>
            <w:vAlign w:val="center"/>
          </w:tcPr>
          <w:p w14:paraId="2E0074B8" w14:textId="77777777" w:rsidR="00DC102E" w:rsidRPr="00DC102E" w:rsidRDefault="00DC102E" w:rsidP="00DC102E">
            <w:pPr>
              <w:spacing w:before="20" w:after="20"/>
              <w:rPr>
                <w:bCs/>
                <w:lang w:val="bg-BG"/>
              </w:rPr>
            </w:pPr>
            <w:r w:rsidRPr="00DC102E">
              <w:rPr>
                <w:bCs/>
                <w:lang w:val="bg-BG"/>
              </w:rPr>
              <w:t>58,82</w:t>
            </w:r>
          </w:p>
        </w:tc>
        <w:tc>
          <w:tcPr>
            <w:tcW w:w="1381" w:type="dxa"/>
            <w:tcBorders>
              <w:top w:val="single" w:sz="18" w:space="0" w:color="auto"/>
            </w:tcBorders>
            <w:shd w:val="clear" w:color="auto" w:fill="D5DCE4" w:themeFill="text2" w:themeFillTint="33"/>
            <w:vAlign w:val="center"/>
          </w:tcPr>
          <w:p w14:paraId="628A8C2F" w14:textId="77777777" w:rsidR="00DC102E" w:rsidRPr="00DC102E" w:rsidRDefault="00DC102E" w:rsidP="00DC102E">
            <w:pPr>
              <w:spacing w:before="20" w:after="20"/>
              <w:rPr>
                <w:bCs/>
                <w:lang w:val="bg-BG"/>
              </w:rPr>
            </w:pPr>
            <w:r w:rsidRPr="00DC102E">
              <w:rPr>
                <w:bCs/>
                <w:lang w:val="bg-BG"/>
              </w:rPr>
              <w:t>50,42</w:t>
            </w:r>
          </w:p>
        </w:tc>
      </w:tr>
      <w:tr w:rsidR="00DC102E" w:rsidRPr="00DC102E" w14:paraId="6ABD902B" w14:textId="77777777" w:rsidTr="00DC102E">
        <w:tc>
          <w:tcPr>
            <w:tcW w:w="1560" w:type="dxa"/>
            <w:vMerge/>
          </w:tcPr>
          <w:p w14:paraId="068187D7" w14:textId="77777777" w:rsidR="00DC102E" w:rsidRPr="00DC102E" w:rsidRDefault="00DC102E" w:rsidP="00DC102E">
            <w:pPr>
              <w:spacing w:before="20" w:after="20"/>
              <w:jc w:val="left"/>
              <w:rPr>
                <w:bCs/>
                <w:lang w:val="bg-BG"/>
              </w:rPr>
            </w:pPr>
          </w:p>
        </w:tc>
        <w:tc>
          <w:tcPr>
            <w:tcW w:w="567" w:type="dxa"/>
          </w:tcPr>
          <w:p w14:paraId="3244FAEE" w14:textId="77777777" w:rsidR="00DC102E" w:rsidRPr="00DC102E" w:rsidRDefault="00DC102E" w:rsidP="00DC102E">
            <w:pPr>
              <w:spacing w:before="20" w:after="20"/>
              <w:rPr>
                <w:bCs/>
              </w:rPr>
            </w:pPr>
          </w:p>
        </w:tc>
        <w:tc>
          <w:tcPr>
            <w:tcW w:w="1984" w:type="dxa"/>
          </w:tcPr>
          <w:p w14:paraId="1B5B3C4D" w14:textId="77777777" w:rsidR="00DC102E" w:rsidRPr="00DC102E" w:rsidRDefault="00DC102E" w:rsidP="00DC102E">
            <w:pPr>
              <w:spacing w:before="20" w:after="20"/>
              <w:rPr>
                <w:bCs/>
              </w:rPr>
            </w:pPr>
            <w:r w:rsidRPr="00DC102E">
              <w:rPr>
                <w:bCs/>
                <w:lang w:val="bg-BG"/>
              </w:rPr>
              <w:t>ниво област</w:t>
            </w:r>
          </w:p>
        </w:tc>
        <w:tc>
          <w:tcPr>
            <w:tcW w:w="1304" w:type="dxa"/>
            <w:shd w:val="clear" w:color="auto" w:fill="E2EFD9" w:themeFill="accent6" w:themeFillTint="33"/>
            <w:vAlign w:val="center"/>
          </w:tcPr>
          <w:p w14:paraId="16252686"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FFF2CC" w:themeFill="accent4" w:themeFillTint="33"/>
            <w:vAlign w:val="center"/>
          </w:tcPr>
          <w:p w14:paraId="2A43A046" w14:textId="77777777" w:rsidR="00DC102E" w:rsidRPr="00DC102E" w:rsidRDefault="00DC102E" w:rsidP="00DC102E">
            <w:pPr>
              <w:spacing w:before="20" w:after="20"/>
              <w:rPr>
                <w:bCs/>
                <w:lang w:val="bg-BG"/>
              </w:rPr>
            </w:pPr>
            <w:r w:rsidRPr="00DC102E">
              <w:rPr>
                <w:bCs/>
                <w:lang w:val="bg-BG"/>
              </w:rPr>
              <w:t>38,69</w:t>
            </w:r>
          </w:p>
        </w:tc>
        <w:tc>
          <w:tcPr>
            <w:tcW w:w="1304" w:type="dxa"/>
            <w:shd w:val="clear" w:color="auto" w:fill="DEEAF6" w:themeFill="accent5" w:themeFillTint="33"/>
            <w:vAlign w:val="center"/>
          </w:tcPr>
          <w:p w14:paraId="7F685CBE" w14:textId="77777777" w:rsidR="00DC102E" w:rsidRPr="00DC102E" w:rsidRDefault="00DC102E" w:rsidP="00DC102E">
            <w:pPr>
              <w:spacing w:before="20" w:after="20"/>
              <w:rPr>
                <w:bCs/>
                <w:lang w:val="bg-BG"/>
              </w:rPr>
            </w:pPr>
            <w:r w:rsidRPr="00DC102E">
              <w:rPr>
                <w:bCs/>
                <w:lang w:val="bg-BG"/>
              </w:rPr>
              <w:t>45,25</w:t>
            </w:r>
          </w:p>
        </w:tc>
        <w:tc>
          <w:tcPr>
            <w:tcW w:w="1304" w:type="dxa"/>
            <w:shd w:val="clear" w:color="auto" w:fill="FBE4D5" w:themeFill="accent2" w:themeFillTint="33"/>
            <w:vAlign w:val="center"/>
          </w:tcPr>
          <w:p w14:paraId="61BAD185" w14:textId="77777777" w:rsidR="00DC102E" w:rsidRPr="00DC102E" w:rsidRDefault="00DC102E" w:rsidP="00DC102E">
            <w:pPr>
              <w:spacing w:before="20" w:after="20"/>
              <w:rPr>
                <w:bCs/>
                <w:lang w:val="bg-BG"/>
              </w:rPr>
            </w:pPr>
            <w:r w:rsidRPr="00DC102E">
              <w:rPr>
                <w:bCs/>
                <w:lang w:val="bg-BG"/>
              </w:rPr>
              <w:t>45,87</w:t>
            </w:r>
          </w:p>
        </w:tc>
        <w:tc>
          <w:tcPr>
            <w:tcW w:w="1381" w:type="dxa"/>
            <w:shd w:val="clear" w:color="auto" w:fill="D5DCE4" w:themeFill="text2" w:themeFillTint="33"/>
            <w:vAlign w:val="center"/>
          </w:tcPr>
          <w:p w14:paraId="5704B5C1" w14:textId="77777777" w:rsidR="00DC102E" w:rsidRPr="00DC102E" w:rsidRDefault="00DC102E" w:rsidP="00DC102E">
            <w:pPr>
              <w:spacing w:before="20" w:after="20"/>
              <w:rPr>
                <w:bCs/>
                <w:lang w:val="bg-BG"/>
              </w:rPr>
            </w:pPr>
            <w:r w:rsidRPr="00DC102E">
              <w:rPr>
                <w:bCs/>
                <w:lang w:val="bg-BG"/>
              </w:rPr>
              <w:t>41,64</w:t>
            </w:r>
          </w:p>
        </w:tc>
      </w:tr>
      <w:tr w:rsidR="00DC102E" w:rsidRPr="00DC102E" w14:paraId="639AB027" w14:textId="77777777" w:rsidTr="00DC102E">
        <w:tc>
          <w:tcPr>
            <w:tcW w:w="1560" w:type="dxa"/>
            <w:vMerge/>
          </w:tcPr>
          <w:p w14:paraId="0550A069" w14:textId="77777777" w:rsidR="00DC102E" w:rsidRPr="00DC102E" w:rsidRDefault="00DC102E" w:rsidP="00DC102E">
            <w:pPr>
              <w:spacing w:before="20" w:after="20"/>
              <w:jc w:val="left"/>
              <w:rPr>
                <w:bCs/>
                <w:lang w:val="bg-BG"/>
              </w:rPr>
            </w:pPr>
          </w:p>
        </w:tc>
        <w:tc>
          <w:tcPr>
            <w:tcW w:w="567" w:type="dxa"/>
            <w:tcBorders>
              <w:bottom w:val="single" w:sz="18" w:space="0" w:color="auto"/>
            </w:tcBorders>
          </w:tcPr>
          <w:p w14:paraId="01268702" w14:textId="77777777" w:rsidR="00DC102E" w:rsidRPr="00DC102E" w:rsidRDefault="00DC102E" w:rsidP="00DC102E">
            <w:pPr>
              <w:spacing w:before="20" w:after="20"/>
              <w:rPr>
                <w:bCs/>
              </w:rPr>
            </w:pPr>
          </w:p>
        </w:tc>
        <w:tc>
          <w:tcPr>
            <w:tcW w:w="1984" w:type="dxa"/>
            <w:tcBorders>
              <w:bottom w:val="single" w:sz="18" w:space="0" w:color="auto"/>
            </w:tcBorders>
          </w:tcPr>
          <w:p w14:paraId="3E16074E" w14:textId="77777777" w:rsidR="00DC102E" w:rsidRPr="00DC102E" w:rsidRDefault="00DC102E" w:rsidP="00DC102E">
            <w:pPr>
              <w:spacing w:before="20" w:after="20"/>
              <w:rPr>
                <w:bCs/>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6E232249" w14:textId="77777777" w:rsidR="00DC102E" w:rsidRPr="00DC102E" w:rsidRDefault="00DC102E" w:rsidP="00DC102E">
            <w:pPr>
              <w:spacing w:before="20" w:after="20"/>
              <w:rPr>
                <w:bCs/>
                <w:lang w:val="bg-BG"/>
              </w:rPr>
            </w:pPr>
            <w:r w:rsidRPr="00DC102E">
              <w:rPr>
                <w:bCs/>
                <w:lang w:val="bg-BG"/>
              </w:rPr>
              <w:t>-</w:t>
            </w:r>
          </w:p>
        </w:tc>
        <w:tc>
          <w:tcPr>
            <w:tcW w:w="1304" w:type="dxa"/>
            <w:tcBorders>
              <w:bottom w:val="single" w:sz="18" w:space="0" w:color="auto"/>
            </w:tcBorders>
            <w:shd w:val="clear" w:color="auto" w:fill="FFF2CC" w:themeFill="accent4" w:themeFillTint="33"/>
            <w:vAlign w:val="center"/>
          </w:tcPr>
          <w:p w14:paraId="54E745DA" w14:textId="77777777" w:rsidR="00DC102E" w:rsidRPr="00DC102E" w:rsidRDefault="00DC102E" w:rsidP="00DC102E">
            <w:pPr>
              <w:spacing w:before="20" w:after="20"/>
              <w:rPr>
                <w:bCs/>
                <w:lang w:val="bg-BG"/>
              </w:rPr>
            </w:pPr>
            <w:r w:rsidRPr="00DC102E">
              <w:rPr>
                <w:bCs/>
                <w:lang w:val="bg-BG"/>
              </w:rPr>
              <w:t>43,16</w:t>
            </w:r>
          </w:p>
        </w:tc>
        <w:tc>
          <w:tcPr>
            <w:tcW w:w="1304" w:type="dxa"/>
            <w:tcBorders>
              <w:bottom w:val="single" w:sz="18" w:space="0" w:color="auto"/>
            </w:tcBorders>
            <w:shd w:val="clear" w:color="auto" w:fill="DEEAF6" w:themeFill="accent5" w:themeFillTint="33"/>
            <w:vAlign w:val="center"/>
          </w:tcPr>
          <w:p w14:paraId="476F956F" w14:textId="77777777" w:rsidR="00DC102E" w:rsidRPr="00DC102E" w:rsidRDefault="00DC102E" w:rsidP="00DC102E">
            <w:pPr>
              <w:spacing w:before="20" w:after="20"/>
              <w:rPr>
                <w:bCs/>
                <w:lang w:val="bg-BG"/>
              </w:rPr>
            </w:pPr>
            <w:r w:rsidRPr="00DC102E">
              <w:rPr>
                <w:bCs/>
                <w:lang w:val="bg-BG"/>
              </w:rPr>
              <w:t>49,44</w:t>
            </w:r>
          </w:p>
        </w:tc>
        <w:tc>
          <w:tcPr>
            <w:tcW w:w="1304" w:type="dxa"/>
            <w:tcBorders>
              <w:bottom w:val="single" w:sz="18" w:space="0" w:color="auto"/>
            </w:tcBorders>
            <w:shd w:val="clear" w:color="auto" w:fill="FBE4D5" w:themeFill="accent2" w:themeFillTint="33"/>
            <w:vAlign w:val="center"/>
          </w:tcPr>
          <w:p w14:paraId="1EC4A9FA" w14:textId="77777777" w:rsidR="00DC102E" w:rsidRPr="00DC102E" w:rsidRDefault="00DC102E" w:rsidP="00DC102E">
            <w:pPr>
              <w:spacing w:before="20" w:after="20"/>
              <w:rPr>
                <w:bCs/>
                <w:lang w:val="bg-BG"/>
              </w:rPr>
            </w:pPr>
            <w:r w:rsidRPr="00DC102E">
              <w:rPr>
                <w:bCs/>
                <w:lang w:val="bg-BG"/>
              </w:rPr>
              <w:t>49,38</w:t>
            </w:r>
          </w:p>
        </w:tc>
        <w:tc>
          <w:tcPr>
            <w:tcW w:w="1381" w:type="dxa"/>
            <w:tcBorders>
              <w:bottom w:val="single" w:sz="18" w:space="0" w:color="auto"/>
            </w:tcBorders>
            <w:shd w:val="clear" w:color="auto" w:fill="D5DCE4" w:themeFill="text2" w:themeFillTint="33"/>
            <w:vAlign w:val="center"/>
          </w:tcPr>
          <w:p w14:paraId="79B9AFD0" w14:textId="77777777" w:rsidR="00DC102E" w:rsidRPr="00DC102E" w:rsidRDefault="00DC102E" w:rsidP="00DC102E">
            <w:pPr>
              <w:spacing w:before="20" w:after="20"/>
              <w:rPr>
                <w:bCs/>
                <w:lang w:val="bg-BG"/>
              </w:rPr>
            </w:pPr>
            <w:r w:rsidRPr="00DC102E">
              <w:rPr>
                <w:bCs/>
                <w:lang w:val="bg-BG"/>
              </w:rPr>
              <w:t>47,47</w:t>
            </w:r>
          </w:p>
        </w:tc>
      </w:tr>
      <w:tr w:rsidR="00DC102E" w:rsidRPr="00DC102E" w14:paraId="019DC67A" w14:textId="77777777" w:rsidTr="00DC102E">
        <w:tc>
          <w:tcPr>
            <w:tcW w:w="1560" w:type="dxa"/>
            <w:vMerge/>
          </w:tcPr>
          <w:p w14:paraId="4064B018" w14:textId="77777777" w:rsidR="00DC102E" w:rsidRPr="00DC102E" w:rsidRDefault="00DC102E" w:rsidP="00DC102E">
            <w:pPr>
              <w:spacing w:before="20" w:after="20"/>
              <w:jc w:val="left"/>
              <w:rPr>
                <w:bCs/>
                <w:lang w:val="bg-BG"/>
              </w:rPr>
            </w:pPr>
          </w:p>
        </w:tc>
        <w:tc>
          <w:tcPr>
            <w:tcW w:w="567" w:type="dxa"/>
            <w:tcBorders>
              <w:top w:val="single" w:sz="18" w:space="0" w:color="auto"/>
            </w:tcBorders>
          </w:tcPr>
          <w:p w14:paraId="71C46015" w14:textId="77777777" w:rsidR="00DC102E" w:rsidRPr="00DC102E" w:rsidRDefault="00DC102E" w:rsidP="00DC102E">
            <w:pPr>
              <w:spacing w:before="20" w:after="20"/>
              <w:rPr>
                <w:bCs/>
                <w:lang w:val="bg-BG"/>
              </w:rPr>
            </w:pPr>
            <w:r w:rsidRPr="00DC102E">
              <w:rPr>
                <w:bCs/>
              </w:rPr>
              <w:t>XII</w:t>
            </w:r>
          </w:p>
        </w:tc>
        <w:tc>
          <w:tcPr>
            <w:tcW w:w="1984" w:type="dxa"/>
            <w:tcBorders>
              <w:top w:val="single" w:sz="18" w:space="0" w:color="auto"/>
            </w:tcBorders>
          </w:tcPr>
          <w:p w14:paraId="15A6FDE4" w14:textId="77777777" w:rsidR="00DC102E" w:rsidRPr="00DC102E" w:rsidRDefault="00DC102E" w:rsidP="00DC102E">
            <w:pPr>
              <w:spacing w:before="20" w:after="20"/>
              <w:rPr>
                <w:bCs/>
                <w:lang w:val="bg-BG"/>
              </w:rPr>
            </w:pPr>
            <w:r w:rsidRPr="00DC102E">
              <w:rPr>
                <w:bCs/>
                <w:lang w:val="bg-BG"/>
              </w:rPr>
              <w:t>ниво училище</w:t>
            </w:r>
          </w:p>
        </w:tc>
        <w:tc>
          <w:tcPr>
            <w:tcW w:w="1304" w:type="dxa"/>
            <w:tcBorders>
              <w:top w:val="single" w:sz="18" w:space="0" w:color="auto"/>
            </w:tcBorders>
            <w:shd w:val="clear" w:color="auto" w:fill="E2EFD9" w:themeFill="accent6" w:themeFillTint="33"/>
            <w:vAlign w:val="center"/>
          </w:tcPr>
          <w:p w14:paraId="4266DBD6" w14:textId="77777777" w:rsidR="00DC102E" w:rsidRPr="00DC102E" w:rsidRDefault="00DC102E" w:rsidP="00DC102E">
            <w:pPr>
              <w:spacing w:before="20" w:after="20"/>
              <w:rPr>
                <w:bCs/>
                <w:lang w:val="bg-BG"/>
              </w:rPr>
            </w:pPr>
            <w:r w:rsidRPr="00DC102E">
              <w:rPr>
                <w:bCs/>
                <w:lang w:val="bg-BG"/>
              </w:rPr>
              <w:t>52,28</w:t>
            </w:r>
          </w:p>
        </w:tc>
        <w:tc>
          <w:tcPr>
            <w:tcW w:w="1304" w:type="dxa"/>
            <w:tcBorders>
              <w:top w:val="single" w:sz="18" w:space="0" w:color="auto"/>
            </w:tcBorders>
            <w:shd w:val="clear" w:color="auto" w:fill="FFF2CC" w:themeFill="accent4" w:themeFillTint="33"/>
            <w:vAlign w:val="center"/>
          </w:tcPr>
          <w:p w14:paraId="7F0C6992" w14:textId="77777777" w:rsidR="00DC102E" w:rsidRPr="00DC102E" w:rsidRDefault="00DC102E" w:rsidP="00DC102E">
            <w:pPr>
              <w:spacing w:before="20" w:after="20"/>
              <w:rPr>
                <w:bCs/>
                <w:lang w:val="bg-BG"/>
              </w:rPr>
            </w:pPr>
            <w:r w:rsidRPr="00DC102E">
              <w:rPr>
                <w:bCs/>
                <w:lang w:val="bg-BG"/>
              </w:rPr>
              <w:t>58,15</w:t>
            </w:r>
          </w:p>
        </w:tc>
        <w:tc>
          <w:tcPr>
            <w:tcW w:w="1304" w:type="dxa"/>
            <w:tcBorders>
              <w:top w:val="single" w:sz="18" w:space="0" w:color="auto"/>
            </w:tcBorders>
            <w:shd w:val="clear" w:color="auto" w:fill="DEEAF6" w:themeFill="accent5" w:themeFillTint="33"/>
            <w:vAlign w:val="center"/>
          </w:tcPr>
          <w:p w14:paraId="1A3AF529" w14:textId="77777777" w:rsidR="00DC102E" w:rsidRPr="00DC102E" w:rsidRDefault="00DC102E" w:rsidP="00DC102E">
            <w:pPr>
              <w:spacing w:before="20" w:after="20"/>
              <w:rPr>
                <w:bCs/>
                <w:lang w:val="bg-BG"/>
              </w:rPr>
            </w:pPr>
            <w:r w:rsidRPr="00DC102E">
              <w:rPr>
                <w:bCs/>
                <w:lang w:val="bg-BG"/>
              </w:rPr>
              <w:t>50,31</w:t>
            </w:r>
          </w:p>
        </w:tc>
        <w:tc>
          <w:tcPr>
            <w:tcW w:w="1304" w:type="dxa"/>
            <w:tcBorders>
              <w:top w:val="single" w:sz="18" w:space="0" w:color="auto"/>
            </w:tcBorders>
            <w:shd w:val="clear" w:color="auto" w:fill="FBE4D5" w:themeFill="accent2" w:themeFillTint="33"/>
            <w:vAlign w:val="center"/>
          </w:tcPr>
          <w:p w14:paraId="62DBE7C1" w14:textId="77777777" w:rsidR="00DC102E" w:rsidRPr="00DC102E" w:rsidRDefault="00DC102E" w:rsidP="00DC102E">
            <w:pPr>
              <w:spacing w:before="20" w:after="20"/>
              <w:rPr>
                <w:bCs/>
                <w:lang w:val="bg-BG"/>
              </w:rPr>
            </w:pPr>
            <w:r w:rsidRPr="00DC102E">
              <w:rPr>
                <w:bCs/>
                <w:lang w:val="bg-BG"/>
              </w:rPr>
              <w:t>63,73</w:t>
            </w:r>
          </w:p>
        </w:tc>
        <w:tc>
          <w:tcPr>
            <w:tcW w:w="1381" w:type="dxa"/>
            <w:shd w:val="clear" w:color="auto" w:fill="D5DCE4" w:themeFill="text2" w:themeFillTint="33"/>
            <w:vAlign w:val="center"/>
          </w:tcPr>
          <w:p w14:paraId="2956CA5B" w14:textId="77777777" w:rsidR="00DC102E" w:rsidRPr="00DC102E" w:rsidRDefault="00DC102E" w:rsidP="00DC102E">
            <w:pPr>
              <w:spacing w:before="20" w:after="20"/>
              <w:rPr>
                <w:bCs/>
                <w:lang w:val="bg-BG"/>
              </w:rPr>
            </w:pPr>
            <w:r w:rsidRPr="00DC102E">
              <w:rPr>
                <w:bCs/>
                <w:lang w:val="bg-BG"/>
              </w:rPr>
              <w:t>60,32</w:t>
            </w:r>
          </w:p>
        </w:tc>
      </w:tr>
      <w:tr w:rsidR="00DC102E" w:rsidRPr="00DC102E" w14:paraId="083BA6D6" w14:textId="77777777" w:rsidTr="00DC102E">
        <w:tc>
          <w:tcPr>
            <w:tcW w:w="1560" w:type="dxa"/>
            <w:vMerge/>
          </w:tcPr>
          <w:p w14:paraId="1CD3D964" w14:textId="77777777" w:rsidR="00DC102E" w:rsidRPr="00DC102E" w:rsidRDefault="00DC102E" w:rsidP="00DC102E">
            <w:pPr>
              <w:spacing w:before="20" w:after="20"/>
              <w:jc w:val="left"/>
              <w:rPr>
                <w:bCs/>
                <w:lang w:val="bg-BG"/>
              </w:rPr>
            </w:pPr>
          </w:p>
        </w:tc>
        <w:tc>
          <w:tcPr>
            <w:tcW w:w="567" w:type="dxa"/>
          </w:tcPr>
          <w:p w14:paraId="0647851C" w14:textId="77777777" w:rsidR="00DC102E" w:rsidRPr="00DC102E" w:rsidRDefault="00DC102E" w:rsidP="00DC102E">
            <w:pPr>
              <w:spacing w:before="20" w:after="20"/>
              <w:rPr>
                <w:bCs/>
              </w:rPr>
            </w:pPr>
          </w:p>
        </w:tc>
        <w:tc>
          <w:tcPr>
            <w:tcW w:w="1984" w:type="dxa"/>
          </w:tcPr>
          <w:p w14:paraId="00CA2F7F" w14:textId="77777777" w:rsidR="00DC102E" w:rsidRPr="00DC102E" w:rsidRDefault="00DC102E" w:rsidP="00DC102E">
            <w:pPr>
              <w:spacing w:before="20" w:after="20"/>
              <w:rPr>
                <w:bCs/>
                <w:lang w:val="bg-BG"/>
              </w:rPr>
            </w:pPr>
            <w:r w:rsidRPr="00DC102E">
              <w:rPr>
                <w:bCs/>
                <w:lang w:val="bg-BG"/>
              </w:rPr>
              <w:t>ниво област</w:t>
            </w:r>
          </w:p>
        </w:tc>
        <w:tc>
          <w:tcPr>
            <w:tcW w:w="1304" w:type="dxa"/>
            <w:shd w:val="clear" w:color="auto" w:fill="E2EFD9" w:themeFill="accent6" w:themeFillTint="33"/>
            <w:vAlign w:val="center"/>
          </w:tcPr>
          <w:p w14:paraId="678CCC53" w14:textId="77777777" w:rsidR="00DC102E" w:rsidRPr="00DC102E" w:rsidRDefault="00DC102E" w:rsidP="00DC102E">
            <w:pPr>
              <w:spacing w:before="20" w:after="20"/>
              <w:rPr>
                <w:bCs/>
                <w:lang w:val="bg-BG"/>
              </w:rPr>
            </w:pPr>
            <w:r w:rsidRPr="00DC102E">
              <w:rPr>
                <w:bCs/>
                <w:lang w:val="bg-BG"/>
              </w:rPr>
              <w:t>49,47</w:t>
            </w:r>
          </w:p>
        </w:tc>
        <w:tc>
          <w:tcPr>
            <w:tcW w:w="1304" w:type="dxa"/>
            <w:shd w:val="clear" w:color="auto" w:fill="FFF2CC" w:themeFill="accent4" w:themeFillTint="33"/>
            <w:vAlign w:val="center"/>
          </w:tcPr>
          <w:p w14:paraId="1F8782A8" w14:textId="77777777" w:rsidR="00DC102E" w:rsidRPr="00DC102E" w:rsidRDefault="00DC102E" w:rsidP="00DC102E">
            <w:pPr>
              <w:spacing w:before="20" w:after="20"/>
              <w:rPr>
                <w:bCs/>
                <w:lang w:val="bg-BG"/>
              </w:rPr>
            </w:pPr>
            <w:r w:rsidRPr="00DC102E">
              <w:rPr>
                <w:bCs/>
                <w:lang w:val="bg-BG"/>
              </w:rPr>
              <w:t>47,57</w:t>
            </w:r>
          </w:p>
        </w:tc>
        <w:tc>
          <w:tcPr>
            <w:tcW w:w="1304" w:type="dxa"/>
            <w:shd w:val="clear" w:color="auto" w:fill="DEEAF6" w:themeFill="accent5" w:themeFillTint="33"/>
            <w:vAlign w:val="center"/>
          </w:tcPr>
          <w:p w14:paraId="2CAC1CFB" w14:textId="77777777" w:rsidR="00DC102E" w:rsidRPr="00DC102E" w:rsidRDefault="00DC102E" w:rsidP="00DC102E">
            <w:pPr>
              <w:spacing w:before="20" w:after="20"/>
              <w:rPr>
                <w:bCs/>
                <w:lang w:val="bg-BG"/>
              </w:rPr>
            </w:pPr>
            <w:r w:rsidRPr="00DC102E">
              <w:rPr>
                <w:bCs/>
                <w:lang w:val="bg-BG"/>
              </w:rPr>
              <w:t>47,98</w:t>
            </w:r>
          </w:p>
        </w:tc>
        <w:tc>
          <w:tcPr>
            <w:tcW w:w="1304" w:type="dxa"/>
            <w:shd w:val="clear" w:color="auto" w:fill="FBE4D5" w:themeFill="accent2" w:themeFillTint="33"/>
            <w:vAlign w:val="center"/>
          </w:tcPr>
          <w:p w14:paraId="61E09AA1" w14:textId="77777777" w:rsidR="00DC102E" w:rsidRPr="00DC102E" w:rsidRDefault="00DC102E" w:rsidP="00DC102E">
            <w:pPr>
              <w:spacing w:before="20" w:after="20"/>
              <w:rPr>
                <w:bCs/>
                <w:lang w:val="bg-BG"/>
              </w:rPr>
            </w:pPr>
            <w:r w:rsidRPr="00DC102E">
              <w:rPr>
                <w:bCs/>
                <w:lang w:val="bg-BG"/>
              </w:rPr>
              <w:t>55,70</w:t>
            </w:r>
          </w:p>
        </w:tc>
        <w:tc>
          <w:tcPr>
            <w:tcW w:w="1381" w:type="dxa"/>
            <w:shd w:val="clear" w:color="auto" w:fill="D5DCE4" w:themeFill="text2" w:themeFillTint="33"/>
            <w:vAlign w:val="center"/>
          </w:tcPr>
          <w:p w14:paraId="0098FD57" w14:textId="77777777" w:rsidR="00DC102E" w:rsidRPr="00DC102E" w:rsidRDefault="00DC102E" w:rsidP="00DC102E">
            <w:pPr>
              <w:spacing w:before="20" w:after="20"/>
              <w:rPr>
                <w:bCs/>
                <w:lang w:val="bg-BG"/>
              </w:rPr>
            </w:pPr>
            <w:r w:rsidRPr="00DC102E">
              <w:rPr>
                <w:bCs/>
                <w:lang w:val="bg-BG"/>
              </w:rPr>
              <w:t>53,05</w:t>
            </w:r>
          </w:p>
        </w:tc>
      </w:tr>
      <w:tr w:rsidR="00DC102E" w:rsidRPr="00DC102E" w14:paraId="2DA1D4AB" w14:textId="77777777" w:rsidTr="00DC102E">
        <w:tc>
          <w:tcPr>
            <w:tcW w:w="1560" w:type="dxa"/>
            <w:vMerge/>
            <w:tcBorders>
              <w:bottom w:val="single" w:sz="18" w:space="0" w:color="auto"/>
            </w:tcBorders>
          </w:tcPr>
          <w:p w14:paraId="737C0401" w14:textId="77777777" w:rsidR="00DC102E" w:rsidRPr="00DC102E" w:rsidRDefault="00DC102E" w:rsidP="00DC102E">
            <w:pPr>
              <w:spacing w:before="20" w:after="20"/>
              <w:jc w:val="left"/>
              <w:rPr>
                <w:bCs/>
                <w:lang w:val="bg-BG"/>
              </w:rPr>
            </w:pPr>
          </w:p>
        </w:tc>
        <w:tc>
          <w:tcPr>
            <w:tcW w:w="567" w:type="dxa"/>
            <w:tcBorders>
              <w:bottom w:val="single" w:sz="18" w:space="0" w:color="auto"/>
            </w:tcBorders>
          </w:tcPr>
          <w:p w14:paraId="77B2A2C4" w14:textId="77777777" w:rsidR="00DC102E" w:rsidRPr="00DC102E" w:rsidRDefault="00DC102E" w:rsidP="00DC102E">
            <w:pPr>
              <w:spacing w:before="20" w:after="20"/>
              <w:rPr>
                <w:bCs/>
              </w:rPr>
            </w:pPr>
          </w:p>
        </w:tc>
        <w:tc>
          <w:tcPr>
            <w:tcW w:w="1984" w:type="dxa"/>
            <w:tcBorders>
              <w:bottom w:val="single" w:sz="18" w:space="0" w:color="auto"/>
            </w:tcBorders>
          </w:tcPr>
          <w:p w14:paraId="1B1B404D" w14:textId="77777777" w:rsidR="00DC102E" w:rsidRPr="00DC102E" w:rsidRDefault="00DC102E" w:rsidP="00DC102E">
            <w:pPr>
              <w:spacing w:before="20" w:after="20"/>
              <w:rPr>
                <w:bCs/>
                <w:lang w:val="bg-BG"/>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7F7E90A0" w14:textId="77777777" w:rsidR="00DC102E" w:rsidRPr="00DC102E" w:rsidRDefault="00DC102E" w:rsidP="00DC102E">
            <w:pPr>
              <w:spacing w:before="20" w:after="20"/>
              <w:rPr>
                <w:bCs/>
                <w:lang w:val="bg-BG"/>
              </w:rPr>
            </w:pPr>
            <w:r w:rsidRPr="00DC102E">
              <w:rPr>
                <w:bCs/>
                <w:lang w:val="bg-BG"/>
              </w:rPr>
              <w:t>52,44</w:t>
            </w:r>
          </w:p>
        </w:tc>
        <w:tc>
          <w:tcPr>
            <w:tcW w:w="1304" w:type="dxa"/>
            <w:tcBorders>
              <w:bottom w:val="single" w:sz="18" w:space="0" w:color="auto"/>
            </w:tcBorders>
            <w:shd w:val="clear" w:color="auto" w:fill="FFF2CC" w:themeFill="accent4" w:themeFillTint="33"/>
            <w:vAlign w:val="center"/>
          </w:tcPr>
          <w:p w14:paraId="357F5558" w14:textId="77777777" w:rsidR="00DC102E" w:rsidRPr="00DC102E" w:rsidRDefault="00DC102E" w:rsidP="00DC102E">
            <w:pPr>
              <w:spacing w:before="20" w:after="20"/>
              <w:rPr>
                <w:bCs/>
                <w:lang w:val="bg-BG"/>
              </w:rPr>
            </w:pPr>
            <w:r w:rsidRPr="00DC102E">
              <w:rPr>
                <w:bCs/>
                <w:lang w:val="bg-BG"/>
              </w:rPr>
              <w:t>52,77</w:t>
            </w:r>
          </w:p>
        </w:tc>
        <w:tc>
          <w:tcPr>
            <w:tcW w:w="1304" w:type="dxa"/>
            <w:tcBorders>
              <w:bottom w:val="single" w:sz="18" w:space="0" w:color="auto"/>
            </w:tcBorders>
            <w:shd w:val="clear" w:color="auto" w:fill="DEEAF6" w:themeFill="accent5" w:themeFillTint="33"/>
            <w:vAlign w:val="center"/>
          </w:tcPr>
          <w:p w14:paraId="70F9D753" w14:textId="77777777" w:rsidR="00DC102E" w:rsidRPr="00DC102E" w:rsidRDefault="00DC102E" w:rsidP="00DC102E">
            <w:pPr>
              <w:spacing w:before="20" w:after="20"/>
              <w:rPr>
                <w:bCs/>
                <w:lang w:val="bg-BG"/>
              </w:rPr>
            </w:pPr>
            <w:r w:rsidRPr="00DC102E">
              <w:rPr>
                <w:bCs/>
                <w:lang w:val="bg-BG"/>
              </w:rPr>
              <w:t>50,15</w:t>
            </w:r>
          </w:p>
        </w:tc>
        <w:tc>
          <w:tcPr>
            <w:tcW w:w="1304" w:type="dxa"/>
            <w:tcBorders>
              <w:bottom w:val="single" w:sz="18" w:space="0" w:color="auto"/>
            </w:tcBorders>
            <w:shd w:val="clear" w:color="auto" w:fill="FBE4D5" w:themeFill="accent2" w:themeFillTint="33"/>
            <w:vAlign w:val="center"/>
          </w:tcPr>
          <w:p w14:paraId="3BC67A7F" w14:textId="77777777" w:rsidR="00DC102E" w:rsidRPr="00DC102E" w:rsidRDefault="00DC102E" w:rsidP="00DC102E">
            <w:pPr>
              <w:spacing w:before="20" w:after="20"/>
              <w:rPr>
                <w:bCs/>
                <w:lang w:val="bg-BG"/>
              </w:rPr>
            </w:pPr>
            <w:r w:rsidRPr="00DC102E">
              <w:rPr>
                <w:bCs/>
                <w:lang w:val="bg-BG"/>
              </w:rPr>
              <w:t>59,40</w:t>
            </w:r>
          </w:p>
        </w:tc>
        <w:tc>
          <w:tcPr>
            <w:tcW w:w="1381" w:type="dxa"/>
            <w:tcBorders>
              <w:bottom w:val="single" w:sz="18" w:space="0" w:color="auto"/>
            </w:tcBorders>
            <w:shd w:val="clear" w:color="auto" w:fill="D5DCE4" w:themeFill="text2" w:themeFillTint="33"/>
            <w:vAlign w:val="center"/>
          </w:tcPr>
          <w:p w14:paraId="485630FA" w14:textId="77777777" w:rsidR="00DC102E" w:rsidRPr="00DC102E" w:rsidRDefault="00DC102E" w:rsidP="00DC102E">
            <w:pPr>
              <w:spacing w:before="20" w:after="20"/>
              <w:rPr>
                <w:bCs/>
                <w:lang w:val="bg-BG"/>
              </w:rPr>
            </w:pPr>
            <w:r w:rsidRPr="00DC102E">
              <w:rPr>
                <w:bCs/>
                <w:lang w:val="bg-BG"/>
              </w:rPr>
              <w:t>57,54</w:t>
            </w:r>
          </w:p>
        </w:tc>
      </w:tr>
      <w:tr w:rsidR="00DC102E" w:rsidRPr="00DC102E" w14:paraId="4DBF0221" w14:textId="77777777" w:rsidTr="00DC102E">
        <w:trPr>
          <w:trHeight w:val="154"/>
        </w:trPr>
        <w:tc>
          <w:tcPr>
            <w:tcW w:w="1560" w:type="dxa"/>
            <w:vMerge w:val="restart"/>
            <w:tcBorders>
              <w:top w:val="single" w:sz="18" w:space="0" w:color="auto"/>
            </w:tcBorders>
          </w:tcPr>
          <w:p w14:paraId="3468628A" w14:textId="77777777" w:rsidR="00DC102E" w:rsidRPr="00DC102E" w:rsidRDefault="00DC102E" w:rsidP="00DC102E">
            <w:pPr>
              <w:spacing w:before="20" w:after="20"/>
              <w:jc w:val="left"/>
              <w:rPr>
                <w:bCs/>
                <w:lang w:val="bg-BG"/>
              </w:rPr>
            </w:pPr>
            <w:r w:rsidRPr="00DC102E">
              <w:rPr>
                <w:bCs/>
                <w:lang w:val="bg-BG"/>
              </w:rPr>
              <w:t>Математика</w:t>
            </w:r>
          </w:p>
        </w:tc>
        <w:tc>
          <w:tcPr>
            <w:tcW w:w="567" w:type="dxa"/>
            <w:vMerge w:val="restart"/>
            <w:tcBorders>
              <w:top w:val="single" w:sz="18" w:space="0" w:color="auto"/>
            </w:tcBorders>
          </w:tcPr>
          <w:p w14:paraId="23990760" w14:textId="77777777" w:rsidR="00DC102E" w:rsidRPr="00DC102E" w:rsidRDefault="00DC102E" w:rsidP="00DC102E">
            <w:pPr>
              <w:spacing w:before="20" w:after="20"/>
              <w:rPr>
                <w:bCs/>
                <w:lang w:val="bg-BG"/>
              </w:rPr>
            </w:pPr>
            <w:r w:rsidRPr="00DC102E">
              <w:rPr>
                <w:bCs/>
              </w:rPr>
              <w:t>IV</w:t>
            </w:r>
          </w:p>
        </w:tc>
        <w:tc>
          <w:tcPr>
            <w:tcW w:w="1984" w:type="dxa"/>
            <w:tcBorders>
              <w:top w:val="single" w:sz="18" w:space="0" w:color="auto"/>
            </w:tcBorders>
          </w:tcPr>
          <w:p w14:paraId="40BCAD0A" w14:textId="77777777" w:rsidR="00DC102E" w:rsidRPr="00DC102E" w:rsidRDefault="00DC102E" w:rsidP="00DC102E">
            <w:pPr>
              <w:spacing w:before="20" w:after="20"/>
              <w:rPr>
                <w:bCs/>
                <w:lang w:val="bg-BG"/>
              </w:rPr>
            </w:pPr>
            <w:r w:rsidRPr="00DC102E">
              <w:rPr>
                <w:bCs/>
                <w:lang w:val="bg-BG"/>
              </w:rPr>
              <w:t>ниво училище</w:t>
            </w:r>
          </w:p>
        </w:tc>
        <w:tc>
          <w:tcPr>
            <w:tcW w:w="1304" w:type="dxa"/>
            <w:tcBorders>
              <w:top w:val="single" w:sz="18" w:space="0" w:color="auto"/>
            </w:tcBorders>
            <w:shd w:val="clear" w:color="auto" w:fill="E2EFD9" w:themeFill="accent6" w:themeFillTint="33"/>
            <w:vAlign w:val="center"/>
          </w:tcPr>
          <w:p w14:paraId="21473732" w14:textId="77777777" w:rsidR="00DC102E" w:rsidRPr="00DC102E" w:rsidRDefault="00DC102E" w:rsidP="00DC102E">
            <w:pPr>
              <w:spacing w:before="20" w:after="20"/>
              <w:rPr>
                <w:bCs/>
                <w:lang w:val="bg-BG"/>
              </w:rPr>
            </w:pPr>
            <w:r w:rsidRPr="00DC102E">
              <w:t>75,07</w:t>
            </w:r>
          </w:p>
        </w:tc>
        <w:tc>
          <w:tcPr>
            <w:tcW w:w="1304" w:type="dxa"/>
            <w:tcBorders>
              <w:top w:val="single" w:sz="18" w:space="0" w:color="auto"/>
            </w:tcBorders>
            <w:shd w:val="clear" w:color="auto" w:fill="FFF2CC" w:themeFill="accent4" w:themeFillTint="33"/>
            <w:vAlign w:val="center"/>
          </w:tcPr>
          <w:p w14:paraId="441D357B" w14:textId="77777777" w:rsidR="00DC102E" w:rsidRPr="00DC102E" w:rsidRDefault="00DC102E" w:rsidP="00DC102E">
            <w:pPr>
              <w:spacing w:before="20" w:after="20"/>
              <w:rPr>
                <w:bCs/>
                <w:lang w:val="bg-BG"/>
              </w:rPr>
            </w:pPr>
            <w:r w:rsidRPr="00DC102E">
              <w:t>67,47</w:t>
            </w:r>
          </w:p>
        </w:tc>
        <w:tc>
          <w:tcPr>
            <w:tcW w:w="1304" w:type="dxa"/>
            <w:tcBorders>
              <w:top w:val="single" w:sz="18" w:space="0" w:color="auto"/>
            </w:tcBorders>
            <w:shd w:val="clear" w:color="auto" w:fill="DEEAF6" w:themeFill="accent5" w:themeFillTint="33"/>
            <w:vAlign w:val="center"/>
          </w:tcPr>
          <w:p w14:paraId="2F9991FE" w14:textId="77777777" w:rsidR="00DC102E" w:rsidRPr="00DC102E" w:rsidRDefault="00DC102E" w:rsidP="00DC102E">
            <w:pPr>
              <w:spacing w:before="20" w:after="20"/>
              <w:rPr>
                <w:bCs/>
                <w:lang w:val="bg-BG"/>
              </w:rPr>
            </w:pPr>
            <w:r w:rsidRPr="00DC102E">
              <w:t>81,01</w:t>
            </w:r>
          </w:p>
        </w:tc>
        <w:tc>
          <w:tcPr>
            <w:tcW w:w="1304" w:type="dxa"/>
            <w:tcBorders>
              <w:top w:val="single" w:sz="18" w:space="0" w:color="auto"/>
            </w:tcBorders>
            <w:shd w:val="clear" w:color="auto" w:fill="FBE4D5" w:themeFill="accent2" w:themeFillTint="33"/>
            <w:vAlign w:val="center"/>
          </w:tcPr>
          <w:p w14:paraId="31827CBD" w14:textId="77777777" w:rsidR="00DC102E" w:rsidRPr="00DC102E" w:rsidRDefault="00DC102E" w:rsidP="00DC102E">
            <w:pPr>
              <w:spacing w:before="20" w:after="20"/>
              <w:rPr>
                <w:bCs/>
                <w:lang w:val="bg-BG"/>
              </w:rPr>
            </w:pPr>
            <w:r w:rsidRPr="00DC102E">
              <w:rPr>
                <w:bCs/>
                <w:lang w:val="bg-BG"/>
              </w:rPr>
              <w:t>87,56</w:t>
            </w:r>
          </w:p>
        </w:tc>
        <w:tc>
          <w:tcPr>
            <w:tcW w:w="1381" w:type="dxa"/>
            <w:tcBorders>
              <w:top w:val="single" w:sz="18" w:space="0" w:color="auto"/>
            </w:tcBorders>
            <w:shd w:val="clear" w:color="auto" w:fill="D5DCE4" w:themeFill="text2" w:themeFillTint="33"/>
            <w:vAlign w:val="center"/>
          </w:tcPr>
          <w:p w14:paraId="75F832BA" w14:textId="77777777" w:rsidR="00DC102E" w:rsidRPr="00DC102E" w:rsidRDefault="00DC102E" w:rsidP="00DC102E">
            <w:pPr>
              <w:spacing w:before="20" w:after="20"/>
              <w:rPr>
                <w:bCs/>
                <w:lang w:val="bg-BG"/>
              </w:rPr>
            </w:pPr>
            <w:r w:rsidRPr="00DC102E">
              <w:rPr>
                <w:bCs/>
                <w:lang w:val="bg-BG"/>
              </w:rPr>
              <w:t>84,49</w:t>
            </w:r>
          </w:p>
        </w:tc>
      </w:tr>
      <w:tr w:rsidR="00DC102E" w:rsidRPr="00DC102E" w14:paraId="1F1460EF" w14:textId="77777777" w:rsidTr="00DC102E">
        <w:trPr>
          <w:trHeight w:val="154"/>
        </w:trPr>
        <w:tc>
          <w:tcPr>
            <w:tcW w:w="1560" w:type="dxa"/>
            <w:vMerge/>
          </w:tcPr>
          <w:p w14:paraId="33C18FDE" w14:textId="77777777" w:rsidR="00DC102E" w:rsidRPr="00DC102E" w:rsidRDefault="00DC102E" w:rsidP="00DC102E">
            <w:pPr>
              <w:spacing w:before="20" w:after="20"/>
              <w:jc w:val="left"/>
              <w:rPr>
                <w:bCs/>
                <w:lang w:val="bg-BG"/>
              </w:rPr>
            </w:pPr>
          </w:p>
        </w:tc>
        <w:tc>
          <w:tcPr>
            <w:tcW w:w="567" w:type="dxa"/>
            <w:vMerge/>
          </w:tcPr>
          <w:p w14:paraId="23B9165C" w14:textId="77777777" w:rsidR="00DC102E" w:rsidRPr="00DC102E" w:rsidRDefault="00DC102E" w:rsidP="00DC102E">
            <w:pPr>
              <w:spacing w:before="20" w:after="20"/>
              <w:rPr>
                <w:bCs/>
              </w:rPr>
            </w:pPr>
          </w:p>
        </w:tc>
        <w:tc>
          <w:tcPr>
            <w:tcW w:w="1984" w:type="dxa"/>
          </w:tcPr>
          <w:p w14:paraId="0E9B91AE" w14:textId="77777777" w:rsidR="00DC102E" w:rsidRPr="00DC102E" w:rsidRDefault="00DC102E" w:rsidP="00DC102E">
            <w:pPr>
              <w:spacing w:before="20" w:after="20"/>
              <w:rPr>
                <w:bCs/>
                <w:lang w:val="bg-BG"/>
              </w:rPr>
            </w:pPr>
            <w:r w:rsidRPr="00DC102E">
              <w:rPr>
                <w:bCs/>
                <w:lang w:val="bg-BG"/>
              </w:rPr>
              <w:t>ниво област</w:t>
            </w:r>
          </w:p>
        </w:tc>
        <w:tc>
          <w:tcPr>
            <w:tcW w:w="1304" w:type="dxa"/>
            <w:shd w:val="clear" w:color="auto" w:fill="E2EFD9" w:themeFill="accent6" w:themeFillTint="33"/>
            <w:vAlign w:val="center"/>
          </w:tcPr>
          <w:p w14:paraId="013073EA" w14:textId="77777777" w:rsidR="00DC102E" w:rsidRPr="00DC102E" w:rsidRDefault="00DC102E" w:rsidP="00DC102E">
            <w:pPr>
              <w:spacing w:before="20" w:after="20"/>
              <w:rPr>
                <w:bCs/>
                <w:lang w:val="bg-BG"/>
              </w:rPr>
            </w:pPr>
            <w:r w:rsidRPr="00DC102E">
              <w:rPr>
                <w:bCs/>
                <w:lang w:val="bg-BG"/>
              </w:rPr>
              <w:t>57,77</w:t>
            </w:r>
          </w:p>
        </w:tc>
        <w:tc>
          <w:tcPr>
            <w:tcW w:w="1304" w:type="dxa"/>
            <w:shd w:val="clear" w:color="auto" w:fill="FFF2CC" w:themeFill="accent4" w:themeFillTint="33"/>
            <w:vAlign w:val="center"/>
          </w:tcPr>
          <w:p w14:paraId="3ADB9839" w14:textId="77777777" w:rsidR="00DC102E" w:rsidRPr="00DC102E" w:rsidRDefault="00DC102E" w:rsidP="00DC102E">
            <w:pPr>
              <w:spacing w:before="20" w:after="20"/>
              <w:rPr>
                <w:bCs/>
                <w:lang w:val="bg-BG"/>
              </w:rPr>
            </w:pPr>
            <w:r w:rsidRPr="00DC102E">
              <w:rPr>
                <w:bCs/>
                <w:lang w:val="bg-BG"/>
              </w:rPr>
              <w:t>50,80</w:t>
            </w:r>
          </w:p>
        </w:tc>
        <w:tc>
          <w:tcPr>
            <w:tcW w:w="1304" w:type="dxa"/>
            <w:shd w:val="clear" w:color="auto" w:fill="DEEAF6" w:themeFill="accent5" w:themeFillTint="33"/>
            <w:vAlign w:val="center"/>
          </w:tcPr>
          <w:p w14:paraId="156B8FBD" w14:textId="77777777" w:rsidR="00DC102E" w:rsidRPr="00DC102E" w:rsidRDefault="00DC102E" w:rsidP="00DC102E">
            <w:pPr>
              <w:spacing w:before="20" w:after="20"/>
              <w:rPr>
                <w:bCs/>
                <w:lang w:val="bg-BG"/>
              </w:rPr>
            </w:pPr>
            <w:r w:rsidRPr="00DC102E">
              <w:rPr>
                <w:bCs/>
                <w:lang w:val="bg-BG"/>
              </w:rPr>
              <w:t>61,10</w:t>
            </w:r>
          </w:p>
        </w:tc>
        <w:tc>
          <w:tcPr>
            <w:tcW w:w="1304" w:type="dxa"/>
            <w:shd w:val="clear" w:color="auto" w:fill="FBE4D5" w:themeFill="accent2" w:themeFillTint="33"/>
            <w:vAlign w:val="center"/>
          </w:tcPr>
          <w:p w14:paraId="5A75FA1C" w14:textId="77777777" w:rsidR="00DC102E" w:rsidRPr="00DC102E" w:rsidRDefault="00DC102E" w:rsidP="00DC102E">
            <w:pPr>
              <w:spacing w:before="20" w:after="20"/>
              <w:rPr>
                <w:bCs/>
                <w:lang w:val="bg-BG"/>
              </w:rPr>
            </w:pPr>
            <w:r w:rsidRPr="00DC102E">
              <w:rPr>
                <w:bCs/>
                <w:lang w:val="bg-BG"/>
              </w:rPr>
              <w:t>68,49</w:t>
            </w:r>
          </w:p>
        </w:tc>
        <w:tc>
          <w:tcPr>
            <w:tcW w:w="1381" w:type="dxa"/>
            <w:shd w:val="clear" w:color="auto" w:fill="D5DCE4" w:themeFill="text2" w:themeFillTint="33"/>
            <w:vAlign w:val="center"/>
          </w:tcPr>
          <w:p w14:paraId="7B08E3B4" w14:textId="77777777" w:rsidR="00DC102E" w:rsidRPr="00DC102E" w:rsidRDefault="00DC102E" w:rsidP="00DC102E">
            <w:pPr>
              <w:spacing w:before="20" w:after="20"/>
              <w:rPr>
                <w:bCs/>
                <w:lang w:val="bg-BG"/>
              </w:rPr>
            </w:pPr>
            <w:r w:rsidRPr="00DC102E">
              <w:rPr>
                <w:bCs/>
                <w:lang w:val="bg-BG"/>
              </w:rPr>
              <w:t>65,75</w:t>
            </w:r>
          </w:p>
        </w:tc>
      </w:tr>
      <w:tr w:rsidR="00DC102E" w:rsidRPr="00DC102E" w14:paraId="737119AF" w14:textId="77777777" w:rsidTr="00DC102E">
        <w:trPr>
          <w:trHeight w:val="154"/>
        </w:trPr>
        <w:tc>
          <w:tcPr>
            <w:tcW w:w="1560" w:type="dxa"/>
            <w:vMerge/>
          </w:tcPr>
          <w:p w14:paraId="6BD78411" w14:textId="77777777" w:rsidR="00DC102E" w:rsidRPr="00DC102E" w:rsidRDefault="00DC102E" w:rsidP="00DC102E">
            <w:pPr>
              <w:spacing w:before="20" w:after="20"/>
              <w:jc w:val="left"/>
              <w:rPr>
                <w:bCs/>
                <w:lang w:val="bg-BG"/>
              </w:rPr>
            </w:pPr>
          </w:p>
        </w:tc>
        <w:tc>
          <w:tcPr>
            <w:tcW w:w="567" w:type="dxa"/>
            <w:vMerge/>
            <w:tcBorders>
              <w:bottom w:val="single" w:sz="18" w:space="0" w:color="auto"/>
            </w:tcBorders>
          </w:tcPr>
          <w:p w14:paraId="45F278CF" w14:textId="77777777" w:rsidR="00DC102E" w:rsidRPr="00DC102E" w:rsidRDefault="00DC102E" w:rsidP="00DC102E">
            <w:pPr>
              <w:spacing w:before="20" w:after="20"/>
              <w:rPr>
                <w:bCs/>
              </w:rPr>
            </w:pPr>
          </w:p>
        </w:tc>
        <w:tc>
          <w:tcPr>
            <w:tcW w:w="1984" w:type="dxa"/>
            <w:tcBorders>
              <w:bottom w:val="single" w:sz="18" w:space="0" w:color="auto"/>
            </w:tcBorders>
          </w:tcPr>
          <w:p w14:paraId="02118820" w14:textId="77777777" w:rsidR="00DC102E" w:rsidRPr="00DC102E" w:rsidRDefault="00DC102E" w:rsidP="00DC102E">
            <w:pPr>
              <w:spacing w:before="20" w:after="20"/>
              <w:rPr>
                <w:bCs/>
                <w:lang w:val="bg-BG"/>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759FEED1" w14:textId="77777777" w:rsidR="00DC102E" w:rsidRPr="00DC102E" w:rsidRDefault="00DC102E" w:rsidP="00DC102E">
            <w:pPr>
              <w:spacing w:before="20" w:after="20"/>
              <w:rPr>
                <w:bCs/>
                <w:lang w:val="bg-BG"/>
              </w:rPr>
            </w:pPr>
            <w:r w:rsidRPr="00DC102E">
              <w:rPr>
                <w:bCs/>
                <w:lang w:val="bg-BG"/>
              </w:rPr>
              <w:t>63,16</w:t>
            </w:r>
          </w:p>
        </w:tc>
        <w:tc>
          <w:tcPr>
            <w:tcW w:w="1304" w:type="dxa"/>
            <w:tcBorders>
              <w:bottom w:val="single" w:sz="18" w:space="0" w:color="auto"/>
            </w:tcBorders>
            <w:shd w:val="clear" w:color="auto" w:fill="FFF2CC" w:themeFill="accent4" w:themeFillTint="33"/>
            <w:vAlign w:val="center"/>
          </w:tcPr>
          <w:p w14:paraId="1399B4CD" w14:textId="77777777" w:rsidR="00DC102E" w:rsidRPr="00DC102E" w:rsidRDefault="00DC102E" w:rsidP="00DC102E">
            <w:pPr>
              <w:spacing w:before="20" w:after="20"/>
              <w:rPr>
                <w:bCs/>
                <w:lang w:val="bg-BG"/>
              </w:rPr>
            </w:pPr>
            <w:r w:rsidRPr="00DC102E">
              <w:rPr>
                <w:bCs/>
                <w:lang w:val="bg-BG"/>
              </w:rPr>
              <w:t>57,33</w:t>
            </w:r>
          </w:p>
        </w:tc>
        <w:tc>
          <w:tcPr>
            <w:tcW w:w="1304" w:type="dxa"/>
            <w:tcBorders>
              <w:bottom w:val="single" w:sz="18" w:space="0" w:color="auto"/>
            </w:tcBorders>
            <w:shd w:val="clear" w:color="auto" w:fill="DEEAF6" w:themeFill="accent5" w:themeFillTint="33"/>
            <w:vAlign w:val="center"/>
          </w:tcPr>
          <w:p w14:paraId="0AB9E408" w14:textId="77777777" w:rsidR="00DC102E" w:rsidRPr="00DC102E" w:rsidRDefault="00DC102E" w:rsidP="00DC102E">
            <w:pPr>
              <w:spacing w:before="20" w:after="20"/>
              <w:rPr>
                <w:bCs/>
                <w:lang w:val="bg-BG"/>
              </w:rPr>
            </w:pPr>
            <w:r w:rsidRPr="00DC102E">
              <w:rPr>
                <w:bCs/>
                <w:lang w:val="bg-BG"/>
              </w:rPr>
              <w:t>64,38</w:t>
            </w:r>
          </w:p>
        </w:tc>
        <w:tc>
          <w:tcPr>
            <w:tcW w:w="1304" w:type="dxa"/>
            <w:tcBorders>
              <w:bottom w:val="single" w:sz="18" w:space="0" w:color="auto"/>
            </w:tcBorders>
            <w:shd w:val="clear" w:color="auto" w:fill="FBE4D5" w:themeFill="accent2" w:themeFillTint="33"/>
            <w:vAlign w:val="center"/>
          </w:tcPr>
          <w:p w14:paraId="186DCC4B" w14:textId="77777777" w:rsidR="00DC102E" w:rsidRPr="00DC102E" w:rsidRDefault="00DC102E" w:rsidP="00DC102E">
            <w:pPr>
              <w:spacing w:before="20" w:after="20"/>
              <w:rPr>
                <w:bCs/>
                <w:lang w:val="bg-BG"/>
              </w:rPr>
            </w:pPr>
            <w:r w:rsidRPr="00DC102E">
              <w:rPr>
                <w:bCs/>
                <w:lang w:val="bg-BG"/>
              </w:rPr>
              <w:t>70,53</w:t>
            </w:r>
          </w:p>
        </w:tc>
        <w:tc>
          <w:tcPr>
            <w:tcW w:w="1381" w:type="dxa"/>
            <w:tcBorders>
              <w:bottom w:val="single" w:sz="18" w:space="0" w:color="auto"/>
            </w:tcBorders>
            <w:shd w:val="clear" w:color="auto" w:fill="D5DCE4" w:themeFill="text2" w:themeFillTint="33"/>
            <w:vAlign w:val="center"/>
          </w:tcPr>
          <w:p w14:paraId="4743145D" w14:textId="77777777" w:rsidR="00DC102E" w:rsidRPr="00DC102E" w:rsidRDefault="00DC102E" w:rsidP="00DC102E">
            <w:pPr>
              <w:spacing w:before="20" w:after="20"/>
              <w:rPr>
                <w:bCs/>
                <w:lang w:val="bg-BG"/>
              </w:rPr>
            </w:pPr>
            <w:r w:rsidRPr="00DC102E">
              <w:rPr>
                <w:bCs/>
                <w:lang w:val="bg-BG"/>
              </w:rPr>
              <w:t>69,67</w:t>
            </w:r>
          </w:p>
        </w:tc>
      </w:tr>
      <w:tr w:rsidR="00DC102E" w:rsidRPr="00DC102E" w14:paraId="72944143" w14:textId="77777777" w:rsidTr="00DC102E">
        <w:tc>
          <w:tcPr>
            <w:tcW w:w="1560" w:type="dxa"/>
            <w:vMerge/>
          </w:tcPr>
          <w:p w14:paraId="54F34FF9" w14:textId="77777777" w:rsidR="00DC102E" w:rsidRPr="00DC102E" w:rsidRDefault="00DC102E" w:rsidP="00DC102E">
            <w:pPr>
              <w:spacing w:before="20" w:after="20"/>
              <w:jc w:val="left"/>
              <w:rPr>
                <w:bCs/>
                <w:lang w:val="bg-BG"/>
              </w:rPr>
            </w:pPr>
          </w:p>
        </w:tc>
        <w:tc>
          <w:tcPr>
            <w:tcW w:w="567" w:type="dxa"/>
            <w:vMerge w:val="restart"/>
            <w:tcBorders>
              <w:top w:val="single" w:sz="18" w:space="0" w:color="auto"/>
            </w:tcBorders>
          </w:tcPr>
          <w:p w14:paraId="154FF7F9" w14:textId="77777777" w:rsidR="00DC102E" w:rsidRPr="00DC102E" w:rsidRDefault="00DC102E" w:rsidP="00DC102E">
            <w:pPr>
              <w:spacing w:before="20" w:after="20"/>
              <w:rPr>
                <w:bCs/>
              </w:rPr>
            </w:pPr>
            <w:r w:rsidRPr="00DC102E">
              <w:rPr>
                <w:bCs/>
              </w:rPr>
              <w:t>VII</w:t>
            </w:r>
          </w:p>
        </w:tc>
        <w:tc>
          <w:tcPr>
            <w:tcW w:w="1984" w:type="dxa"/>
            <w:tcBorders>
              <w:top w:val="single" w:sz="18" w:space="0" w:color="auto"/>
            </w:tcBorders>
          </w:tcPr>
          <w:p w14:paraId="37E8D03E" w14:textId="77777777" w:rsidR="00DC102E" w:rsidRPr="00DC102E" w:rsidRDefault="00DC102E" w:rsidP="00DC102E">
            <w:pPr>
              <w:spacing w:before="20" w:after="20"/>
              <w:rPr>
                <w:bCs/>
              </w:rPr>
            </w:pPr>
            <w:r w:rsidRPr="00DC102E">
              <w:rPr>
                <w:bCs/>
                <w:lang w:val="bg-BG"/>
              </w:rPr>
              <w:t>ниво училище</w:t>
            </w:r>
          </w:p>
        </w:tc>
        <w:tc>
          <w:tcPr>
            <w:tcW w:w="1304" w:type="dxa"/>
            <w:shd w:val="clear" w:color="auto" w:fill="E2EFD9" w:themeFill="accent6" w:themeFillTint="33"/>
            <w:vAlign w:val="center"/>
          </w:tcPr>
          <w:p w14:paraId="7989AA9E" w14:textId="77777777" w:rsidR="00DC102E" w:rsidRPr="00DC102E" w:rsidRDefault="00DC102E" w:rsidP="00DC102E">
            <w:pPr>
              <w:spacing w:before="20" w:after="20"/>
              <w:rPr>
                <w:bCs/>
                <w:lang w:val="bg-BG"/>
              </w:rPr>
            </w:pPr>
            <w:r w:rsidRPr="00DC102E">
              <w:rPr>
                <w:bCs/>
                <w:lang w:val="bg-BG"/>
              </w:rPr>
              <w:t>47,31</w:t>
            </w:r>
          </w:p>
        </w:tc>
        <w:tc>
          <w:tcPr>
            <w:tcW w:w="1304" w:type="dxa"/>
            <w:shd w:val="clear" w:color="auto" w:fill="FFF2CC" w:themeFill="accent4" w:themeFillTint="33"/>
            <w:vAlign w:val="center"/>
          </w:tcPr>
          <w:p w14:paraId="31637645" w14:textId="77777777" w:rsidR="00DC102E" w:rsidRPr="00DC102E" w:rsidRDefault="00DC102E" w:rsidP="00DC102E">
            <w:pPr>
              <w:spacing w:before="20" w:after="20"/>
              <w:rPr>
                <w:bCs/>
                <w:lang w:val="bg-BG"/>
              </w:rPr>
            </w:pPr>
            <w:r w:rsidRPr="00DC102E">
              <w:rPr>
                <w:bCs/>
                <w:lang w:val="bg-BG"/>
              </w:rPr>
              <w:t>50,88</w:t>
            </w:r>
          </w:p>
        </w:tc>
        <w:tc>
          <w:tcPr>
            <w:tcW w:w="1304" w:type="dxa"/>
            <w:shd w:val="clear" w:color="auto" w:fill="DEEAF6" w:themeFill="accent5" w:themeFillTint="33"/>
            <w:vAlign w:val="center"/>
          </w:tcPr>
          <w:p w14:paraId="4FBD0D1B" w14:textId="77777777" w:rsidR="00DC102E" w:rsidRPr="00DC102E" w:rsidRDefault="00DC102E" w:rsidP="00DC102E">
            <w:pPr>
              <w:spacing w:before="20" w:after="20"/>
              <w:rPr>
                <w:bCs/>
                <w:lang w:val="bg-BG"/>
              </w:rPr>
            </w:pPr>
            <w:r w:rsidRPr="00DC102E">
              <w:rPr>
                <w:bCs/>
                <w:lang w:val="bg-BG"/>
              </w:rPr>
              <w:t>51,55</w:t>
            </w:r>
          </w:p>
        </w:tc>
        <w:tc>
          <w:tcPr>
            <w:tcW w:w="1304" w:type="dxa"/>
            <w:tcBorders>
              <w:top w:val="single" w:sz="18" w:space="0" w:color="auto"/>
            </w:tcBorders>
            <w:shd w:val="clear" w:color="auto" w:fill="FBE4D5" w:themeFill="accent2" w:themeFillTint="33"/>
            <w:vAlign w:val="center"/>
          </w:tcPr>
          <w:p w14:paraId="22ACAF0F" w14:textId="77777777" w:rsidR="00DC102E" w:rsidRPr="00DC102E" w:rsidRDefault="00DC102E" w:rsidP="00DC102E">
            <w:pPr>
              <w:spacing w:before="20" w:after="20"/>
              <w:rPr>
                <w:bCs/>
                <w:lang w:val="bg-BG"/>
              </w:rPr>
            </w:pPr>
            <w:r w:rsidRPr="00DC102E">
              <w:rPr>
                <w:bCs/>
                <w:lang w:val="bg-BG"/>
              </w:rPr>
              <w:t>57,31</w:t>
            </w:r>
          </w:p>
        </w:tc>
        <w:tc>
          <w:tcPr>
            <w:tcW w:w="1381" w:type="dxa"/>
            <w:tcBorders>
              <w:top w:val="single" w:sz="18" w:space="0" w:color="auto"/>
            </w:tcBorders>
            <w:shd w:val="clear" w:color="auto" w:fill="D5DCE4" w:themeFill="text2" w:themeFillTint="33"/>
            <w:vAlign w:val="center"/>
          </w:tcPr>
          <w:p w14:paraId="55C49BA7" w14:textId="77777777" w:rsidR="00DC102E" w:rsidRPr="00DC102E" w:rsidRDefault="00DC102E" w:rsidP="00DC102E">
            <w:pPr>
              <w:spacing w:before="20" w:after="20"/>
              <w:rPr>
                <w:bCs/>
                <w:lang w:val="bg-BG"/>
              </w:rPr>
            </w:pPr>
            <w:r w:rsidRPr="00DC102E">
              <w:rPr>
                <w:bCs/>
                <w:lang w:val="bg-BG"/>
              </w:rPr>
              <w:t>53,64</w:t>
            </w:r>
          </w:p>
        </w:tc>
      </w:tr>
      <w:tr w:rsidR="00DC102E" w:rsidRPr="00DC102E" w14:paraId="3850C7C0" w14:textId="77777777" w:rsidTr="00DC102E">
        <w:tc>
          <w:tcPr>
            <w:tcW w:w="1560" w:type="dxa"/>
            <w:vMerge/>
          </w:tcPr>
          <w:p w14:paraId="3C98A140" w14:textId="77777777" w:rsidR="00DC102E" w:rsidRPr="00DC102E" w:rsidRDefault="00DC102E" w:rsidP="00DC102E">
            <w:pPr>
              <w:spacing w:before="20" w:after="20"/>
              <w:jc w:val="left"/>
              <w:rPr>
                <w:bCs/>
                <w:lang w:val="bg-BG"/>
              </w:rPr>
            </w:pPr>
          </w:p>
        </w:tc>
        <w:tc>
          <w:tcPr>
            <w:tcW w:w="567" w:type="dxa"/>
            <w:vMerge/>
          </w:tcPr>
          <w:p w14:paraId="466EDC1B" w14:textId="77777777" w:rsidR="00DC102E" w:rsidRPr="00DC102E" w:rsidRDefault="00DC102E" w:rsidP="00DC102E">
            <w:pPr>
              <w:spacing w:before="20" w:after="20"/>
              <w:rPr>
                <w:bCs/>
              </w:rPr>
            </w:pPr>
          </w:p>
        </w:tc>
        <w:tc>
          <w:tcPr>
            <w:tcW w:w="1984" w:type="dxa"/>
          </w:tcPr>
          <w:p w14:paraId="25FED911" w14:textId="77777777" w:rsidR="00DC102E" w:rsidRPr="00DC102E" w:rsidRDefault="00DC102E" w:rsidP="00DC102E">
            <w:pPr>
              <w:spacing w:before="20" w:after="20"/>
              <w:rPr>
                <w:bCs/>
              </w:rPr>
            </w:pPr>
            <w:r w:rsidRPr="00DC102E">
              <w:rPr>
                <w:bCs/>
                <w:lang w:val="bg-BG"/>
              </w:rPr>
              <w:t>ниво област</w:t>
            </w:r>
          </w:p>
        </w:tc>
        <w:tc>
          <w:tcPr>
            <w:tcW w:w="1304" w:type="dxa"/>
            <w:shd w:val="clear" w:color="auto" w:fill="E2EFD9" w:themeFill="accent6" w:themeFillTint="33"/>
            <w:vAlign w:val="center"/>
          </w:tcPr>
          <w:p w14:paraId="3CDA322C"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FFF2CC" w:themeFill="accent4" w:themeFillTint="33"/>
            <w:vAlign w:val="center"/>
          </w:tcPr>
          <w:p w14:paraId="19C3A963" w14:textId="77777777" w:rsidR="00DC102E" w:rsidRPr="00DC102E" w:rsidRDefault="00DC102E" w:rsidP="00DC102E">
            <w:pPr>
              <w:spacing w:before="20" w:after="20"/>
              <w:rPr>
                <w:bCs/>
                <w:lang w:val="bg-BG"/>
              </w:rPr>
            </w:pPr>
            <w:r w:rsidRPr="00DC102E">
              <w:rPr>
                <w:bCs/>
                <w:lang w:val="bg-BG"/>
              </w:rPr>
              <w:t>29,18</w:t>
            </w:r>
          </w:p>
        </w:tc>
        <w:tc>
          <w:tcPr>
            <w:tcW w:w="1304" w:type="dxa"/>
            <w:shd w:val="clear" w:color="auto" w:fill="DEEAF6" w:themeFill="accent5" w:themeFillTint="33"/>
            <w:vAlign w:val="center"/>
          </w:tcPr>
          <w:p w14:paraId="024607EC" w14:textId="77777777" w:rsidR="00DC102E" w:rsidRPr="00DC102E" w:rsidRDefault="00DC102E" w:rsidP="00DC102E">
            <w:pPr>
              <w:spacing w:before="20" w:after="20"/>
              <w:rPr>
                <w:bCs/>
                <w:lang w:val="bg-BG"/>
              </w:rPr>
            </w:pPr>
            <w:r w:rsidRPr="00DC102E">
              <w:rPr>
                <w:bCs/>
                <w:lang w:val="bg-BG"/>
              </w:rPr>
              <w:t>28,97</w:t>
            </w:r>
          </w:p>
        </w:tc>
        <w:tc>
          <w:tcPr>
            <w:tcW w:w="1304" w:type="dxa"/>
            <w:shd w:val="clear" w:color="auto" w:fill="FBE4D5" w:themeFill="accent2" w:themeFillTint="33"/>
            <w:vAlign w:val="center"/>
          </w:tcPr>
          <w:p w14:paraId="53AA8AC0" w14:textId="77777777" w:rsidR="00DC102E" w:rsidRPr="00DC102E" w:rsidRDefault="00DC102E" w:rsidP="00DC102E">
            <w:pPr>
              <w:spacing w:before="20" w:after="20"/>
              <w:rPr>
                <w:bCs/>
                <w:lang w:val="bg-BG"/>
              </w:rPr>
            </w:pPr>
            <w:r w:rsidRPr="00DC102E">
              <w:rPr>
                <w:bCs/>
                <w:lang w:val="bg-BG"/>
              </w:rPr>
              <w:t>33,79</w:t>
            </w:r>
          </w:p>
        </w:tc>
        <w:tc>
          <w:tcPr>
            <w:tcW w:w="1381" w:type="dxa"/>
            <w:shd w:val="clear" w:color="auto" w:fill="D5DCE4" w:themeFill="text2" w:themeFillTint="33"/>
            <w:vAlign w:val="center"/>
          </w:tcPr>
          <w:p w14:paraId="5099D36C" w14:textId="77777777" w:rsidR="00DC102E" w:rsidRPr="00DC102E" w:rsidRDefault="00DC102E" w:rsidP="00DC102E">
            <w:pPr>
              <w:spacing w:before="20" w:after="20"/>
              <w:rPr>
                <w:bCs/>
                <w:lang w:val="bg-BG"/>
              </w:rPr>
            </w:pPr>
            <w:r w:rsidRPr="00DC102E">
              <w:rPr>
                <w:bCs/>
                <w:lang w:val="bg-BG"/>
              </w:rPr>
              <w:t>33,03</w:t>
            </w:r>
          </w:p>
        </w:tc>
      </w:tr>
      <w:tr w:rsidR="00DC102E" w:rsidRPr="00DC102E" w14:paraId="3370FC2F" w14:textId="77777777" w:rsidTr="00DC102E">
        <w:tc>
          <w:tcPr>
            <w:tcW w:w="1560" w:type="dxa"/>
            <w:vMerge/>
          </w:tcPr>
          <w:p w14:paraId="0E0BF1B6" w14:textId="77777777" w:rsidR="00DC102E" w:rsidRPr="00DC102E" w:rsidRDefault="00DC102E" w:rsidP="00DC102E">
            <w:pPr>
              <w:spacing w:before="20" w:after="20"/>
              <w:jc w:val="left"/>
              <w:rPr>
                <w:bCs/>
                <w:lang w:val="bg-BG"/>
              </w:rPr>
            </w:pPr>
          </w:p>
        </w:tc>
        <w:tc>
          <w:tcPr>
            <w:tcW w:w="567" w:type="dxa"/>
            <w:vMerge/>
            <w:tcBorders>
              <w:bottom w:val="single" w:sz="18" w:space="0" w:color="auto"/>
            </w:tcBorders>
          </w:tcPr>
          <w:p w14:paraId="7B44883D" w14:textId="77777777" w:rsidR="00DC102E" w:rsidRPr="00DC102E" w:rsidRDefault="00DC102E" w:rsidP="00DC102E">
            <w:pPr>
              <w:spacing w:before="20" w:after="20"/>
              <w:rPr>
                <w:bCs/>
              </w:rPr>
            </w:pPr>
          </w:p>
        </w:tc>
        <w:tc>
          <w:tcPr>
            <w:tcW w:w="1984" w:type="dxa"/>
            <w:tcBorders>
              <w:bottom w:val="single" w:sz="18" w:space="0" w:color="auto"/>
            </w:tcBorders>
          </w:tcPr>
          <w:p w14:paraId="0F2B840C" w14:textId="77777777" w:rsidR="00DC102E" w:rsidRPr="00DC102E" w:rsidRDefault="00DC102E" w:rsidP="00DC102E">
            <w:pPr>
              <w:spacing w:before="20" w:after="20"/>
              <w:rPr>
                <w:bCs/>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13758BD1" w14:textId="77777777" w:rsidR="00DC102E" w:rsidRPr="00DC102E" w:rsidRDefault="00DC102E" w:rsidP="00DC102E">
            <w:pPr>
              <w:spacing w:before="20" w:after="20"/>
              <w:rPr>
                <w:bCs/>
                <w:lang w:val="bg-BG"/>
              </w:rPr>
            </w:pPr>
            <w:r w:rsidRPr="00DC102E">
              <w:rPr>
                <w:bCs/>
                <w:lang w:val="bg-BG"/>
              </w:rPr>
              <w:t>-</w:t>
            </w:r>
          </w:p>
        </w:tc>
        <w:tc>
          <w:tcPr>
            <w:tcW w:w="1304" w:type="dxa"/>
            <w:tcBorders>
              <w:bottom w:val="single" w:sz="18" w:space="0" w:color="auto"/>
            </w:tcBorders>
            <w:shd w:val="clear" w:color="auto" w:fill="FFF2CC" w:themeFill="accent4" w:themeFillTint="33"/>
            <w:vAlign w:val="center"/>
          </w:tcPr>
          <w:p w14:paraId="1F818108" w14:textId="77777777" w:rsidR="00DC102E" w:rsidRPr="00DC102E" w:rsidRDefault="00DC102E" w:rsidP="00DC102E">
            <w:pPr>
              <w:spacing w:before="20" w:after="20"/>
              <w:rPr>
                <w:bCs/>
                <w:lang w:val="bg-BG"/>
              </w:rPr>
            </w:pPr>
            <w:r w:rsidRPr="00DC102E">
              <w:rPr>
                <w:bCs/>
                <w:lang w:val="bg-BG"/>
              </w:rPr>
              <w:t>35,32</w:t>
            </w:r>
          </w:p>
        </w:tc>
        <w:tc>
          <w:tcPr>
            <w:tcW w:w="1304" w:type="dxa"/>
            <w:tcBorders>
              <w:bottom w:val="single" w:sz="18" w:space="0" w:color="auto"/>
            </w:tcBorders>
            <w:shd w:val="clear" w:color="auto" w:fill="DEEAF6" w:themeFill="accent5" w:themeFillTint="33"/>
            <w:vAlign w:val="center"/>
          </w:tcPr>
          <w:p w14:paraId="463FDAE9" w14:textId="77777777" w:rsidR="00DC102E" w:rsidRPr="00DC102E" w:rsidRDefault="00DC102E" w:rsidP="00DC102E">
            <w:pPr>
              <w:spacing w:before="20" w:after="20"/>
              <w:rPr>
                <w:bCs/>
                <w:lang w:val="bg-BG"/>
              </w:rPr>
            </w:pPr>
            <w:r w:rsidRPr="00DC102E">
              <w:rPr>
                <w:bCs/>
                <w:lang w:val="bg-BG"/>
              </w:rPr>
              <w:t>35,29</w:t>
            </w:r>
          </w:p>
        </w:tc>
        <w:tc>
          <w:tcPr>
            <w:tcW w:w="1304" w:type="dxa"/>
            <w:tcBorders>
              <w:bottom w:val="single" w:sz="18" w:space="0" w:color="auto"/>
            </w:tcBorders>
            <w:shd w:val="clear" w:color="auto" w:fill="FBE4D5" w:themeFill="accent2" w:themeFillTint="33"/>
            <w:vAlign w:val="center"/>
          </w:tcPr>
          <w:p w14:paraId="1ABDEFAB" w14:textId="77777777" w:rsidR="00DC102E" w:rsidRPr="00DC102E" w:rsidRDefault="00DC102E" w:rsidP="00DC102E">
            <w:pPr>
              <w:spacing w:before="20" w:after="20"/>
              <w:rPr>
                <w:bCs/>
                <w:lang w:val="bg-BG"/>
              </w:rPr>
            </w:pPr>
            <w:r w:rsidRPr="00DC102E">
              <w:rPr>
                <w:bCs/>
                <w:lang w:val="bg-BG"/>
              </w:rPr>
              <w:t>42,94</w:t>
            </w:r>
          </w:p>
        </w:tc>
        <w:tc>
          <w:tcPr>
            <w:tcW w:w="1381" w:type="dxa"/>
            <w:tcBorders>
              <w:bottom w:val="single" w:sz="18" w:space="0" w:color="auto"/>
            </w:tcBorders>
            <w:shd w:val="clear" w:color="auto" w:fill="D5DCE4" w:themeFill="text2" w:themeFillTint="33"/>
            <w:vAlign w:val="center"/>
          </w:tcPr>
          <w:p w14:paraId="03A0307E" w14:textId="77777777" w:rsidR="00DC102E" w:rsidRPr="00DC102E" w:rsidRDefault="00DC102E" w:rsidP="00DC102E">
            <w:pPr>
              <w:spacing w:before="20" w:after="20"/>
              <w:rPr>
                <w:bCs/>
                <w:lang w:val="bg-BG"/>
              </w:rPr>
            </w:pPr>
            <w:r w:rsidRPr="00DC102E">
              <w:rPr>
                <w:bCs/>
                <w:lang w:val="bg-BG"/>
              </w:rPr>
              <w:t>42,74</w:t>
            </w:r>
          </w:p>
        </w:tc>
      </w:tr>
      <w:tr w:rsidR="00DC102E" w:rsidRPr="00DC102E" w14:paraId="5E483F66" w14:textId="77777777" w:rsidTr="00DC102E">
        <w:tc>
          <w:tcPr>
            <w:tcW w:w="1560" w:type="dxa"/>
            <w:vMerge/>
          </w:tcPr>
          <w:p w14:paraId="10876993" w14:textId="77777777" w:rsidR="00DC102E" w:rsidRPr="00DC102E" w:rsidRDefault="00DC102E" w:rsidP="00DC102E">
            <w:pPr>
              <w:spacing w:before="20" w:after="20"/>
              <w:jc w:val="left"/>
              <w:rPr>
                <w:bCs/>
                <w:lang w:val="bg-BG"/>
              </w:rPr>
            </w:pPr>
          </w:p>
        </w:tc>
        <w:tc>
          <w:tcPr>
            <w:tcW w:w="567" w:type="dxa"/>
            <w:tcBorders>
              <w:top w:val="single" w:sz="18" w:space="0" w:color="auto"/>
            </w:tcBorders>
          </w:tcPr>
          <w:p w14:paraId="35E9DF5B" w14:textId="77777777" w:rsidR="00DC102E" w:rsidRPr="00DC102E" w:rsidRDefault="00DC102E" w:rsidP="00DC102E">
            <w:pPr>
              <w:spacing w:before="20" w:after="20"/>
              <w:rPr>
                <w:bCs/>
              </w:rPr>
            </w:pPr>
            <w:r w:rsidRPr="00DC102E">
              <w:rPr>
                <w:bCs/>
              </w:rPr>
              <w:t>X</w:t>
            </w:r>
          </w:p>
        </w:tc>
        <w:tc>
          <w:tcPr>
            <w:tcW w:w="1984" w:type="dxa"/>
            <w:tcBorders>
              <w:top w:val="single" w:sz="18" w:space="0" w:color="auto"/>
            </w:tcBorders>
          </w:tcPr>
          <w:p w14:paraId="682A6D50" w14:textId="77777777" w:rsidR="00DC102E" w:rsidRPr="00DC102E" w:rsidRDefault="00DC102E" w:rsidP="00DC102E">
            <w:pPr>
              <w:spacing w:before="20" w:after="20"/>
              <w:rPr>
                <w:bCs/>
              </w:rPr>
            </w:pPr>
            <w:r w:rsidRPr="00DC102E">
              <w:rPr>
                <w:bCs/>
                <w:lang w:val="bg-BG"/>
              </w:rPr>
              <w:t>ниво училище</w:t>
            </w:r>
          </w:p>
        </w:tc>
        <w:tc>
          <w:tcPr>
            <w:tcW w:w="1304" w:type="dxa"/>
            <w:tcBorders>
              <w:top w:val="single" w:sz="18" w:space="0" w:color="auto"/>
            </w:tcBorders>
            <w:shd w:val="clear" w:color="auto" w:fill="E2EFD9" w:themeFill="accent6" w:themeFillTint="33"/>
          </w:tcPr>
          <w:p w14:paraId="3EB08C4D" w14:textId="77777777" w:rsidR="00DC102E" w:rsidRPr="00DC102E" w:rsidRDefault="00DC102E" w:rsidP="00DC102E">
            <w:pPr>
              <w:spacing w:before="20" w:after="20"/>
              <w:rPr>
                <w:bCs/>
                <w:lang w:val="bg-BG"/>
              </w:rPr>
            </w:pPr>
            <w:r w:rsidRPr="00DC102E">
              <w:rPr>
                <w:szCs w:val="20"/>
              </w:rPr>
              <w:t>19</w:t>
            </w:r>
          </w:p>
        </w:tc>
        <w:tc>
          <w:tcPr>
            <w:tcW w:w="1304" w:type="dxa"/>
            <w:tcBorders>
              <w:top w:val="single" w:sz="18" w:space="0" w:color="auto"/>
            </w:tcBorders>
            <w:shd w:val="clear" w:color="auto" w:fill="FFF2CC" w:themeFill="accent4" w:themeFillTint="33"/>
          </w:tcPr>
          <w:p w14:paraId="16033194" w14:textId="77777777" w:rsidR="00DC102E" w:rsidRPr="00DC102E" w:rsidRDefault="00DC102E" w:rsidP="00DC102E">
            <w:pPr>
              <w:spacing w:before="20" w:after="20"/>
              <w:rPr>
                <w:bCs/>
                <w:lang w:val="bg-BG"/>
              </w:rPr>
            </w:pPr>
            <w:r w:rsidRPr="00DC102E">
              <w:rPr>
                <w:szCs w:val="20"/>
              </w:rPr>
              <w:t>25,09</w:t>
            </w:r>
          </w:p>
        </w:tc>
        <w:tc>
          <w:tcPr>
            <w:tcW w:w="1304" w:type="dxa"/>
            <w:tcBorders>
              <w:top w:val="single" w:sz="18" w:space="0" w:color="auto"/>
            </w:tcBorders>
            <w:shd w:val="clear" w:color="auto" w:fill="DEEAF6" w:themeFill="accent5" w:themeFillTint="33"/>
          </w:tcPr>
          <w:p w14:paraId="1391B8CF" w14:textId="77777777" w:rsidR="00DC102E" w:rsidRPr="00DC102E" w:rsidRDefault="00DC102E" w:rsidP="00DC102E">
            <w:pPr>
              <w:spacing w:before="20" w:after="20"/>
              <w:rPr>
                <w:bCs/>
                <w:lang w:val="bg-BG"/>
              </w:rPr>
            </w:pPr>
            <w:r w:rsidRPr="00DC102E">
              <w:rPr>
                <w:szCs w:val="20"/>
              </w:rPr>
              <w:t>27,67</w:t>
            </w:r>
          </w:p>
        </w:tc>
        <w:tc>
          <w:tcPr>
            <w:tcW w:w="1304" w:type="dxa"/>
            <w:tcBorders>
              <w:top w:val="single" w:sz="18" w:space="0" w:color="auto"/>
            </w:tcBorders>
            <w:shd w:val="clear" w:color="auto" w:fill="FBE4D5" w:themeFill="accent2" w:themeFillTint="33"/>
            <w:vAlign w:val="center"/>
          </w:tcPr>
          <w:p w14:paraId="586B9FF6" w14:textId="77777777" w:rsidR="00DC102E" w:rsidRPr="00DC102E" w:rsidRDefault="00DC102E" w:rsidP="00DC102E">
            <w:pPr>
              <w:spacing w:before="20" w:after="20"/>
              <w:rPr>
                <w:bCs/>
                <w:lang w:val="bg-BG"/>
              </w:rPr>
            </w:pPr>
            <w:r w:rsidRPr="00DC102E">
              <w:rPr>
                <w:bCs/>
                <w:lang w:val="bg-BG"/>
              </w:rPr>
              <w:t>24,46</w:t>
            </w:r>
          </w:p>
        </w:tc>
        <w:tc>
          <w:tcPr>
            <w:tcW w:w="1381" w:type="dxa"/>
            <w:tcBorders>
              <w:top w:val="single" w:sz="18" w:space="0" w:color="auto"/>
            </w:tcBorders>
            <w:shd w:val="clear" w:color="auto" w:fill="D5DCE4" w:themeFill="text2" w:themeFillTint="33"/>
            <w:vAlign w:val="center"/>
          </w:tcPr>
          <w:p w14:paraId="33E47423" w14:textId="77777777" w:rsidR="00DC102E" w:rsidRPr="00DC102E" w:rsidRDefault="00DC102E" w:rsidP="00DC102E">
            <w:pPr>
              <w:spacing w:before="20" w:after="20"/>
              <w:rPr>
                <w:bCs/>
                <w:lang w:val="bg-BG"/>
              </w:rPr>
            </w:pPr>
            <w:r w:rsidRPr="00DC102E">
              <w:rPr>
                <w:bCs/>
                <w:lang w:val="bg-BG"/>
              </w:rPr>
              <w:t>23,29</w:t>
            </w:r>
          </w:p>
        </w:tc>
      </w:tr>
      <w:tr w:rsidR="00DC102E" w:rsidRPr="00DC102E" w14:paraId="10984FD2" w14:textId="77777777" w:rsidTr="00DC102E">
        <w:tc>
          <w:tcPr>
            <w:tcW w:w="1560" w:type="dxa"/>
            <w:vMerge/>
          </w:tcPr>
          <w:p w14:paraId="14B52059" w14:textId="77777777" w:rsidR="00DC102E" w:rsidRPr="00DC102E" w:rsidRDefault="00DC102E" w:rsidP="00DC102E">
            <w:pPr>
              <w:spacing w:before="20" w:after="20"/>
              <w:jc w:val="left"/>
              <w:rPr>
                <w:bCs/>
                <w:lang w:val="bg-BG"/>
              </w:rPr>
            </w:pPr>
          </w:p>
        </w:tc>
        <w:tc>
          <w:tcPr>
            <w:tcW w:w="567" w:type="dxa"/>
          </w:tcPr>
          <w:p w14:paraId="03A6A637" w14:textId="77777777" w:rsidR="00DC102E" w:rsidRPr="00DC102E" w:rsidRDefault="00DC102E" w:rsidP="00DC102E">
            <w:pPr>
              <w:spacing w:before="20" w:after="20"/>
              <w:rPr>
                <w:bCs/>
              </w:rPr>
            </w:pPr>
          </w:p>
        </w:tc>
        <w:tc>
          <w:tcPr>
            <w:tcW w:w="1984" w:type="dxa"/>
          </w:tcPr>
          <w:p w14:paraId="2B434215" w14:textId="77777777" w:rsidR="00DC102E" w:rsidRPr="00DC102E" w:rsidRDefault="00DC102E" w:rsidP="00DC102E">
            <w:pPr>
              <w:spacing w:before="20" w:after="20"/>
              <w:rPr>
                <w:bCs/>
              </w:rPr>
            </w:pPr>
            <w:r w:rsidRPr="00DC102E">
              <w:rPr>
                <w:bCs/>
                <w:lang w:val="bg-BG"/>
              </w:rPr>
              <w:t>ниво област</w:t>
            </w:r>
          </w:p>
        </w:tc>
        <w:tc>
          <w:tcPr>
            <w:tcW w:w="1304" w:type="dxa"/>
            <w:shd w:val="clear" w:color="auto" w:fill="E2EFD9" w:themeFill="accent6" w:themeFillTint="33"/>
            <w:vAlign w:val="center"/>
          </w:tcPr>
          <w:p w14:paraId="4E4AD8A6"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FFF2CC" w:themeFill="accent4" w:themeFillTint="33"/>
            <w:vAlign w:val="center"/>
          </w:tcPr>
          <w:p w14:paraId="28663AE9" w14:textId="77777777" w:rsidR="00DC102E" w:rsidRPr="00DC102E" w:rsidRDefault="00DC102E" w:rsidP="00DC102E">
            <w:pPr>
              <w:spacing w:before="20" w:after="20"/>
              <w:rPr>
                <w:bCs/>
                <w:lang w:val="bg-BG"/>
              </w:rPr>
            </w:pPr>
            <w:r w:rsidRPr="00DC102E">
              <w:rPr>
                <w:bCs/>
                <w:lang w:val="bg-BG"/>
              </w:rPr>
              <w:t>27,99</w:t>
            </w:r>
          </w:p>
        </w:tc>
        <w:tc>
          <w:tcPr>
            <w:tcW w:w="1304" w:type="dxa"/>
            <w:shd w:val="clear" w:color="auto" w:fill="DEEAF6" w:themeFill="accent5" w:themeFillTint="33"/>
            <w:vAlign w:val="center"/>
          </w:tcPr>
          <w:p w14:paraId="74EED7FB" w14:textId="77777777" w:rsidR="00DC102E" w:rsidRPr="00DC102E" w:rsidRDefault="00DC102E" w:rsidP="00DC102E">
            <w:pPr>
              <w:spacing w:before="20" w:after="20"/>
              <w:rPr>
                <w:bCs/>
                <w:lang w:val="bg-BG"/>
              </w:rPr>
            </w:pPr>
            <w:r w:rsidRPr="00DC102E">
              <w:rPr>
                <w:bCs/>
                <w:lang w:val="bg-BG"/>
              </w:rPr>
              <w:t>27,93</w:t>
            </w:r>
          </w:p>
        </w:tc>
        <w:tc>
          <w:tcPr>
            <w:tcW w:w="1304" w:type="dxa"/>
            <w:shd w:val="clear" w:color="auto" w:fill="FBE4D5" w:themeFill="accent2" w:themeFillTint="33"/>
            <w:vAlign w:val="center"/>
          </w:tcPr>
          <w:p w14:paraId="09E0A223" w14:textId="77777777" w:rsidR="00DC102E" w:rsidRPr="00DC102E" w:rsidRDefault="00DC102E" w:rsidP="00DC102E">
            <w:pPr>
              <w:spacing w:before="20" w:after="20"/>
              <w:rPr>
                <w:bCs/>
                <w:lang w:val="bg-BG"/>
              </w:rPr>
            </w:pPr>
            <w:r w:rsidRPr="00DC102E">
              <w:rPr>
                <w:bCs/>
                <w:lang w:val="bg-BG"/>
              </w:rPr>
              <w:t>24,72</w:t>
            </w:r>
          </w:p>
        </w:tc>
        <w:tc>
          <w:tcPr>
            <w:tcW w:w="1381" w:type="dxa"/>
            <w:shd w:val="clear" w:color="auto" w:fill="D5DCE4" w:themeFill="text2" w:themeFillTint="33"/>
            <w:vAlign w:val="center"/>
          </w:tcPr>
          <w:p w14:paraId="09B8C633" w14:textId="77777777" w:rsidR="00DC102E" w:rsidRPr="00DC102E" w:rsidRDefault="00DC102E" w:rsidP="00DC102E">
            <w:pPr>
              <w:spacing w:before="20" w:after="20"/>
              <w:rPr>
                <w:bCs/>
                <w:lang w:val="bg-BG"/>
              </w:rPr>
            </w:pPr>
            <w:r w:rsidRPr="00DC102E">
              <w:rPr>
                <w:bCs/>
                <w:lang w:val="bg-BG"/>
              </w:rPr>
              <w:t>28,38</w:t>
            </w:r>
          </w:p>
        </w:tc>
      </w:tr>
      <w:tr w:rsidR="00DC102E" w:rsidRPr="00DC102E" w14:paraId="7DFA6A3D" w14:textId="77777777" w:rsidTr="00DC102E">
        <w:tc>
          <w:tcPr>
            <w:tcW w:w="1560" w:type="dxa"/>
            <w:vMerge/>
          </w:tcPr>
          <w:p w14:paraId="3E3AF518" w14:textId="77777777" w:rsidR="00DC102E" w:rsidRPr="00DC102E" w:rsidRDefault="00DC102E" w:rsidP="00DC102E">
            <w:pPr>
              <w:spacing w:before="20" w:after="20"/>
              <w:jc w:val="left"/>
              <w:rPr>
                <w:bCs/>
                <w:lang w:val="bg-BG"/>
              </w:rPr>
            </w:pPr>
          </w:p>
        </w:tc>
        <w:tc>
          <w:tcPr>
            <w:tcW w:w="567" w:type="dxa"/>
            <w:tcBorders>
              <w:bottom w:val="single" w:sz="18" w:space="0" w:color="auto"/>
            </w:tcBorders>
          </w:tcPr>
          <w:p w14:paraId="76D97055" w14:textId="77777777" w:rsidR="00DC102E" w:rsidRPr="00DC102E" w:rsidRDefault="00DC102E" w:rsidP="00DC102E">
            <w:pPr>
              <w:spacing w:before="20" w:after="20"/>
              <w:rPr>
                <w:bCs/>
              </w:rPr>
            </w:pPr>
          </w:p>
        </w:tc>
        <w:tc>
          <w:tcPr>
            <w:tcW w:w="1984" w:type="dxa"/>
            <w:tcBorders>
              <w:bottom w:val="single" w:sz="18" w:space="0" w:color="auto"/>
            </w:tcBorders>
          </w:tcPr>
          <w:p w14:paraId="0EB76C2F" w14:textId="77777777" w:rsidR="00DC102E" w:rsidRPr="00DC102E" w:rsidRDefault="00DC102E" w:rsidP="00DC102E">
            <w:pPr>
              <w:spacing w:before="20" w:after="20"/>
              <w:rPr>
                <w:bCs/>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2DBE11EE" w14:textId="77777777" w:rsidR="00DC102E" w:rsidRPr="00DC102E" w:rsidRDefault="00DC102E" w:rsidP="00DC102E">
            <w:pPr>
              <w:spacing w:before="20" w:after="20"/>
              <w:rPr>
                <w:bCs/>
                <w:lang w:val="bg-BG"/>
              </w:rPr>
            </w:pPr>
            <w:r w:rsidRPr="00DC102E">
              <w:rPr>
                <w:bCs/>
                <w:lang w:val="bg-BG"/>
              </w:rPr>
              <w:t>-</w:t>
            </w:r>
          </w:p>
        </w:tc>
        <w:tc>
          <w:tcPr>
            <w:tcW w:w="1304" w:type="dxa"/>
            <w:tcBorders>
              <w:bottom w:val="single" w:sz="18" w:space="0" w:color="auto"/>
            </w:tcBorders>
            <w:shd w:val="clear" w:color="auto" w:fill="FFF2CC" w:themeFill="accent4" w:themeFillTint="33"/>
            <w:vAlign w:val="center"/>
          </w:tcPr>
          <w:p w14:paraId="6FC29C8B" w14:textId="77777777" w:rsidR="00DC102E" w:rsidRPr="00DC102E" w:rsidRDefault="00DC102E" w:rsidP="00DC102E">
            <w:pPr>
              <w:spacing w:before="20" w:after="20"/>
              <w:rPr>
                <w:bCs/>
                <w:lang w:val="bg-BG"/>
              </w:rPr>
            </w:pPr>
            <w:r w:rsidRPr="00DC102E">
              <w:rPr>
                <w:bCs/>
                <w:lang w:val="bg-BG"/>
              </w:rPr>
              <w:t>34,72</w:t>
            </w:r>
          </w:p>
        </w:tc>
        <w:tc>
          <w:tcPr>
            <w:tcW w:w="1304" w:type="dxa"/>
            <w:tcBorders>
              <w:bottom w:val="single" w:sz="18" w:space="0" w:color="auto"/>
            </w:tcBorders>
            <w:shd w:val="clear" w:color="auto" w:fill="DEEAF6" w:themeFill="accent5" w:themeFillTint="33"/>
            <w:vAlign w:val="center"/>
          </w:tcPr>
          <w:p w14:paraId="17FC6C78" w14:textId="77777777" w:rsidR="00DC102E" w:rsidRPr="00DC102E" w:rsidRDefault="00DC102E" w:rsidP="00DC102E">
            <w:pPr>
              <w:spacing w:before="20" w:after="20"/>
              <w:rPr>
                <w:bCs/>
                <w:lang w:val="bg-BG"/>
              </w:rPr>
            </w:pPr>
            <w:r w:rsidRPr="00DC102E">
              <w:rPr>
                <w:bCs/>
                <w:lang w:val="bg-BG"/>
              </w:rPr>
              <w:t>34,50</w:t>
            </w:r>
          </w:p>
        </w:tc>
        <w:tc>
          <w:tcPr>
            <w:tcW w:w="1304" w:type="dxa"/>
            <w:tcBorders>
              <w:bottom w:val="single" w:sz="18" w:space="0" w:color="auto"/>
            </w:tcBorders>
            <w:shd w:val="clear" w:color="auto" w:fill="FBE4D5" w:themeFill="accent2" w:themeFillTint="33"/>
            <w:vAlign w:val="center"/>
          </w:tcPr>
          <w:p w14:paraId="49DA07B1" w14:textId="77777777" w:rsidR="00DC102E" w:rsidRPr="00DC102E" w:rsidRDefault="00DC102E" w:rsidP="00DC102E">
            <w:pPr>
              <w:spacing w:before="20" w:after="20"/>
              <w:rPr>
                <w:bCs/>
                <w:lang w:val="bg-BG"/>
              </w:rPr>
            </w:pPr>
            <w:r w:rsidRPr="00DC102E">
              <w:rPr>
                <w:bCs/>
                <w:lang w:val="bg-BG"/>
              </w:rPr>
              <w:t>33,10</w:t>
            </w:r>
          </w:p>
        </w:tc>
        <w:tc>
          <w:tcPr>
            <w:tcW w:w="1381" w:type="dxa"/>
            <w:tcBorders>
              <w:bottom w:val="single" w:sz="18" w:space="0" w:color="auto"/>
            </w:tcBorders>
            <w:shd w:val="clear" w:color="auto" w:fill="D5DCE4" w:themeFill="text2" w:themeFillTint="33"/>
            <w:vAlign w:val="center"/>
          </w:tcPr>
          <w:p w14:paraId="4C65F1CF" w14:textId="77777777" w:rsidR="00DC102E" w:rsidRPr="00DC102E" w:rsidRDefault="00DC102E" w:rsidP="00DC102E">
            <w:pPr>
              <w:spacing w:before="20" w:after="20"/>
              <w:rPr>
                <w:bCs/>
                <w:lang w:val="bg-BG"/>
              </w:rPr>
            </w:pPr>
            <w:r w:rsidRPr="00DC102E">
              <w:rPr>
                <w:bCs/>
                <w:lang w:val="bg-BG"/>
              </w:rPr>
              <w:t>34,96</w:t>
            </w:r>
          </w:p>
        </w:tc>
      </w:tr>
      <w:tr w:rsidR="00DC102E" w:rsidRPr="00DC102E" w14:paraId="00FD3400" w14:textId="77777777" w:rsidTr="00DC102E">
        <w:trPr>
          <w:trHeight w:val="154"/>
        </w:trPr>
        <w:tc>
          <w:tcPr>
            <w:tcW w:w="1560" w:type="dxa"/>
            <w:vMerge w:val="restart"/>
            <w:tcBorders>
              <w:top w:val="single" w:sz="18" w:space="0" w:color="auto"/>
            </w:tcBorders>
          </w:tcPr>
          <w:p w14:paraId="0ACA9069" w14:textId="77777777" w:rsidR="00DC102E" w:rsidRPr="00DC102E" w:rsidRDefault="00DC102E" w:rsidP="00DC102E">
            <w:pPr>
              <w:spacing w:before="20" w:after="20"/>
              <w:jc w:val="left"/>
              <w:rPr>
                <w:bCs/>
                <w:lang w:val="bg-BG"/>
              </w:rPr>
            </w:pPr>
            <w:r w:rsidRPr="00DC102E">
              <w:rPr>
                <w:bCs/>
                <w:lang w:val="bg-BG"/>
              </w:rPr>
              <w:t xml:space="preserve">Английски език </w:t>
            </w:r>
          </w:p>
        </w:tc>
        <w:tc>
          <w:tcPr>
            <w:tcW w:w="567" w:type="dxa"/>
            <w:vMerge w:val="restart"/>
            <w:tcBorders>
              <w:top w:val="single" w:sz="18" w:space="0" w:color="auto"/>
            </w:tcBorders>
          </w:tcPr>
          <w:p w14:paraId="1812D581" w14:textId="77777777" w:rsidR="00DC102E" w:rsidRPr="00DC102E" w:rsidRDefault="00DC102E" w:rsidP="00DC102E">
            <w:pPr>
              <w:spacing w:before="20" w:after="20"/>
              <w:rPr>
                <w:bCs/>
                <w:lang w:val="bg-BG"/>
              </w:rPr>
            </w:pPr>
            <w:r w:rsidRPr="00DC102E">
              <w:rPr>
                <w:bCs/>
              </w:rPr>
              <w:t>VII</w:t>
            </w:r>
          </w:p>
        </w:tc>
        <w:tc>
          <w:tcPr>
            <w:tcW w:w="1984" w:type="dxa"/>
            <w:tcBorders>
              <w:top w:val="single" w:sz="18" w:space="0" w:color="auto"/>
            </w:tcBorders>
          </w:tcPr>
          <w:p w14:paraId="259562AC" w14:textId="77777777" w:rsidR="00DC102E" w:rsidRPr="00DC102E" w:rsidRDefault="00DC102E" w:rsidP="00DC102E">
            <w:pPr>
              <w:spacing w:before="20" w:after="20"/>
              <w:rPr>
                <w:bCs/>
                <w:lang w:val="bg-BG"/>
              </w:rPr>
            </w:pPr>
            <w:r w:rsidRPr="00DC102E">
              <w:rPr>
                <w:bCs/>
                <w:lang w:val="bg-BG"/>
              </w:rPr>
              <w:t>ниво училище</w:t>
            </w:r>
          </w:p>
        </w:tc>
        <w:tc>
          <w:tcPr>
            <w:tcW w:w="1304" w:type="dxa"/>
            <w:shd w:val="clear" w:color="auto" w:fill="E2EFD9" w:themeFill="accent6" w:themeFillTint="33"/>
            <w:vAlign w:val="center"/>
          </w:tcPr>
          <w:p w14:paraId="6EF72BC9" w14:textId="77777777" w:rsidR="00DC102E" w:rsidRPr="00DC102E" w:rsidRDefault="00DC102E" w:rsidP="00DC102E">
            <w:pPr>
              <w:spacing w:before="20" w:after="20"/>
              <w:rPr>
                <w:bCs/>
                <w:lang w:val="bg-BG"/>
              </w:rPr>
            </w:pPr>
            <w:r w:rsidRPr="00DC102E">
              <w:rPr>
                <w:bCs/>
                <w:lang w:val="bg-BG"/>
              </w:rPr>
              <w:t>97,5</w:t>
            </w:r>
          </w:p>
        </w:tc>
        <w:tc>
          <w:tcPr>
            <w:tcW w:w="1304" w:type="dxa"/>
            <w:shd w:val="clear" w:color="auto" w:fill="FFF2CC" w:themeFill="accent4" w:themeFillTint="33"/>
            <w:vAlign w:val="center"/>
          </w:tcPr>
          <w:p w14:paraId="1B57ACEA" w14:textId="77777777" w:rsidR="00DC102E" w:rsidRPr="00DC102E" w:rsidRDefault="00DC102E" w:rsidP="00DC102E">
            <w:pPr>
              <w:spacing w:before="20" w:after="20"/>
              <w:rPr>
                <w:bCs/>
                <w:lang w:val="bg-BG"/>
              </w:rPr>
            </w:pPr>
            <w:r w:rsidRPr="00DC102E">
              <w:rPr>
                <w:bCs/>
                <w:lang w:val="bg-BG"/>
              </w:rPr>
              <w:t>100</w:t>
            </w:r>
          </w:p>
        </w:tc>
        <w:tc>
          <w:tcPr>
            <w:tcW w:w="1304" w:type="dxa"/>
            <w:shd w:val="clear" w:color="auto" w:fill="DEEAF6" w:themeFill="accent5" w:themeFillTint="33"/>
            <w:vAlign w:val="center"/>
          </w:tcPr>
          <w:p w14:paraId="0D916042" w14:textId="77777777" w:rsidR="00DC102E" w:rsidRPr="00DC102E" w:rsidRDefault="00DC102E" w:rsidP="00DC102E">
            <w:pPr>
              <w:spacing w:before="20" w:after="20"/>
              <w:rPr>
                <w:bCs/>
                <w:lang w:val="bg-BG"/>
              </w:rPr>
            </w:pPr>
            <w:r w:rsidRPr="00DC102E">
              <w:rPr>
                <w:bCs/>
                <w:lang w:val="bg-BG"/>
              </w:rPr>
              <w:t>79,90</w:t>
            </w:r>
          </w:p>
        </w:tc>
        <w:tc>
          <w:tcPr>
            <w:tcW w:w="1304" w:type="dxa"/>
            <w:tcBorders>
              <w:top w:val="single" w:sz="18" w:space="0" w:color="auto"/>
            </w:tcBorders>
            <w:shd w:val="clear" w:color="auto" w:fill="FBE4D5" w:themeFill="accent2" w:themeFillTint="33"/>
            <w:vAlign w:val="center"/>
          </w:tcPr>
          <w:p w14:paraId="1D266FE3" w14:textId="77777777" w:rsidR="00DC102E" w:rsidRPr="00DC102E" w:rsidRDefault="00DC102E" w:rsidP="00DC102E">
            <w:pPr>
              <w:spacing w:before="20" w:after="20"/>
              <w:rPr>
                <w:bCs/>
                <w:lang w:val="bg-BG"/>
              </w:rPr>
            </w:pPr>
            <w:r w:rsidRPr="00DC102E">
              <w:rPr>
                <w:bCs/>
                <w:lang w:val="bg-BG"/>
              </w:rPr>
              <w:t>93,92</w:t>
            </w:r>
          </w:p>
        </w:tc>
        <w:tc>
          <w:tcPr>
            <w:tcW w:w="1381" w:type="dxa"/>
            <w:tcBorders>
              <w:top w:val="single" w:sz="18" w:space="0" w:color="auto"/>
            </w:tcBorders>
            <w:shd w:val="clear" w:color="auto" w:fill="D5DCE4" w:themeFill="text2" w:themeFillTint="33"/>
            <w:vAlign w:val="center"/>
          </w:tcPr>
          <w:p w14:paraId="669F1BDF" w14:textId="77777777" w:rsidR="00DC102E" w:rsidRPr="00DC102E" w:rsidRDefault="00DC102E" w:rsidP="00DC102E">
            <w:pPr>
              <w:spacing w:before="20" w:after="20"/>
              <w:rPr>
                <w:bCs/>
                <w:lang w:val="bg-BG"/>
              </w:rPr>
            </w:pPr>
            <w:r w:rsidRPr="00DC102E">
              <w:rPr>
                <w:bCs/>
                <w:lang w:val="bg-BG"/>
              </w:rPr>
              <w:t>96,44</w:t>
            </w:r>
          </w:p>
        </w:tc>
      </w:tr>
      <w:tr w:rsidR="00DC102E" w:rsidRPr="00DC102E" w14:paraId="1A5F4B05" w14:textId="77777777" w:rsidTr="00DC102E">
        <w:tc>
          <w:tcPr>
            <w:tcW w:w="1560" w:type="dxa"/>
            <w:vMerge/>
          </w:tcPr>
          <w:p w14:paraId="0CC08C64" w14:textId="77777777" w:rsidR="00DC102E" w:rsidRPr="00DC102E" w:rsidRDefault="00DC102E" w:rsidP="00DC102E">
            <w:pPr>
              <w:spacing w:before="20" w:after="20"/>
              <w:jc w:val="left"/>
              <w:rPr>
                <w:bCs/>
                <w:lang w:val="bg-BG"/>
              </w:rPr>
            </w:pPr>
          </w:p>
        </w:tc>
        <w:tc>
          <w:tcPr>
            <w:tcW w:w="567" w:type="dxa"/>
            <w:vMerge/>
          </w:tcPr>
          <w:p w14:paraId="51D68822" w14:textId="77777777" w:rsidR="00DC102E" w:rsidRPr="00DC102E" w:rsidRDefault="00DC102E" w:rsidP="00DC102E">
            <w:pPr>
              <w:spacing w:before="20" w:after="20"/>
              <w:rPr>
                <w:bCs/>
              </w:rPr>
            </w:pPr>
          </w:p>
        </w:tc>
        <w:tc>
          <w:tcPr>
            <w:tcW w:w="1984" w:type="dxa"/>
          </w:tcPr>
          <w:p w14:paraId="2E316159" w14:textId="77777777" w:rsidR="00DC102E" w:rsidRPr="00DC102E" w:rsidRDefault="00DC102E" w:rsidP="00DC102E">
            <w:pPr>
              <w:spacing w:before="20" w:after="20"/>
              <w:rPr>
                <w:bCs/>
              </w:rPr>
            </w:pPr>
            <w:r w:rsidRPr="00DC102E">
              <w:rPr>
                <w:bCs/>
                <w:lang w:val="bg-BG"/>
              </w:rPr>
              <w:t>ниво област</w:t>
            </w:r>
          </w:p>
        </w:tc>
        <w:tc>
          <w:tcPr>
            <w:tcW w:w="1304" w:type="dxa"/>
            <w:shd w:val="clear" w:color="auto" w:fill="E2EFD9" w:themeFill="accent6" w:themeFillTint="33"/>
            <w:vAlign w:val="center"/>
          </w:tcPr>
          <w:p w14:paraId="37705F29"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FFF2CC" w:themeFill="accent4" w:themeFillTint="33"/>
            <w:vAlign w:val="center"/>
          </w:tcPr>
          <w:p w14:paraId="6CFF7AD6" w14:textId="77777777" w:rsidR="00DC102E" w:rsidRPr="00DC102E" w:rsidRDefault="00DC102E" w:rsidP="00DC102E">
            <w:pPr>
              <w:spacing w:before="20" w:after="20"/>
              <w:rPr>
                <w:bCs/>
                <w:lang w:val="bg-BG"/>
              </w:rPr>
            </w:pPr>
            <w:r w:rsidRPr="00DC102E">
              <w:rPr>
                <w:bCs/>
                <w:lang w:val="bg-BG"/>
              </w:rPr>
              <w:t>85,24</w:t>
            </w:r>
          </w:p>
        </w:tc>
        <w:tc>
          <w:tcPr>
            <w:tcW w:w="1304" w:type="dxa"/>
            <w:shd w:val="clear" w:color="auto" w:fill="DEEAF6" w:themeFill="accent5" w:themeFillTint="33"/>
            <w:vAlign w:val="center"/>
          </w:tcPr>
          <w:p w14:paraId="201866DE" w14:textId="77777777" w:rsidR="00DC102E" w:rsidRPr="00DC102E" w:rsidRDefault="00DC102E" w:rsidP="00DC102E">
            <w:pPr>
              <w:spacing w:before="20" w:after="20"/>
              <w:rPr>
                <w:bCs/>
                <w:lang w:val="bg-BG"/>
              </w:rPr>
            </w:pPr>
            <w:r w:rsidRPr="00DC102E">
              <w:rPr>
                <w:bCs/>
                <w:lang w:val="bg-BG"/>
              </w:rPr>
              <w:t>88,14</w:t>
            </w:r>
          </w:p>
        </w:tc>
        <w:tc>
          <w:tcPr>
            <w:tcW w:w="1304" w:type="dxa"/>
            <w:shd w:val="clear" w:color="auto" w:fill="FBE4D5" w:themeFill="accent2" w:themeFillTint="33"/>
            <w:vAlign w:val="center"/>
          </w:tcPr>
          <w:p w14:paraId="632F27B1" w14:textId="77777777" w:rsidR="00DC102E" w:rsidRPr="00DC102E" w:rsidRDefault="00DC102E" w:rsidP="00DC102E">
            <w:pPr>
              <w:spacing w:before="20" w:after="20"/>
              <w:rPr>
                <w:bCs/>
                <w:lang w:val="bg-BG"/>
              </w:rPr>
            </w:pPr>
            <w:r w:rsidRPr="00DC102E">
              <w:rPr>
                <w:bCs/>
                <w:lang w:val="bg-BG"/>
              </w:rPr>
              <w:t>89,60</w:t>
            </w:r>
          </w:p>
        </w:tc>
        <w:tc>
          <w:tcPr>
            <w:tcW w:w="1381" w:type="dxa"/>
            <w:shd w:val="clear" w:color="auto" w:fill="D5DCE4" w:themeFill="text2" w:themeFillTint="33"/>
            <w:vAlign w:val="center"/>
          </w:tcPr>
          <w:p w14:paraId="2312915C" w14:textId="77777777" w:rsidR="00DC102E" w:rsidRPr="00DC102E" w:rsidRDefault="00DC102E" w:rsidP="00DC102E">
            <w:pPr>
              <w:spacing w:before="20" w:after="20"/>
              <w:rPr>
                <w:bCs/>
                <w:lang w:val="bg-BG"/>
              </w:rPr>
            </w:pPr>
            <w:r w:rsidRPr="00DC102E">
              <w:rPr>
                <w:bCs/>
                <w:lang w:val="bg-BG"/>
              </w:rPr>
              <w:t>93,92</w:t>
            </w:r>
          </w:p>
        </w:tc>
      </w:tr>
      <w:tr w:rsidR="00DC102E" w:rsidRPr="00DC102E" w14:paraId="7923E9EC" w14:textId="77777777" w:rsidTr="00DC102E">
        <w:tc>
          <w:tcPr>
            <w:tcW w:w="1560" w:type="dxa"/>
            <w:vMerge/>
          </w:tcPr>
          <w:p w14:paraId="54CDB510" w14:textId="77777777" w:rsidR="00DC102E" w:rsidRPr="00DC102E" w:rsidRDefault="00DC102E" w:rsidP="00DC102E">
            <w:pPr>
              <w:spacing w:before="20" w:after="20"/>
              <w:jc w:val="left"/>
              <w:rPr>
                <w:bCs/>
                <w:lang w:val="bg-BG"/>
              </w:rPr>
            </w:pPr>
          </w:p>
        </w:tc>
        <w:tc>
          <w:tcPr>
            <w:tcW w:w="567" w:type="dxa"/>
            <w:vMerge/>
            <w:tcBorders>
              <w:bottom w:val="single" w:sz="18" w:space="0" w:color="auto"/>
            </w:tcBorders>
          </w:tcPr>
          <w:p w14:paraId="72A81421" w14:textId="77777777" w:rsidR="00DC102E" w:rsidRPr="00DC102E" w:rsidRDefault="00DC102E" w:rsidP="00DC102E">
            <w:pPr>
              <w:spacing w:before="20" w:after="20"/>
              <w:rPr>
                <w:bCs/>
              </w:rPr>
            </w:pPr>
          </w:p>
        </w:tc>
        <w:tc>
          <w:tcPr>
            <w:tcW w:w="1984" w:type="dxa"/>
            <w:tcBorders>
              <w:bottom w:val="single" w:sz="18" w:space="0" w:color="auto"/>
            </w:tcBorders>
          </w:tcPr>
          <w:p w14:paraId="351936B7" w14:textId="77777777" w:rsidR="00DC102E" w:rsidRPr="00DC102E" w:rsidRDefault="00DC102E" w:rsidP="00DC102E">
            <w:pPr>
              <w:spacing w:before="20" w:after="20"/>
              <w:rPr>
                <w:bCs/>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2354E6B8" w14:textId="77777777" w:rsidR="00DC102E" w:rsidRPr="00DC102E" w:rsidRDefault="00DC102E" w:rsidP="00DC102E">
            <w:pPr>
              <w:spacing w:before="20" w:after="20"/>
              <w:rPr>
                <w:bCs/>
                <w:lang w:val="bg-BG"/>
              </w:rPr>
            </w:pPr>
            <w:r w:rsidRPr="00DC102E">
              <w:rPr>
                <w:bCs/>
                <w:lang w:val="bg-BG"/>
              </w:rPr>
              <w:t>-</w:t>
            </w:r>
          </w:p>
        </w:tc>
        <w:tc>
          <w:tcPr>
            <w:tcW w:w="1304" w:type="dxa"/>
            <w:tcBorders>
              <w:bottom w:val="single" w:sz="18" w:space="0" w:color="auto"/>
            </w:tcBorders>
            <w:shd w:val="clear" w:color="auto" w:fill="FFF2CC" w:themeFill="accent4" w:themeFillTint="33"/>
            <w:vAlign w:val="center"/>
          </w:tcPr>
          <w:p w14:paraId="0B23EB53" w14:textId="77777777" w:rsidR="00DC102E" w:rsidRPr="00DC102E" w:rsidRDefault="00DC102E" w:rsidP="00DC102E">
            <w:pPr>
              <w:spacing w:before="20" w:after="20"/>
              <w:rPr>
                <w:bCs/>
                <w:lang w:val="bg-BG"/>
              </w:rPr>
            </w:pPr>
            <w:r w:rsidRPr="00DC102E">
              <w:rPr>
                <w:bCs/>
                <w:lang w:val="bg-BG"/>
              </w:rPr>
              <w:t>88,72</w:t>
            </w:r>
          </w:p>
        </w:tc>
        <w:tc>
          <w:tcPr>
            <w:tcW w:w="1304" w:type="dxa"/>
            <w:tcBorders>
              <w:bottom w:val="single" w:sz="18" w:space="0" w:color="auto"/>
            </w:tcBorders>
            <w:shd w:val="clear" w:color="auto" w:fill="DEEAF6" w:themeFill="accent5" w:themeFillTint="33"/>
            <w:vAlign w:val="center"/>
          </w:tcPr>
          <w:p w14:paraId="7C0797C1" w14:textId="77777777" w:rsidR="00DC102E" w:rsidRPr="00DC102E" w:rsidRDefault="00DC102E" w:rsidP="00DC102E">
            <w:pPr>
              <w:spacing w:before="20" w:after="20"/>
              <w:rPr>
                <w:bCs/>
                <w:lang w:val="bg-BG"/>
              </w:rPr>
            </w:pPr>
            <w:r w:rsidRPr="00DC102E">
              <w:rPr>
                <w:bCs/>
                <w:lang w:val="bg-BG"/>
              </w:rPr>
              <w:t>86,48</w:t>
            </w:r>
          </w:p>
        </w:tc>
        <w:tc>
          <w:tcPr>
            <w:tcW w:w="1304" w:type="dxa"/>
            <w:tcBorders>
              <w:bottom w:val="single" w:sz="18" w:space="0" w:color="auto"/>
            </w:tcBorders>
            <w:shd w:val="clear" w:color="auto" w:fill="FBE4D5" w:themeFill="accent2" w:themeFillTint="33"/>
            <w:vAlign w:val="center"/>
          </w:tcPr>
          <w:p w14:paraId="4A55C7B1" w14:textId="77777777" w:rsidR="00DC102E" w:rsidRPr="00DC102E" w:rsidRDefault="00DC102E" w:rsidP="00DC102E">
            <w:pPr>
              <w:spacing w:before="20" w:after="20"/>
              <w:rPr>
                <w:bCs/>
                <w:lang w:val="bg-BG"/>
              </w:rPr>
            </w:pPr>
            <w:r w:rsidRPr="00DC102E">
              <w:rPr>
                <w:bCs/>
                <w:lang w:val="bg-BG"/>
              </w:rPr>
              <w:t>90,29</w:t>
            </w:r>
          </w:p>
        </w:tc>
        <w:tc>
          <w:tcPr>
            <w:tcW w:w="1381" w:type="dxa"/>
            <w:tcBorders>
              <w:bottom w:val="single" w:sz="18" w:space="0" w:color="auto"/>
            </w:tcBorders>
            <w:shd w:val="clear" w:color="auto" w:fill="D5DCE4" w:themeFill="text2" w:themeFillTint="33"/>
            <w:vAlign w:val="center"/>
          </w:tcPr>
          <w:p w14:paraId="57DA9F73" w14:textId="77777777" w:rsidR="00DC102E" w:rsidRPr="00DC102E" w:rsidRDefault="00DC102E" w:rsidP="00DC102E">
            <w:pPr>
              <w:spacing w:before="20" w:after="20"/>
              <w:rPr>
                <w:bCs/>
                <w:lang w:val="bg-BG"/>
              </w:rPr>
            </w:pPr>
            <w:r w:rsidRPr="00DC102E">
              <w:rPr>
                <w:bCs/>
                <w:lang w:val="bg-BG"/>
              </w:rPr>
              <w:t>93,99</w:t>
            </w:r>
          </w:p>
        </w:tc>
      </w:tr>
      <w:tr w:rsidR="00DC102E" w:rsidRPr="00DC102E" w14:paraId="0E8DAC82" w14:textId="77777777" w:rsidTr="00DC102E">
        <w:tc>
          <w:tcPr>
            <w:tcW w:w="1560" w:type="dxa"/>
            <w:vMerge/>
          </w:tcPr>
          <w:p w14:paraId="71D1F931" w14:textId="77777777" w:rsidR="00DC102E" w:rsidRPr="00DC102E" w:rsidRDefault="00DC102E" w:rsidP="00DC102E">
            <w:pPr>
              <w:spacing w:before="20" w:after="20"/>
              <w:jc w:val="left"/>
              <w:rPr>
                <w:bCs/>
                <w:lang w:val="bg-BG"/>
              </w:rPr>
            </w:pPr>
          </w:p>
        </w:tc>
        <w:tc>
          <w:tcPr>
            <w:tcW w:w="567" w:type="dxa"/>
            <w:tcBorders>
              <w:top w:val="single" w:sz="18" w:space="0" w:color="auto"/>
            </w:tcBorders>
          </w:tcPr>
          <w:p w14:paraId="1F51D3C0" w14:textId="77777777" w:rsidR="00DC102E" w:rsidRPr="00DC102E" w:rsidRDefault="00DC102E" w:rsidP="00DC102E">
            <w:pPr>
              <w:spacing w:before="20" w:after="20"/>
              <w:rPr>
                <w:bCs/>
              </w:rPr>
            </w:pPr>
            <w:r w:rsidRPr="00DC102E">
              <w:rPr>
                <w:bCs/>
              </w:rPr>
              <w:t>X</w:t>
            </w:r>
          </w:p>
        </w:tc>
        <w:tc>
          <w:tcPr>
            <w:tcW w:w="1984" w:type="dxa"/>
            <w:tcBorders>
              <w:top w:val="single" w:sz="18" w:space="0" w:color="auto"/>
            </w:tcBorders>
          </w:tcPr>
          <w:p w14:paraId="21352579" w14:textId="77777777" w:rsidR="00DC102E" w:rsidRPr="00DC102E" w:rsidRDefault="00DC102E" w:rsidP="00DC102E">
            <w:pPr>
              <w:spacing w:before="20" w:after="20"/>
              <w:rPr>
                <w:bCs/>
              </w:rPr>
            </w:pPr>
            <w:r w:rsidRPr="00DC102E">
              <w:rPr>
                <w:bCs/>
                <w:lang w:val="bg-BG"/>
              </w:rPr>
              <w:t>ниво училище</w:t>
            </w:r>
          </w:p>
        </w:tc>
        <w:tc>
          <w:tcPr>
            <w:tcW w:w="1304" w:type="dxa"/>
            <w:shd w:val="clear" w:color="auto" w:fill="E2EFD9" w:themeFill="accent6" w:themeFillTint="33"/>
            <w:vAlign w:val="center"/>
          </w:tcPr>
          <w:p w14:paraId="0EEB59B1" w14:textId="77777777" w:rsidR="00DC102E" w:rsidRPr="00DC102E" w:rsidRDefault="00DC102E" w:rsidP="00DC102E">
            <w:pPr>
              <w:spacing w:before="20" w:after="20"/>
              <w:rPr>
                <w:bCs/>
                <w:lang w:val="bg-BG"/>
              </w:rPr>
            </w:pPr>
            <w:r w:rsidRPr="00DC102E">
              <w:rPr>
                <w:bCs/>
                <w:lang w:val="bg-BG"/>
              </w:rPr>
              <w:t>90,5</w:t>
            </w:r>
          </w:p>
        </w:tc>
        <w:tc>
          <w:tcPr>
            <w:tcW w:w="1304" w:type="dxa"/>
            <w:shd w:val="clear" w:color="auto" w:fill="FFF2CC" w:themeFill="accent4" w:themeFillTint="33"/>
            <w:vAlign w:val="center"/>
          </w:tcPr>
          <w:p w14:paraId="75DCA0C2"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DEEAF6" w:themeFill="accent5" w:themeFillTint="33"/>
            <w:vAlign w:val="center"/>
          </w:tcPr>
          <w:p w14:paraId="2C101AEE" w14:textId="77777777" w:rsidR="00DC102E" w:rsidRPr="00DC102E" w:rsidRDefault="00DC102E" w:rsidP="00DC102E">
            <w:pPr>
              <w:spacing w:before="20" w:after="20"/>
              <w:rPr>
                <w:bCs/>
                <w:lang w:val="bg-BG"/>
              </w:rPr>
            </w:pPr>
            <w:r w:rsidRPr="00DC102E">
              <w:rPr>
                <w:bCs/>
                <w:lang w:val="bg-BG"/>
              </w:rPr>
              <w:t>-</w:t>
            </w:r>
          </w:p>
        </w:tc>
        <w:tc>
          <w:tcPr>
            <w:tcW w:w="1304" w:type="dxa"/>
            <w:tcBorders>
              <w:top w:val="single" w:sz="18" w:space="0" w:color="auto"/>
            </w:tcBorders>
            <w:shd w:val="clear" w:color="auto" w:fill="FBE4D5" w:themeFill="accent2" w:themeFillTint="33"/>
            <w:vAlign w:val="center"/>
          </w:tcPr>
          <w:p w14:paraId="00E5D808" w14:textId="77777777" w:rsidR="00DC102E" w:rsidRPr="00DC102E" w:rsidRDefault="00DC102E" w:rsidP="00DC102E">
            <w:pPr>
              <w:spacing w:before="20" w:after="20"/>
              <w:rPr>
                <w:bCs/>
                <w:lang w:val="bg-BG"/>
              </w:rPr>
            </w:pPr>
            <w:r w:rsidRPr="00DC102E">
              <w:rPr>
                <w:bCs/>
                <w:lang w:val="bg-BG"/>
              </w:rPr>
              <w:t>-</w:t>
            </w:r>
          </w:p>
        </w:tc>
        <w:tc>
          <w:tcPr>
            <w:tcW w:w="1381" w:type="dxa"/>
            <w:tcBorders>
              <w:top w:val="single" w:sz="18" w:space="0" w:color="auto"/>
            </w:tcBorders>
            <w:shd w:val="clear" w:color="auto" w:fill="D5DCE4" w:themeFill="text2" w:themeFillTint="33"/>
            <w:vAlign w:val="center"/>
          </w:tcPr>
          <w:p w14:paraId="0C9D6DE5" w14:textId="77777777" w:rsidR="00DC102E" w:rsidRPr="00DC102E" w:rsidRDefault="00DC102E" w:rsidP="00DC102E">
            <w:pPr>
              <w:spacing w:before="20" w:after="20"/>
              <w:rPr>
                <w:bCs/>
                <w:lang w:val="bg-BG"/>
              </w:rPr>
            </w:pPr>
            <w:r w:rsidRPr="00DC102E">
              <w:rPr>
                <w:bCs/>
                <w:lang w:val="bg-BG"/>
              </w:rPr>
              <w:t>-</w:t>
            </w:r>
          </w:p>
        </w:tc>
      </w:tr>
      <w:tr w:rsidR="00DC102E" w:rsidRPr="00DC102E" w14:paraId="08CDE981" w14:textId="77777777" w:rsidTr="00DC102E">
        <w:tc>
          <w:tcPr>
            <w:tcW w:w="1560" w:type="dxa"/>
            <w:vMerge/>
          </w:tcPr>
          <w:p w14:paraId="6C1FACAF" w14:textId="77777777" w:rsidR="00DC102E" w:rsidRPr="00DC102E" w:rsidRDefault="00DC102E" w:rsidP="00DC102E">
            <w:pPr>
              <w:spacing w:before="20" w:after="20"/>
              <w:jc w:val="left"/>
              <w:rPr>
                <w:bCs/>
                <w:lang w:val="bg-BG"/>
              </w:rPr>
            </w:pPr>
          </w:p>
        </w:tc>
        <w:tc>
          <w:tcPr>
            <w:tcW w:w="567" w:type="dxa"/>
          </w:tcPr>
          <w:p w14:paraId="1630B9A3" w14:textId="77777777" w:rsidR="00DC102E" w:rsidRPr="00DC102E" w:rsidRDefault="00DC102E" w:rsidP="00DC102E">
            <w:pPr>
              <w:spacing w:before="20" w:after="20"/>
              <w:rPr>
                <w:bCs/>
              </w:rPr>
            </w:pPr>
          </w:p>
        </w:tc>
        <w:tc>
          <w:tcPr>
            <w:tcW w:w="1984" w:type="dxa"/>
          </w:tcPr>
          <w:p w14:paraId="664E6E6A" w14:textId="77777777" w:rsidR="00DC102E" w:rsidRPr="00DC102E" w:rsidRDefault="00DC102E" w:rsidP="00DC102E">
            <w:pPr>
              <w:spacing w:before="20" w:after="20"/>
              <w:rPr>
                <w:bCs/>
              </w:rPr>
            </w:pPr>
            <w:r w:rsidRPr="00DC102E">
              <w:rPr>
                <w:bCs/>
                <w:lang w:val="bg-BG"/>
              </w:rPr>
              <w:t>ниво област</w:t>
            </w:r>
          </w:p>
        </w:tc>
        <w:tc>
          <w:tcPr>
            <w:tcW w:w="1304" w:type="dxa"/>
            <w:shd w:val="clear" w:color="auto" w:fill="E2EFD9" w:themeFill="accent6" w:themeFillTint="33"/>
            <w:vAlign w:val="center"/>
          </w:tcPr>
          <w:p w14:paraId="69EECE4B"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FFF2CC" w:themeFill="accent4" w:themeFillTint="33"/>
            <w:vAlign w:val="center"/>
          </w:tcPr>
          <w:p w14:paraId="096D01C5"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DEEAF6" w:themeFill="accent5" w:themeFillTint="33"/>
            <w:vAlign w:val="center"/>
          </w:tcPr>
          <w:p w14:paraId="35E992F9" w14:textId="77777777" w:rsidR="00DC102E" w:rsidRPr="00DC102E" w:rsidRDefault="00DC102E" w:rsidP="00DC102E">
            <w:pPr>
              <w:spacing w:before="20" w:after="20"/>
              <w:rPr>
                <w:bCs/>
                <w:lang w:val="bg-BG"/>
              </w:rPr>
            </w:pPr>
            <w:r w:rsidRPr="00DC102E">
              <w:rPr>
                <w:bCs/>
                <w:lang w:val="bg-BG"/>
              </w:rPr>
              <w:t>-</w:t>
            </w:r>
          </w:p>
        </w:tc>
        <w:tc>
          <w:tcPr>
            <w:tcW w:w="1304" w:type="dxa"/>
            <w:shd w:val="clear" w:color="auto" w:fill="FBE4D5" w:themeFill="accent2" w:themeFillTint="33"/>
            <w:vAlign w:val="center"/>
          </w:tcPr>
          <w:p w14:paraId="5CB81AF8" w14:textId="77777777" w:rsidR="00DC102E" w:rsidRPr="00DC102E" w:rsidRDefault="00DC102E" w:rsidP="00DC102E">
            <w:pPr>
              <w:spacing w:before="20" w:after="20"/>
              <w:rPr>
                <w:bCs/>
                <w:lang w:val="bg-BG"/>
              </w:rPr>
            </w:pPr>
            <w:r w:rsidRPr="00DC102E">
              <w:rPr>
                <w:bCs/>
                <w:lang w:val="bg-BG"/>
              </w:rPr>
              <w:t>-</w:t>
            </w:r>
          </w:p>
        </w:tc>
        <w:tc>
          <w:tcPr>
            <w:tcW w:w="1381" w:type="dxa"/>
            <w:shd w:val="clear" w:color="auto" w:fill="D5DCE4" w:themeFill="text2" w:themeFillTint="33"/>
            <w:vAlign w:val="center"/>
          </w:tcPr>
          <w:p w14:paraId="1DEF84FF" w14:textId="77777777" w:rsidR="00DC102E" w:rsidRPr="00DC102E" w:rsidRDefault="00DC102E" w:rsidP="00DC102E">
            <w:pPr>
              <w:spacing w:before="20" w:after="20"/>
              <w:rPr>
                <w:bCs/>
                <w:lang w:val="bg-BG"/>
              </w:rPr>
            </w:pPr>
            <w:r w:rsidRPr="00DC102E">
              <w:rPr>
                <w:bCs/>
                <w:lang w:val="bg-BG"/>
              </w:rPr>
              <w:t>-</w:t>
            </w:r>
          </w:p>
        </w:tc>
      </w:tr>
      <w:tr w:rsidR="00DC102E" w:rsidRPr="00DC102E" w14:paraId="1705691A" w14:textId="77777777" w:rsidTr="00DC102E">
        <w:tc>
          <w:tcPr>
            <w:tcW w:w="1560" w:type="dxa"/>
            <w:vMerge/>
          </w:tcPr>
          <w:p w14:paraId="5E83BC8C" w14:textId="77777777" w:rsidR="00DC102E" w:rsidRPr="00DC102E" w:rsidRDefault="00DC102E" w:rsidP="00DC102E">
            <w:pPr>
              <w:spacing w:before="20" w:after="20"/>
              <w:jc w:val="left"/>
              <w:rPr>
                <w:bCs/>
                <w:lang w:val="bg-BG"/>
              </w:rPr>
            </w:pPr>
          </w:p>
        </w:tc>
        <w:tc>
          <w:tcPr>
            <w:tcW w:w="567" w:type="dxa"/>
            <w:tcBorders>
              <w:bottom w:val="single" w:sz="18" w:space="0" w:color="auto"/>
            </w:tcBorders>
          </w:tcPr>
          <w:p w14:paraId="7EE53A05" w14:textId="77777777" w:rsidR="00DC102E" w:rsidRPr="00DC102E" w:rsidRDefault="00DC102E" w:rsidP="00DC102E">
            <w:pPr>
              <w:spacing w:before="20" w:after="20"/>
              <w:rPr>
                <w:bCs/>
              </w:rPr>
            </w:pPr>
          </w:p>
        </w:tc>
        <w:tc>
          <w:tcPr>
            <w:tcW w:w="1984" w:type="dxa"/>
            <w:tcBorders>
              <w:bottom w:val="single" w:sz="18" w:space="0" w:color="auto"/>
            </w:tcBorders>
          </w:tcPr>
          <w:p w14:paraId="3AEFD8FD" w14:textId="77777777" w:rsidR="00DC102E" w:rsidRPr="00DC102E" w:rsidRDefault="00DC102E" w:rsidP="00DC102E">
            <w:pPr>
              <w:spacing w:before="20" w:after="20"/>
              <w:rPr>
                <w:bCs/>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1E642F77" w14:textId="77777777" w:rsidR="00DC102E" w:rsidRPr="00DC102E" w:rsidRDefault="00DC102E" w:rsidP="00DC102E">
            <w:pPr>
              <w:spacing w:before="20" w:after="20"/>
              <w:rPr>
                <w:bCs/>
                <w:lang w:val="bg-BG"/>
              </w:rPr>
            </w:pPr>
            <w:r w:rsidRPr="00DC102E">
              <w:rPr>
                <w:bCs/>
                <w:lang w:val="bg-BG"/>
              </w:rPr>
              <w:t>-</w:t>
            </w:r>
          </w:p>
        </w:tc>
        <w:tc>
          <w:tcPr>
            <w:tcW w:w="1304" w:type="dxa"/>
            <w:tcBorders>
              <w:bottom w:val="single" w:sz="18" w:space="0" w:color="auto"/>
            </w:tcBorders>
            <w:shd w:val="clear" w:color="auto" w:fill="FFF2CC" w:themeFill="accent4" w:themeFillTint="33"/>
            <w:vAlign w:val="center"/>
          </w:tcPr>
          <w:p w14:paraId="047D9BA3" w14:textId="77777777" w:rsidR="00DC102E" w:rsidRPr="00DC102E" w:rsidRDefault="00DC102E" w:rsidP="00DC102E">
            <w:pPr>
              <w:spacing w:before="20" w:after="20"/>
              <w:rPr>
                <w:bCs/>
                <w:lang w:val="bg-BG"/>
              </w:rPr>
            </w:pPr>
            <w:r w:rsidRPr="00DC102E">
              <w:rPr>
                <w:bCs/>
                <w:lang w:val="bg-BG"/>
              </w:rPr>
              <w:t>-</w:t>
            </w:r>
          </w:p>
        </w:tc>
        <w:tc>
          <w:tcPr>
            <w:tcW w:w="1304" w:type="dxa"/>
            <w:tcBorders>
              <w:bottom w:val="single" w:sz="18" w:space="0" w:color="auto"/>
            </w:tcBorders>
            <w:shd w:val="clear" w:color="auto" w:fill="DEEAF6" w:themeFill="accent5" w:themeFillTint="33"/>
            <w:vAlign w:val="center"/>
          </w:tcPr>
          <w:p w14:paraId="61C8608E" w14:textId="77777777" w:rsidR="00DC102E" w:rsidRPr="00DC102E" w:rsidRDefault="00DC102E" w:rsidP="00DC102E">
            <w:pPr>
              <w:spacing w:before="20" w:after="20"/>
              <w:rPr>
                <w:bCs/>
                <w:lang w:val="bg-BG"/>
              </w:rPr>
            </w:pPr>
            <w:r w:rsidRPr="00DC102E">
              <w:rPr>
                <w:bCs/>
                <w:lang w:val="bg-BG"/>
              </w:rPr>
              <w:t>-</w:t>
            </w:r>
          </w:p>
        </w:tc>
        <w:tc>
          <w:tcPr>
            <w:tcW w:w="1304" w:type="dxa"/>
            <w:tcBorders>
              <w:bottom w:val="single" w:sz="18" w:space="0" w:color="auto"/>
            </w:tcBorders>
            <w:shd w:val="clear" w:color="auto" w:fill="FBE4D5" w:themeFill="accent2" w:themeFillTint="33"/>
            <w:vAlign w:val="center"/>
          </w:tcPr>
          <w:p w14:paraId="5F2D0518" w14:textId="77777777" w:rsidR="00DC102E" w:rsidRPr="00DC102E" w:rsidRDefault="00DC102E" w:rsidP="00DC102E">
            <w:pPr>
              <w:spacing w:before="20" w:after="20"/>
              <w:rPr>
                <w:bCs/>
                <w:lang w:val="bg-BG"/>
              </w:rPr>
            </w:pPr>
            <w:r w:rsidRPr="00DC102E">
              <w:rPr>
                <w:bCs/>
                <w:lang w:val="bg-BG"/>
              </w:rPr>
              <w:t>-</w:t>
            </w:r>
          </w:p>
        </w:tc>
        <w:tc>
          <w:tcPr>
            <w:tcW w:w="1381" w:type="dxa"/>
            <w:tcBorders>
              <w:bottom w:val="single" w:sz="18" w:space="0" w:color="auto"/>
            </w:tcBorders>
            <w:shd w:val="clear" w:color="auto" w:fill="D5DCE4" w:themeFill="text2" w:themeFillTint="33"/>
            <w:vAlign w:val="center"/>
          </w:tcPr>
          <w:p w14:paraId="5D295DEE" w14:textId="77777777" w:rsidR="00DC102E" w:rsidRPr="00DC102E" w:rsidRDefault="00DC102E" w:rsidP="00DC102E">
            <w:pPr>
              <w:spacing w:before="20" w:after="20"/>
              <w:rPr>
                <w:bCs/>
                <w:lang w:val="bg-BG"/>
              </w:rPr>
            </w:pPr>
            <w:r w:rsidRPr="00DC102E">
              <w:rPr>
                <w:bCs/>
                <w:lang w:val="bg-BG"/>
              </w:rPr>
              <w:t>-</w:t>
            </w:r>
          </w:p>
        </w:tc>
      </w:tr>
      <w:tr w:rsidR="00DC102E" w:rsidRPr="00DC102E" w14:paraId="7A331FA6" w14:textId="77777777" w:rsidTr="00DC102E">
        <w:tc>
          <w:tcPr>
            <w:tcW w:w="1560" w:type="dxa"/>
            <w:vMerge/>
          </w:tcPr>
          <w:p w14:paraId="459DC4AA" w14:textId="77777777" w:rsidR="00DC102E" w:rsidRPr="00DC102E" w:rsidRDefault="00DC102E" w:rsidP="00DC102E">
            <w:pPr>
              <w:spacing w:before="20" w:after="20"/>
              <w:jc w:val="left"/>
              <w:rPr>
                <w:bCs/>
                <w:lang w:val="bg-BG"/>
              </w:rPr>
            </w:pPr>
          </w:p>
        </w:tc>
        <w:tc>
          <w:tcPr>
            <w:tcW w:w="567" w:type="dxa"/>
            <w:tcBorders>
              <w:top w:val="single" w:sz="18" w:space="0" w:color="auto"/>
            </w:tcBorders>
          </w:tcPr>
          <w:p w14:paraId="508E8CC4" w14:textId="77777777" w:rsidR="00DC102E" w:rsidRPr="00DC102E" w:rsidRDefault="00DC102E" w:rsidP="00DC102E">
            <w:pPr>
              <w:spacing w:before="20" w:after="20"/>
              <w:rPr>
                <w:bCs/>
                <w:lang w:val="bg-BG"/>
              </w:rPr>
            </w:pPr>
            <w:r w:rsidRPr="00DC102E">
              <w:rPr>
                <w:bCs/>
              </w:rPr>
              <w:t>XII</w:t>
            </w:r>
          </w:p>
        </w:tc>
        <w:tc>
          <w:tcPr>
            <w:tcW w:w="1984" w:type="dxa"/>
            <w:tcBorders>
              <w:top w:val="single" w:sz="18" w:space="0" w:color="auto"/>
            </w:tcBorders>
          </w:tcPr>
          <w:p w14:paraId="07BB2156" w14:textId="77777777" w:rsidR="00DC102E" w:rsidRPr="00DC102E" w:rsidRDefault="00DC102E" w:rsidP="00DC102E">
            <w:pPr>
              <w:spacing w:before="20" w:after="20"/>
              <w:rPr>
                <w:bCs/>
                <w:lang w:val="bg-BG"/>
              </w:rPr>
            </w:pPr>
            <w:r w:rsidRPr="00DC102E">
              <w:rPr>
                <w:bCs/>
                <w:lang w:val="bg-BG"/>
              </w:rPr>
              <w:t>ниво училище</w:t>
            </w:r>
          </w:p>
        </w:tc>
        <w:tc>
          <w:tcPr>
            <w:tcW w:w="1304" w:type="dxa"/>
            <w:shd w:val="clear" w:color="auto" w:fill="E2EFD9" w:themeFill="accent6" w:themeFillTint="33"/>
            <w:vAlign w:val="center"/>
          </w:tcPr>
          <w:p w14:paraId="30FA8376" w14:textId="77777777" w:rsidR="00DC102E" w:rsidRPr="00DC102E" w:rsidRDefault="00DC102E" w:rsidP="00DC102E">
            <w:pPr>
              <w:spacing w:before="20" w:after="20"/>
              <w:rPr>
                <w:bCs/>
                <w:lang w:val="bg-BG"/>
              </w:rPr>
            </w:pPr>
            <w:r w:rsidRPr="00DC102E">
              <w:rPr>
                <w:bCs/>
                <w:lang w:val="bg-BG"/>
              </w:rPr>
              <w:t>75,23</w:t>
            </w:r>
          </w:p>
        </w:tc>
        <w:tc>
          <w:tcPr>
            <w:tcW w:w="1304" w:type="dxa"/>
            <w:shd w:val="clear" w:color="auto" w:fill="FFF2CC" w:themeFill="accent4" w:themeFillTint="33"/>
            <w:vAlign w:val="center"/>
          </w:tcPr>
          <w:p w14:paraId="15920795" w14:textId="77777777" w:rsidR="00DC102E" w:rsidRPr="00DC102E" w:rsidRDefault="00DC102E" w:rsidP="00DC102E">
            <w:pPr>
              <w:spacing w:before="20" w:after="20"/>
              <w:rPr>
                <w:bCs/>
                <w:lang w:val="bg-BG"/>
              </w:rPr>
            </w:pPr>
            <w:r w:rsidRPr="00DC102E">
              <w:rPr>
                <w:bCs/>
                <w:lang w:val="bg-BG"/>
              </w:rPr>
              <w:t>74,46</w:t>
            </w:r>
          </w:p>
        </w:tc>
        <w:tc>
          <w:tcPr>
            <w:tcW w:w="1304" w:type="dxa"/>
            <w:shd w:val="clear" w:color="auto" w:fill="DEEAF6" w:themeFill="accent5" w:themeFillTint="33"/>
            <w:vAlign w:val="center"/>
          </w:tcPr>
          <w:p w14:paraId="1E399E12" w14:textId="77777777" w:rsidR="00DC102E" w:rsidRPr="00DC102E" w:rsidRDefault="00DC102E" w:rsidP="00DC102E">
            <w:pPr>
              <w:spacing w:before="20" w:after="20"/>
              <w:rPr>
                <w:bCs/>
                <w:lang w:val="bg-BG"/>
              </w:rPr>
            </w:pPr>
            <w:r w:rsidRPr="00DC102E">
              <w:rPr>
                <w:bCs/>
                <w:lang w:val="bg-BG"/>
              </w:rPr>
              <w:t>61,71</w:t>
            </w:r>
          </w:p>
        </w:tc>
        <w:tc>
          <w:tcPr>
            <w:tcW w:w="1304" w:type="dxa"/>
            <w:tcBorders>
              <w:top w:val="single" w:sz="18" w:space="0" w:color="auto"/>
            </w:tcBorders>
            <w:shd w:val="clear" w:color="auto" w:fill="FBE4D5" w:themeFill="accent2" w:themeFillTint="33"/>
            <w:vAlign w:val="center"/>
          </w:tcPr>
          <w:p w14:paraId="2371E232" w14:textId="77777777" w:rsidR="00DC102E" w:rsidRPr="00DC102E" w:rsidRDefault="00DC102E" w:rsidP="00DC102E">
            <w:pPr>
              <w:spacing w:before="20" w:after="20"/>
              <w:rPr>
                <w:bCs/>
                <w:lang w:val="bg-BG"/>
              </w:rPr>
            </w:pPr>
            <w:r w:rsidRPr="00DC102E">
              <w:rPr>
                <w:bCs/>
                <w:lang w:val="bg-BG"/>
              </w:rPr>
              <w:t>75,39</w:t>
            </w:r>
          </w:p>
        </w:tc>
        <w:tc>
          <w:tcPr>
            <w:tcW w:w="1381" w:type="dxa"/>
            <w:tcBorders>
              <w:top w:val="single" w:sz="18" w:space="0" w:color="auto"/>
            </w:tcBorders>
            <w:shd w:val="clear" w:color="auto" w:fill="D5DCE4" w:themeFill="text2" w:themeFillTint="33"/>
            <w:vAlign w:val="center"/>
          </w:tcPr>
          <w:p w14:paraId="62FF60D8" w14:textId="77777777" w:rsidR="00DC102E" w:rsidRPr="00DC102E" w:rsidRDefault="00DC102E" w:rsidP="00DC102E">
            <w:pPr>
              <w:spacing w:before="20" w:after="20"/>
              <w:rPr>
                <w:bCs/>
                <w:lang w:val="bg-BG"/>
              </w:rPr>
            </w:pPr>
            <w:r w:rsidRPr="00DC102E">
              <w:rPr>
                <w:bCs/>
                <w:lang w:val="bg-BG"/>
              </w:rPr>
              <w:t>72,43</w:t>
            </w:r>
          </w:p>
        </w:tc>
      </w:tr>
      <w:tr w:rsidR="00DC102E" w:rsidRPr="00DC102E" w14:paraId="474961D7" w14:textId="77777777" w:rsidTr="00DC102E">
        <w:tc>
          <w:tcPr>
            <w:tcW w:w="1560" w:type="dxa"/>
            <w:vMerge/>
          </w:tcPr>
          <w:p w14:paraId="165213B3" w14:textId="77777777" w:rsidR="00DC102E" w:rsidRPr="00DC102E" w:rsidRDefault="00DC102E" w:rsidP="00DC102E">
            <w:pPr>
              <w:spacing w:before="20" w:after="20"/>
              <w:jc w:val="left"/>
              <w:rPr>
                <w:bCs/>
                <w:lang w:val="bg-BG"/>
              </w:rPr>
            </w:pPr>
          </w:p>
        </w:tc>
        <w:tc>
          <w:tcPr>
            <w:tcW w:w="567" w:type="dxa"/>
          </w:tcPr>
          <w:p w14:paraId="65CA7F2F" w14:textId="77777777" w:rsidR="00DC102E" w:rsidRPr="00DC102E" w:rsidRDefault="00DC102E" w:rsidP="00DC102E">
            <w:pPr>
              <w:spacing w:before="20" w:after="20"/>
              <w:rPr>
                <w:bCs/>
              </w:rPr>
            </w:pPr>
          </w:p>
        </w:tc>
        <w:tc>
          <w:tcPr>
            <w:tcW w:w="1984" w:type="dxa"/>
          </w:tcPr>
          <w:p w14:paraId="247E2104" w14:textId="77777777" w:rsidR="00DC102E" w:rsidRPr="00DC102E" w:rsidRDefault="00DC102E" w:rsidP="00DC102E">
            <w:pPr>
              <w:spacing w:before="20" w:after="20"/>
              <w:rPr>
                <w:bCs/>
                <w:lang w:val="bg-BG"/>
              </w:rPr>
            </w:pPr>
            <w:r w:rsidRPr="00DC102E">
              <w:rPr>
                <w:bCs/>
                <w:lang w:val="bg-BG"/>
              </w:rPr>
              <w:t>ниво област</w:t>
            </w:r>
          </w:p>
        </w:tc>
        <w:tc>
          <w:tcPr>
            <w:tcW w:w="1304" w:type="dxa"/>
            <w:shd w:val="clear" w:color="auto" w:fill="E2EFD9" w:themeFill="accent6" w:themeFillTint="33"/>
            <w:vAlign w:val="center"/>
          </w:tcPr>
          <w:p w14:paraId="15C5625C" w14:textId="77777777" w:rsidR="00DC102E" w:rsidRPr="00DC102E" w:rsidRDefault="00DC102E" w:rsidP="00DC102E">
            <w:pPr>
              <w:spacing w:before="20" w:after="20"/>
              <w:rPr>
                <w:bCs/>
                <w:lang w:val="bg-BG"/>
              </w:rPr>
            </w:pPr>
            <w:r w:rsidRPr="00DC102E">
              <w:rPr>
                <w:bCs/>
                <w:lang w:val="bg-BG"/>
              </w:rPr>
              <w:t>73,76</w:t>
            </w:r>
          </w:p>
        </w:tc>
        <w:tc>
          <w:tcPr>
            <w:tcW w:w="1304" w:type="dxa"/>
            <w:shd w:val="clear" w:color="auto" w:fill="FFF2CC" w:themeFill="accent4" w:themeFillTint="33"/>
            <w:vAlign w:val="center"/>
          </w:tcPr>
          <w:p w14:paraId="505B16F9" w14:textId="77777777" w:rsidR="00DC102E" w:rsidRPr="00DC102E" w:rsidRDefault="00DC102E" w:rsidP="00DC102E">
            <w:pPr>
              <w:spacing w:before="20" w:after="20"/>
              <w:rPr>
                <w:bCs/>
                <w:lang w:val="bg-BG"/>
              </w:rPr>
            </w:pPr>
            <w:r w:rsidRPr="00DC102E">
              <w:rPr>
                <w:bCs/>
                <w:lang w:val="bg-BG"/>
              </w:rPr>
              <w:t>65,67</w:t>
            </w:r>
          </w:p>
        </w:tc>
        <w:tc>
          <w:tcPr>
            <w:tcW w:w="1304" w:type="dxa"/>
            <w:shd w:val="clear" w:color="auto" w:fill="DEEAF6" w:themeFill="accent5" w:themeFillTint="33"/>
            <w:vAlign w:val="center"/>
          </w:tcPr>
          <w:p w14:paraId="518D2719" w14:textId="77777777" w:rsidR="00DC102E" w:rsidRPr="00DC102E" w:rsidRDefault="00DC102E" w:rsidP="00DC102E">
            <w:pPr>
              <w:spacing w:before="20" w:after="20"/>
              <w:rPr>
                <w:bCs/>
                <w:lang w:val="bg-BG"/>
              </w:rPr>
            </w:pPr>
            <w:r w:rsidRPr="00DC102E">
              <w:rPr>
                <w:bCs/>
                <w:lang w:val="bg-BG"/>
              </w:rPr>
              <w:t>65,59</w:t>
            </w:r>
          </w:p>
        </w:tc>
        <w:tc>
          <w:tcPr>
            <w:tcW w:w="1304" w:type="dxa"/>
            <w:shd w:val="clear" w:color="auto" w:fill="FBE4D5" w:themeFill="accent2" w:themeFillTint="33"/>
            <w:vAlign w:val="center"/>
          </w:tcPr>
          <w:p w14:paraId="2F21BF5A" w14:textId="77777777" w:rsidR="00DC102E" w:rsidRPr="00DC102E" w:rsidRDefault="00DC102E" w:rsidP="00DC102E">
            <w:pPr>
              <w:spacing w:before="20" w:after="20"/>
              <w:rPr>
                <w:bCs/>
                <w:lang w:val="bg-BG"/>
              </w:rPr>
            </w:pPr>
            <w:r w:rsidRPr="00DC102E">
              <w:rPr>
                <w:bCs/>
                <w:lang w:val="bg-BG"/>
              </w:rPr>
              <w:t>71,30</w:t>
            </w:r>
          </w:p>
        </w:tc>
        <w:tc>
          <w:tcPr>
            <w:tcW w:w="1381" w:type="dxa"/>
            <w:shd w:val="clear" w:color="auto" w:fill="D5DCE4" w:themeFill="text2" w:themeFillTint="33"/>
            <w:vAlign w:val="center"/>
          </w:tcPr>
          <w:p w14:paraId="3CB6AE4C" w14:textId="77777777" w:rsidR="00DC102E" w:rsidRPr="00DC102E" w:rsidRDefault="00DC102E" w:rsidP="00DC102E">
            <w:pPr>
              <w:spacing w:before="20" w:after="20"/>
              <w:rPr>
                <w:bCs/>
                <w:lang w:val="bg-BG"/>
              </w:rPr>
            </w:pPr>
            <w:r w:rsidRPr="00DC102E">
              <w:rPr>
                <w:bCs/>
                <w:lang w:val="bg-BG"/>
              </w:rPr>
              <w:t>73,61</w:t>
            </w:r>
          </w:p>
        </w:tc>
      </w:tr>
      <w:tr w:rsidR="00DC102E" w:rsidRPr="00DC102E" w14:paraId="5966C067" w14:textId="77777777" w:rsidTr="00DC102E">
        <w:tc>
          <w:tcPr>
            <w:tcW w:w="1560" w:type="dxa"/>
            <w:vMerge/>
            <w:tcBorders>
              <w:bottom w:val="single" w:sz="18" w:space="0" w:color="auto"/>
            </w:tcBorders>
          </w:tcPr>
          <w:p w14:paraId="653B52D7" w14:textId="77777777" w:rsidR="00DC102E" w:rsidRPr="00DC102E" w:rsidRDefault="00DC102E" w:rsidP="00DC102E">
            <w:pPr>
              <w:spacing w:before="20" w:after="20"/>
              <w:jc w:val="left"/>
              <w:rPr>
                <w:bCs/>
                <w:lang w:val="bg-BG"/>
              </w:rPr>
            </w:pPr>
          </w:p>
        </w:tc>
        <w:tc>
          <w:tcPr>
            <w:tcW w:w="567" w:type="dxa"/>
            <w:tcBorders>
              <w:bottom w:val="single" w:sz="18" w:space="0" w:color="auto"/>
            </w:tcBorders>
          </w:tcPr>
          <w:p w14:paraId="2FE5E4DD" w14:textId="77777777" w:rsidR="00DC102E" w:rsidRPr="00DC102E" w:rsidRDefault="00DC102E" w:rsidP="00DC102E">
            <w:pPr>
              <w:spacing w:before="20" w:after="20"/>
              <w:rPr>
                <w:bCs/>
              </w:rPr>
            </w:pPr>
          </w:p>
        </w:tc>
        <w:tc>
          <w:tcPr>
            <w:tcW w:w="1984" w:type="dxa"/>
            <w:tcBorders>
              <w:bottom w:val="single" w:sz="18" w:space="0" w:color="auto"/>
            </w:tcBorders>
          </w:tcPr>
          <w:p w14:paraId="2189B533" w14:textId="77777777" w:rsidR="00DC102E" w:rsidRPr="00DC102E" w:rsidRDefault="00DC102E" w:rsidP="00DC102E">
            <w:pPr>
              <w:spacing w:before="20" w:after="20"/>
              <w:rPr>
                <w:bCs/>
                <w:lang w:val="bg-BG"/>
              </w:rPr>
            </w:pPr>
            <w:r w:rsidRPr="00DC102E">
              <w:rPr>
                <w:bCs/>
                <w:lang w:val="bg-BG"/>
              </w:rPr>
              <w:t>национално ниво</w:t>
            </w:r>
          </w:p>
        </w:tc>
        <w:tc>
          <w:tcPr>
            <w:tcW w:w="1304" w:type="dxa"/>
            <w:tcBorders>
              <w:bottom w:val="single" w:sz="18" w:space="0" w:color="auto"/>
            </w:tcBorders>
            <w:shd w:val="clear" w:color="auto" w:fill="E2EFD9" w:themeFill="accent6" w:themeFillTint="33"/>
            <w:vAlign w:val="center"/>
          </w:tcPr>
          <w:p w14:paraId="3AF920DF" w14:textId="77777777" w:rsidR="00DC102E" w:rsidRPr="00DC102E" w:rsidRDefault="00DC102E" w:rsidP="00DC102E">
            <w:pPr>
              <w:spacing w:before="20" w:after="20"/>
              <w:rPr>
                <w:bCs/>
                <w:lang w:val="bg-BG"/>
              </w:rPr>
            </w:pPr>
            <w:r w:rsidRPr="00DC102E">
              <w:rPr>
                <w:bCs/>
                <w:lang w:val="bg-BG"/>
              </w:rPr>
              <w:t>73,02</w:t>
            </w:r>
          </w:p>
        </w:tc>
        <w:tc>
          <w:tcPr>
            <w:tcW w:w="1304" w:type="dxa"/>
            <w:tcBorders>
              <w:bottom w:val="single" w:sz="18" w:space="0" w:color="auto"/>
            </w:tcBorders>
            <w:shd w:val="clear" w:color="auto" w:fill="FFF2CC" w:themeFill="accent4" w:themeFillTint="33"/>
            <w:vAlign w:val="center"/>
          </w:tcPr>
          <w:p w14:paraId="026EDF76" w14:textId="77777777" w:rsidR="00DC102E" w:rsidRPr="00DC102E" w:rsidRDefault="00DC102E" w:rsidP="00DC102E">
            <w:pPr>
              <w:spacing w:before="20" w:after="20"/>
              <w:rPr>
                <w:bCs/>
                <w:lang w:val="bg-BG"/>
              </w:rPr>
            </w:pPr>
            <w:r w:rsidRPr="00DC102E">
              <w:rPr>
                <w:bCs/>
                <w:lang w:val="bg-BG"/>
              </w:rPr>
              <w:t>68,04</w:t>
            </w:r>
          </w:p>
        </w:tc>
        <w:tc>
          <w:tcPr>
            <w:tcW w:w="1304" w:type="dxa"/>
            <w:tcBorders>
              <w:bottom w:val="single" w:sz="18" w:space="0" w:color="auto"/>
            </w:tcBorders>
            <w:shd w:val="clear" w:color="auto" w:fill="DEEAF6" w:themeFill="accent5" w:themeFillTint="33"/>
            <w:vAlign w:val="center"/>
          </w:tcPr>
          <w:p w14:paraId="727F5A2D" w14:textId="77777777" w:rsidR="00DC102E" w:rsidRPr="00DC102E" w:rsidRDefault="00DC102E" w:rsidP="00DC102E">
            <w:pPr>
              <w:spacing w:before="20" w:after="20"/>
              <w:rPr>
                <w:bCs/>
                <w:lang w:val="bg-BG"/>
              </w:rPr>
            </w:pPr>
            <w:r w:rsidRPr="00DC102E">
              <w:rPr>
                <w:bCs/>
                <w:lang w:val="bg-BG"/>
              </w:rPr>
              <w:t>67,06</w:t>
            </w:r>
          </w:p>
        </w:tc>
        <w:tc>
          <w:tcPr>
            <w:tcW w:w="1304" w:type="dxa"/>
            <w:tcBorders>
              <w:bottom w:val="single" w:sz="18" w:space="0" w:color="auto"/>
            </w:tcBorders>
            <w:shd w:val="clear" w:color="auto" w:fill="FBE4D5" w:themeFill="accent2" w:themeFillTint="33"/>
            <w:vAlign w:val="center"/>
          </w:tcPr>
          <w:p w14:paraId="1AB365EA" w14:textId="77777777" w:rsidR="00DC102E" w:rsidRPr="00DC102E" w:rsidRDefault="00DC102E" w:rsidP="00DC102E">
            <w:pPr>
              <w:spacing w:before="20" w:after="20"/>
              <w:rPr>
                <w:bCs/>
                <w:lang w:val="bg-BG"/>
              </w:rPr>
            </w:pPr>
            <w:r w:rsidRPr="00DC102E">
              <w:rPr>
                <w:bCs/>
                <w:lang w:val="bg-BG"/>
              </w:rPr>
              <w:t>72,49</w:t>
            </w:r>
          </w:p>
        </w:tc>
        <w:tc>
          <w:tcPr>
            <w:tcW w:w="1381" w:type="dxa"/>
            <w:tcBorders>
              <w:bottom w:val="single" w:sz="18" w:space="0" w:color="auto"/>
            </w:tcBorders>
            <w:shd w:val="clear" w:color="auto" w:fill="D5DCE4" w:themeFill="text2" w:themeFillTint="33"/>
            <w:vAlign w:val="center"/>
          </w:tcPr>
          <w:p w14:paraId="6F598C42" w14:textId="77777777" w:rsidR="00DC102E" w:rsidRPr="00DC102E" w:rsidRDefault="00DC102E" w:rsidP="00DC102E">
            <w:pPr>
              <w:spacing w:before="20" w:after="20"/>
              <w:rPr>
                <w:bCs/>
                <w:lang w:val="bg-BG"/>
              </w:rPr>
            </w:pPr>
            <w:r w:rsidRPr="00DC102E">
              <w:rPr>
                <w:bCs/>
                <w:lang w:val="bg-BG"/>
              </w:rPr>
              <w:t>74,76</w:t>
            </w:r>
          </w:p>
        </w:tc>
      </w:tr>
      <w:tr w:rsidR="00DC102E" w:rsidRPr="00DC102E" w14:paraId="5E92EF10" w14:textId="77777777" w:rsidTr="00DC102E">
        <w:trPr>
          <w:trHeight w:val="154"/>
        </w:trPr>
        <w:tc>
          <w:tcPr>
            <w:tcW w:w="1560" w:type="dxa"/>
            <w:vMerge w:val="restart"/>
          </w:tcPr>
          <w:p w14:paraId="55F01625" w14:textId="77777777" w:rsidR="00DC102E" w:rsidRPr="00DC102E" w:rsidRDefault="00DC102E" w:rsidP="00DC102E">
            <w:pPr>
              <w:spacing w:before="20" w:after="20"/>
              <w:jc w:val="left"/>
              <w:rPr>
                <w:bCs/>
                <w:lang w:val="bg-BG"/>
              </w:rPr>
            </w:pPr>
            <w:r w:rsidRPr="00DC102E">
              <w:rPr>
                <w:bCs/>
                <w:lang w:val="bg-BG"/>
              </w:rPr>
              <w:t xml:space="preserve">Биология и здравно образование </w:t>
            </w:r>
          </w:p>
        </w:tc>
        <w:tc>
          <w:tcPr>
            <w:tcW w:w="567" w:type="dxa"/>
            <w:vMerge w:val="restart"/>
          </w:tcPr>
          <w:p w14:paraId="768E6467" w14:textId="77777777" w:rsidR="00DC102E" w:rsidRPr="00DC102E" w:rsidRDefault="00DC102E" w:rsidP="00DC102E">
            <w:pPr>
              <w:spacing w:before="20" w:after="20"/>
              <w:rPr>
                <w:bCs/>
                <w:lang w:val="bg-BG"/>
              </w:rPr>
            </w:pPr>
            <w:r w:rsidRPr="00DC102E">
              <w:rPr>
                <w:bCs/>
              </w:rPr>
              <w:t>XII</w:t>
            </w:r>
          </w:p>
        </w:tc>
        <w:tc>
          <w:tcPr>
            <w:tcW w:w="1984" w:type="dxa"/>
          </w:tcPr>
          <w:p w14:paraId="4FAEB0E3" w14:textId="77777777" w:rsidR="00DC102E" w:rsidRPr="00DC102E" w:rsidRDefault="00DC102E" w:rsidP="00DC102E">
            <w:pPr>
              <w:spacing w:before="20" w:after="20"/>
              <w:rPr>
                <w:bCs/>
                <w:lang w:val="bg-BG"/>
              </w:rPr>
            </w:pPr>
            <w:r w:rsidRPr="00DC102E">
              <w:rPr>
                <w:bCs/>
                <w:lang w:val="bg-BG"/>
              </w:rPr>
              <w:t>ниво училище</w:t>
            </w:r>
          </w:p>
        </w:tc>
        <w:tc>
          <w:tcPr>
            <w:tcW w:w="1304" w:type="dxa"/>
            <w:shd w:val="clear" w:color="auto" w:fill="E2EFD9" w:themeFill="accent6" w:themeFillTint="33"/>
            <w:vAlign w:val="center"/>
          </w:tcPr>
          <w:p w14:paraId="7BC4DCD6" w14:textId="77777777" w:rsidR="00DC102E" w:rsidRPr="00DC102E" w:rsidRDefault="00DC102E" w:rsidP="00DC102E">
            <w:pPr>
              <w:spacing w:before="20" w:after="20"/>
              <w:rPr>
                <w:bCs/>
                <w:lang w:val="bg-BG"/>
              </w:rPr>
            </w:pPr>
            <w:r w:rsidRPr="00DC102E">
              <w:rPr>
                <w:bCs/>
                <w:lang w:val="bg-BG"/>
              </w:rPr>
              <w:t>53,43</w:t>
            </w:r>
          </w:p>
        </w:tc>
        <w:tc>
          <w:tcPr>
            <w:tcW w:w="1304" w:type="dxa"/>
            <w:shd w:val="clear" w:color="auto" w:fill="FFF2CC" w:themeFill="accent4" w:themeFillTint="33"/>
            <w:vAlign w:val="center"/>
          </w:tcPr>
          <w:p w14:paraId="4A58FEEB" w14:textId="77777777" w:rsidR="00DC102E" w:rsidRPr="00DC102E" w:rsidRDefault="00DC102E" w:rsidP="00DC102E">
            <w:pPr>
              <w:spacing w:before="20" w:after="20"/>
              <w:rPr>
                <w:bCs/>
                <w:lang w:val="bg-BG"/>
              </w:rPr>
            </w:pPr>
            <w:r w:rsidRPr="00DC102E">
              <w:rPr>
                <w:bCs/>
                <w:lang w:val="bg-BG"/>
              </w:rPr>
              <w:t>42,92</w:t>
            </w:r>
          </w:p>
        </w:tc>
        <w:tc>
          <w:tcPr>
            <w:tcW w:w="1304" w:type="dxa"/>
            <w:shd w:val="clear" w:color="auto" w:fill="DEEAF6" w:themeFill="accent5" w:themeFillTint="33"/>
            <w:vAlign w:val="center"/>
          </w:tcPr>
          <w:p w14:paraId="53385CE7" w14:textId="77777777" w:rsidR="00DC102E" w:rsidRPr="00DC102E" w:rsidRDefault="00DC102E" w:rsidP="00DC102E">
            <w:pPr>
              <w:spacing w:before="20" w:after="20"/>
              <w:rPr>
                <w:bCs/>
                <w:lang w:val="bg-BG"/>
              </w:rPr>
            </w:pPr>
            <w:r w:rsidRPr="00DC102E">
              <w:rPr>
                <w:bCs/>
                <w:lang w:val="bg-BG"/>
              </w:rPr>
              <w:t>40,11</w:t>
            </w:r>
          </w:p>
        </w:tc>
        <w:tc>
          <w:tcPr>
            <w:tcW w:w="1304" w:type="dxa"/>
            <w:shd w:val="clear" w:color="auto" w:fill="FBE4D5" w:themeFill="accent2" w:themeFillTint="33"/>
            <w:vAlign w:val="center"/>
          </w:tcPr>
          <w:p w14:paraId="3450FA76" w14:textId="77777777" w:rsidR="00DC102E" w:rsidRPr="00DC102E" w:rsidRDefault="00DC102E" w:rsidP="00DC102E">
            <w:pPr>
              <w:spacing w:before="20" w:after="20"/>
              <w:rPr>
                <w:bCs/>
                <w:lang w:val="bg-BG"/>
              </w:rPr>
            </w:pPr>
            <w:r w:rsidRPr="00DC102E">
              <w:rPr>
                <w:bCs/>
                <w:lang w:val="bg-BG"/>
              </w:rPr>
              <w:t>45,92</w:t>
            </w:r>
          </w:p>
        </w:tc>
        <w:tc>
          <w:tcPr>
            <w:tcW w:w="1381" w:type="dxa"/>
            <w:shd w:val="clear" w:color="auto" w:fill="D5DCE4" w:themeFill="text2" w:themeFillTint="33"/>
            <w:vAlign w:val="center"/>
          </w:tcPr>
          <w:p w14:paraId="21A553F7" w14:textId="77777777" w:rsidR="00DC102E" w:rsidRPr="00DC102E" w:rsidRDefault="00DC102E" w:rsidP="00DC102E">
            <w:pPr>
              <w:spacing w:before="20" w:after="20"/>
              <w:rPr>
                <w:bCs/>
                <w:lang w:val="bg-BG"/>
              </w:rPr>
            </w:pPr>
            <w:r w:rsidRPr="00DC102E">
              <w:rPr>
                <w:bCs/>
                <w:lang w:val="bg-BG"/>
              </w:rPr>
              <w:t>45,57</w:t>
            </w:r>
          </w:p>
        </w:tc>
      </w:tr>
      <w:tr w:rsidR="00DC102E" w:rsidRPr="00DC102E" w14:paraId="14FA0386" w14:textId="77777777" w:rsidTr="00DC102E">
        <w:tc>
          <w:tcPr>
            <w:tcW w:w="1560" w:type="dxa"/>
            <w:vMerge/>
          </w:tcPr>
          <w:p w14:paraId="45EA2BD4" w14:textId="77777777" w:rsidR="00DC102E" w:rsidRPr="00DC102E" w:rsidRDefault="00DC102E" w:rsidP="00DC102E">
            <w:pPr>
              <w:spacing w:before="20" w:after="20"/>
              <w:jc w:val="left"/>
              <w:rPr>
                <w:bCs/>
                <w:lang w:val="bg-BG"/>
              </w:rPr>
            </w:pPr>
          </w:p>
        </w:tc>
        <w:tc>
          <w:tcPr>
            <w:tcW w:w="567" w:type="dxa"/>
            <w:vMerge/>
          </w:tcPr>
          <w:p w14:paraId="43A036E3" w14:textId="77777777" w:rsidR="00DC102E" w:rsidRPr="00DC102E" w:rsidRDefault="00DC102E" w:rsidP="00DC102E">
            <w:pPr>
              <w:spacing w:before="20" w:after="20"/>
              <w:rPr>
                <w:bCs/>
              </w:rPr>
            </w:pPr>
          </w:p>
        </w:tc>
        <w:tc>
          <w:tcPr>
            <w:tcW w:w="1984" w:type="dxa"/>
          </w:tcPr>
          <w:p w14:paraId="74667841" w14:textId="77777777" w:rsidR="00DC102E" w:rsidRPr="00DC102E" w:rsidRDefault="00DC102E" w:rsidP="00DC102E">
            <w:pPr>
              <w:spacing w:before="20" w:after="20"/>
              <w:rPr>
                <w:bCs/>
              </w:rPr>
            </w:pPr>
            <w:r w:rsidRPr="00DC102E">
              <w:rPr>
                <w:bCs/>
                <w:lang w:val="bg-BG"/>
              </w:rPr>
              <w:t>ниво област</w:t>
            </w:r>
          </w:p>
        </w:tc>
        <w:tc>
          <w:tcPr>
            <w:tcW w:w="1304" w:type="dxa"/>
            <w:shd w:val="clear" w:color="auto" w:fill="E2EFD9" w:themeFill="accent6" w:themeFillTint="33"/>
            <w:vAlign w:val="center"/>
          </w:tcPr>
          <w:p w14:paraId="1A2054FE" w14:textId="77777777" w:rsidR="00DC102E" w:rsidRPr="00DC102E" w:rsidRDefault="00DC102E" w:rsidP="00DC102E">
            <w:pPr>
              <w:spacing w:before="20" w:after="20"/>
              <w:rPr>
                <w:bCs/>
                <w:lang w:val="bg-BG"/>
              </w:rPr>
            </w:pPr>
            <w:r w:rsidRPr="00DC102E">
              <w:rPr>
                <w:bCs/>
                <w:lang w:val="bg-BG"/>
              </w:rPr>
              <w:t>52,09</w:t>
            </w:r>
          </w:p>
        </w:tc>
        <w:tc>
          <w:tcPr>
            <w:tcW w:w="1304" w:type="dxa"/>
            <w:shd w:val="clear" w:color="auto" w:fill="FFF2CC" w:themeFill="accent4" w:themeFillTint="33"/>
            <w:vAlign w:val="center"/>
          </w:tcPr>
          <w:p w14:paraId="65696605" w14:textId="77777777" w:rsidR="00DC102E" w:rsidRPr="00DC102E" w:rsidRDefault="00DC102E" w:rsidP="00DC102E">
            <w:pPr>
              <w:spacing w:before="20" w:after="20"/>
              <w:rPr>
                <w:bCs/>
                <w:lang w:val="bg-BG"/>
              </w:rPr>
            </w:pPr>
            <w:r w:rsidRPr="00DC102E">
              <w:rPr>
                <w:bCs/>
                <w:lang w:val="bg-BG"/>
              </w:rPr>
              <w:t>38,91</w:t>
            </w:r>
          </w:p>
        </w:tc>
        <w:tc>
          <w:tcPr>
            <w:tcW w:w="1304" w:type="dxa"/>
            <w:shd w:val="clear" w:color="auto" w:fill="DEEAF6" w:themeFill="accent5" w:themeFillTint="33"/>
            <w:vAlign w:val="center"/>
          </w:tcPr>
          <w:p w14:paraId="177BAE2D" w14:textId="77777777" w:rsidR="00DC102E" w:rsidRPr="00DC102E" w:rsidRDefault="00DC102E" w:rsidP="00DC102E">
            <w:pPr>
              <w:spacing w:before="20" w:after="20"/>
              <w:rPr>
                <w:bCs/>
                <w:lang w:val="bg-BG"/>
              </w:rPr>
            </w:pPr>
            <w:r w:rsidRPr="00DC102E">
              <w:rPr>
                <w:bCs/>
                <w:lang w:val="bg-BG"/>
              </w:rPr>
              <w:t>41,77</w:t>
            </w:r>
          </w:p>
        </w:tc>
        <w:tc>
          <w:tcPr>
            <w:tcW w:w="1304" w:type="dxa"/>
            <w:shd w:val="clear" w:color="auto" w:fill="FBE4D5" w:themeFill="accent2" w:themeFillTint="33"/>
            <w:vAlign w:val="center"/>
          </w:tcPr>
          <w:p w14:paraId="7ED5BE73" w14:textId="77777777" w:rsidR="00DC102E" w:rsidRPr="00DC102E" w:rsidRDefault="00DC102E" w:rsidP="00DC102E">
            <w:pPr>
              <w:spacing w:before="20" w:after="20"/>
              <w:rPr>
                <w:bCs/>
                <w:lang w:val="bg-BG"/>
              </w:rPr>
            </w:pPr>
            <w:r w:rsidRPr="00DC102E">
              <w:rPr>
                <w:bCs/>
                <w:lang w:val="bg-BG"/>
              </w:rPr>
              <w:t>50,16</w:t>
            </w:r>
          </w:p>
        </w:tc>
        <w:tc>
          <w:tcPr>
            <w:tcW w:w="1381" w:type="dxa"/>
            <w:shd w:val="clear" w:color="auto" w:fill="D5DCE4" w:themeFill="text2" w:themeFillTint="33"/>
            <w:vAlign w:val="center"/>
          </w:tcPr>
          <w:p w14:paraId="68F83444" w14:textId="77777777" w:rsidR="00DC102E" w:rsidRPr="00DC102E" w:rsidRDefault="00DC102E" w:rsidP="00DC102E">
            <w:pPr>
              <w:spacing w:before="20" w:after="20"/>
              <w:rPr>
                <w:bCs/>
                <w:lang w:val="bg-BG"/>
              </w:rPr>
            </w:pPr>
            <w:r w:rsidRPr="00DC102E">
              <w:rPr>
                <w:bCs/>
                <w:lang w:val="bg-BG"/>
              </w:rPr>
              <w:t>43,53</w:t>
            </w:r>
          </w:p>
        </w:tc>
      </w:tr>
      <w:tr w:rsidR="00DC102E" w:rsidRPr="00DC102E" w14:paraId="13B1658E" w14:textId="77777777" w:rsidTr="00DC102E">
        <w:tc>
          <w:tcPr>
            <w:tcW w:w="1560" w:type="dxa"/>
            <w:vMerge/>
          </w:tcPr>
          <w:p w14:paraId="5665F7F5" w14:textId="77777777" w:rsidR="00DC102E" w:rsidRPr="00DC102E" w:rsidRDefault="00DC102E" w:rsidP="00DC102E">
            <w:pPr>
              <w:spacing w:before="20" w:after="20"/>
              <w:jc w:val="left"/>
              <w:rPr>
                <w:bCs/>
                <w:lang w:val="bg-BG"/>
              </w:rPr>
            </w:pPr>
          </w:p>
        </w:tc>
        <w:tc>
          <w:tcPr>
            <w:tcW w:w="567" w:type="dxa"/>
            <w:vMerge/>
          </w:tcPr>
          <w:p w14:paraId="20E64866" w14:textId="77777777" w:rsidR="00DC102E" w:rsidRPr="00DC102E" w:rsidRDefault="00DC102E" w:rsidP="00DC102E">
            <w:pPr>
              <w:spacing w:before="20" w:after="20"/>
              <w:rPr>
                <w:bCs/>
              </w:rPr>
            </w:pPr>
          </w:p>
        </w:tc>
        <w:tc>
          <w:tcPr>
            <w:tcW w:w="1984" w:type="dxa"/>
          </w:tcPr>
          <w:p w14:paraId="3D743517" w14:textId="77777777" w:rsidR="00DC102E" w:rsidRPr="00DC102E" w:rsidRDefault="00DC102E" w:rsidP="00DC102E">
            <w:pPr>
              <w:spacing w:before="20" w:after="20"/>
              <w:rPr>
                <w:bCs/>
              </w:rPr>
            </w:pPr>
            <w:r w:rsidRPr="00DC102E">
              <w:rPr>
                <w:bCs/>
                <w:lang w:val="bg-BG"/>
              </w:rPr>
              <w:t>национално ниво</w:t>
            </w:r>
          </w:p>
        </w:tc>
        <w:tc>
          <w:tcPr>
            <w:tcW w:w="1304" w:type="dxa"/>
            <w:shd w:val="clear" w:color="auto" w:fill="E2EFD9" w:themeFill="accent6" w:themeFillTint="33"/>
            <w:vAlign w:val="center"/>
          </w:tcPr>
          <w:p w14:paraId="2E258A80" w14:textId="77777777" w:rsidR="00DC102E" w:rsidRPr="00DC102E" w:rsidRDefault="00DC102E" w:rsidP="00DC102E">
            <w:pPr>
              <w:spacing w:before="20" w:after="20"/>
              <w:rPr>
                <w:bCs/>
                <w:lang w:val="bg-BG"/>
              </w:rPr>
            </w:pPr>
            <w:r w:rsidRPr="00DC102E">
              <w:rPr>
                <w:bCs/>
                <w:lang w:val="bg-BG"/>
              </w:rPr>
              <w:t>49,01</w:t>
            </w:r>
          </w:p>
        </w:tc>
        <w:tc>
          <w:tcPr>
            <w:tcW w:w="1304" w:type="dxa"/>
            <w:shd w:val="clear" w:color="auto" w:fill="FFF2CC" w:themeFill="accent4" w:themeFillTint="33"/>
            <w:vAlign w:val="center"/>
          </w:tcPr>
          <w:p w14:paraId="713F0D7D" w14:textId="77777777" w:rsidR="00DC102E" w:rsidRPr="00DC102E" w:rsidRDefault="00DC102E" w:rsidP="00DC102E">
            <w:pPr>
              <w:spacing w:before="20" w:after="20"/>
              <w:rPr>
                <w:bCs/>
                <w:lang w:val="bg-BG"/>
              </w:rPr>
            </w:pPr>
            <w:r w:rsidRPr="00DC102E">
              <w:rPr>
                <w:bCs/>
                <w:lang w:val="bg-BG"/>
              </w:rPr>
              <w:t>41,85</w:t>
            </w:r>
          </w:p>
        </w:tc>
        <w:tc>
          <w:tcPr>
            <w:tcW w:w="1304" w:type="dxa"/>
            <w:shd w:val="clear" w:color="auto" w:fill="DEEAF6" w:themeFill="accent5" w:themeFillTint="33"/>
            <w:vAlign w:val="center"/>
          </w:tcPr>
          <w:p w14:paraId="1AF56F12" w14:textId="77777777" w:rsidR="00DC102E" w:rsidRPr="00DC102E" w:rsidRDefault="00DC102E" w:rsidP="00DC102E">
            <w:pPr>
              <w:spacing w:before="20" w:after="20"/>
              <w:rPr>
                <w:bCs/>
                <w:lang w:val="bg-BG"/>
              </w:rPr>
            </w:pPr>
            <w:r w:rsidRPr="00DC102E">
              <w:rPr>
                <w:bCs/>
                <w:lang w:val="bg-BG"/>
              </w:rPr>
              <w:t>44,72</w:t>
            </w:r>
          </w:p>
        </w:tc>
        <w:tc>
          <w:tcPr>
            <w:tcW w:w="1304" w:type="dxa"/>
            <w:shd w:val="clear" w:color="auto" w:fill="FBE4D5" w:themeFill="accent2" w:themeFillTint="33"/>
            <w:vAlign w:val="center"/>
          </w:tcPr>
          <w:p w14:paraId="54B2C65A" w14:textId="77777777" w:rsidR="00DC102E" w:rsidRPr="00DC102E" w:rsidRDefault="00DC102E" w:rsidP="00DC102E">
            <w:pPr>
              <w:spacing w:before="20" w:after="20"/>
              <w:rPr>
                <w:bCs/>
                <w:lang w:val="bg-BG"/>
              </w:rPr>
            </w:pPr>
            <w:r w:rsidRPr="00DC102E">
              <w:rPr>
                <w:bCs/>
                <w:lang w:val="bg-BG"/>
              </w:rPr>
              <w:t>55,23</w:t>
            </w:r>
          </w:p>
        </w:tc>
        <w:tc>
          <w:tcPr>
            <w:tcW w:w="1381" w:type="dxa"/>
            <w:shd w:val="clear" w:color="auto" w:fill="D5DCE4" w:themeFill="text2" w:themeFillTint="33"/>
            <w:vAlign w:val="center"/>
          </w:tcPr>
          <w:p w14:paraId="6970491A" w14:textId="77777777" w:rsidR="00DC102E" w:rsidRPr="00DC102E" w:rsidRDefault="00DC102E" w:rsidP="00DC102E">
            <w:pPr>
              <w:spacing w:before="20" w:after="20"/>
              <w:rPr>
                <w:bCs/>
                <w:lang w:val="bg-BG"/>
              </w:rPr>
            </w:pPr>
            <w:r w:rsidRPr="00DC102E">
              <w:rPr>
                <w:bCs/>
                <w:lang w:val="bg-BG"/>
              </w:rPr>
              <w:t>55,27</w:t>
            </w:r>
          </w:p>
        </w:tc>
      </w:tr>
    </w:tbl>
    <w:p w14:paraId="1791BCC6" w14:textId="77777777" w:rsidR="00DC102E" w:rsidRPr="00DC102E" w:rsidRDefault="00DC102E" w:rsidP="00DC102E">
      <w:pPr>
        <w:spacing w:line="259" w:lineRule="auto"/>
        <w:ind w:left="0" w:right="0" w:firstLine="0"/>
        <w:jc w:val="right"/>
        <w:rPr>
          <w:rFonts w:ascii="Comic Sans MS" w:hAnsi="Comic Sans MS"/>
          <w:b/>
          <w:bCs/>
          <w:i/>
          <w:lang w:val="bg-BG"/>
        </w:rPr>
        <w:sectPr w:rsidR="00DC102E" w:rsidRPr="00DC102E" w:rsidSect="00286EDA">
          <w:pgSz w:w="11906" w:h="16838" w:code="9"/>
          <w:pgMar w:top="1418" w:right="1418" w:bottom="1418" w:left="1418" w:header="709" w:footer="709" w:gutter="0"/>
          <w:cols w:space="708"/>
          <w:docGrid w:linePitch="360"/>
        </w:sectPr>
      </w:pPr>
    </w:p>
    <w:p w14:paraId="4D03B6A5" w14:textId="77777777" w:rsidR="00DC102E" w:rsidRPr="00DC102E" w:rsidRDefault="00DC102E" w:rsidP="00DC102E">
      <w:pPr>
        <w:spacing w:line="259" w:lineRule="auto"/>
        <w:ind w:left="0" w:right="0" w:firstLine="0"/>
        <w:jc w:val="right"/>
        <w:rPr>
          <w:rFonts w:ascii="Comic Sans MS" w:hAnsi="Comic Sans MS"/>
          <w:b/>
          <w:bCs/>
          <w:i/>
        </w:rPr>
      </w:pPr>
      <w:r w:rsidRPr="00DC102E">
        <w:rPr>
          <w:rFonts w:ascii="Comic Sans MS" w:hAnsi="Comic Sans MS"/>
          <w:b/>
          <w:bCs/>
          <w:i/>
          <w:lang w:val="bg-BG"/>
        </w:rPr>
        <w:lastRenderedPageBreak/>
        <w:t xml:space="preserve">ПРИЛОЖЕНИЕ </w:t>
      </w:r>
      <w:r w:rsidRPr="00DC102E">
        <w:rPr>
          <w:rFonts w:ascii="Comic Sans MS" w:hAnsi="Comic Sans MS"/>
          <w:b/>
          <w:bCs/>
          <w:i/>
        </w:rPr>
        <w:t>7</w:t>
      </w:r>
    </w:p>
    <w:p w14:paraId="2282B30E"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БРОЙ УЧАСТНИЦИ В ОЛИМПИАДИ ПО КЛАСОВЕ И ЕТАПИ</w:t>
      </w:r>
    </w:p>
    <w:p w14:paraId="0B1BF522" w14:textId="77777777" w:rsidR="00DC102E" w:rsidRPr="00DC102E" w:rsidRDefault="00DC102E" w:rsidP="00DC102E">
      <w:pPr>
        <w:spacing w:line="259" w:lineRule="auto"/>
        <w:ind w:left="0" w:right="0" w:firstLine="0"/>
        <w:jc w:val="center"/>
        <w:rPr>
          <w:rFonts w:ascii="Comic Sans MS" w:hAnsi="Comic Sans MS"/>
          <w:bCs/>
          <w:lang w:val="bg-BG"/>
        </w:rPr>
      </w:pPr>
    </w:p>
    <w:p w14:paraId="4A97D30C" w14:textId="77777777" w:rsidR="00DC102E" w:rsidRPr="00DC102E" w:rsidRDefault="00DC102E" w:rsidP="00DC102E">
      <w:pPr>
        <w:spacing w:line="259" w:lineRule="auto"/>
        <w:ind w:left="0" w:right="0" w:firstLine="0"/>
        <w:jc w:val="center"/>
        <w:rPr>
          <w:rFonts w:ascii="Comic Sans MS" w:hAnsi="Comic Sans MS"/>
          <w:b/>
          <w:bCs/>
          <w:lang w:val="bg-BG"/>
        </w:rPr>
      </w:pPr>
      <w:r w:rsidRPr="00DC102E">
        <w:rPr>
          <w:rFonts w:ascii="Comic Sans MS" w:hAnsi="Comic Sans MS"/>
          <w:b/>
          <w:bCs/>
          <w:lang w:val="bg-BG"/>
        </w:rPr>
        <w:t>БЪЛГАРСКИ ЕЗИК И ЛИТЕРАТУРА</w:t>
      </w:r>
    </w:p>
    <w:p w14:paraId="3D8847F4" w14:textId="77777777" w:rsidR="00DC102E" w:rsidRPr="00DC102E" w:rsidRDefault="00DC102E" w:rsidP="00DC102E">
      <w:pPr>
        <w:spacing w:line="259" w:lineRule="auto"/>
        <w:ind w:left="0" w:right="0" w:firstLine="0"/>
        <w:jc w:val="right"/>
        <w:rPr>
          <w:rFonts w:ascii="Comic Sans MS" w:hAnsi="Comic Sans MS"/>
          <w:bCs/>
          <w:lang w:val="bg-BG"/>
        </w:rPr>
      </w:pPr>
    </w:p>
    <w:tbl>
      <w:tblPr>
        <w:tblStyle w:val="TableGrid4"/>
        <w:tblW w:w="12190" w:type="dxa"/>
        <w:jc w:val="center"/>
        <w:tblLayout w:type="fixed"/>
        <w:tblLook w:val="04A0" w:firstRow="1" w:lastRow="0" w:firstColumn="1" w:lastColumn="0" w:noHBand="0" w:noVBand="1"/>
      </w:tblPr>
      <w:tblGrid>
        <w:gridCol w:w="2198"/>
        <w:gridCol w:w="610"/>
        <w:gridCol w:w="22"/>
        <w:gridCol w:w="549"/>
        <w:gridCol w:w="18"/>
        <w:gridCol w:w="746"/>
        <w:gridCol w:w="652"/>
        <w:gridCol w:w="625"/>
        <w:gridCol w:w="24"/>
        <w:gridCol w:w="650"/>
        <w:gridCol w:w="708"/>
        <w:gridCol w:w="693"/>
        <w:gridCol w:w="16"/>
        <w:gridCol w:w="711"/>
        <w:gridCol w:w="652"/>
        <w:gridCol w:w="9"/>
        <w:gridCol w:w="629"/>
        <w:gridCol w:w="14"/>
        <w:gridCol w:w="18"/>
        <w:gridCol w:w="662"/>
        <w:gridCol w:w="661"/>
        <w:gridCol w:w="661"/>
        <w:gridCol w:w="662"/>
      </w:tblGrid>
      <w:tr w:rsidR="00DC102E" w:rsidRPr="0041083E" w14:paraId="2451A768" w14:textId="77777777" w:rsidTr="00DC102E">
        <w:trPr>
          <w:jc w:val="center"/>
        </w:trPr>
        <w:tc>
          <w:tcPr>
            <w:tcW w:w="2198" w:type="dxa"/>
            <w:vMerge w:val="restart"/>
            <w:shd w:val="clear" w:color="auto" w:fill="F2F2F2" w:themeFill="background1" w:themeFillShade="F2"/>
          </w:tcPr>
          <w:p w14:paraId="303D3841" w14:textId="77777777" w:rsidR="00DC102E" w:rsidRPr="00DC102E" w:rsidRDefault="00DC102E" w:rsidP="00DC102E">
            <w:pPr>
              <w:spacing w:before="120" w:after="120"/>
              <w:rPr>
                <w:b/>
                <w:bCs/>
                <w:lang w:val="bg-BG"/>
              </w:rPr>
            </w:pPr>
            <w:r w:rsidRPr="00DC102E">
              <w:rPr>
                <w:b/>
                <w:bCs/>
                <w:lang w:val="bg-BG"/>
              </w:rPr>
              <w:t>Класове и етапи</w:t>
            </w:r>
          </w:p>
        </w:tc>
        <w:tc>
          <w:tcPr>
            <w:tcW w:w="9992" w:type="dxa"/>
            <w:gridSpan w:val="22"/>
            <w:shd w:val="clear" w:color="auto" w:fill="F2F2F2" w:themeFill="background1" w:themeFillShade="F2"/>
          </w:tcPr>
          <w:p w14:paraId="37A3DC92"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0E100754" w14:textId="77777777" w:rsidTr="00DC102E">
        <w:trPr>
          <w:jc w:val="center"/>
        </w:trPr>
        <w:tc>
          <w:tcPr>
            <w:tcW w:w="2198" w:type="dxa"/>
            <w:vMerge/>
          </w:tcPr>
          <w:p w14:paraId="6B8FF681"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0CF095C6"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04AE776B"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3427F6F9"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7C3A83A6"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6BD9654C"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3D559A50" w14:textId="77777777" w:rsidTr="00DC102E">
        <w:trPr>
          <w:cantSplit/>
          <w:trHeight w:val="2014"/>
          <w:jc w:val="center"/>
        </w:trPr>
        <w:tc>
          <w:tcPr>
            <w:tcW w:w="2198" w:type="dxa"/>
          </w:tcPr>
          <w:p w14:paraId="17F5D897"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4D82DFBD"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30CE290E"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7009DE4B"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45A1C5C7"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6A2D37BC"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63C01C55"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5C0BDE71"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4E616EAA"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0ADF52E4"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347BB438"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08BD9573"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6C1B0CBB"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64C4455D"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58A5DC1F"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6DFA7B35"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74BEFB05" w14:textId="77777777" w:rsidTr="00DC102E">
        <w:trPr>
          <w:jc w:val="center"/>
        </w:trPr>
        <w:tc>
          <w:tcPr>
            <w:tcW w:w="2198" w:type="dxa"/>
          </w:tcPr>
          <w:p w14:paraId="180DC4DC" w14:textId="77777777" w:rsidR="00DC102E" w:rsidRPr="00DC102E" w:rsidRDefault="00DC102E" w:rsidP="00DC102E">
            <w:pPr>
              <w:spacing w:before="120" w:after="120"/>
              <w:jc w:val="left"/>
              <w:rPr>
                <w:bCs/>
              </w:rPr>
            </w:pPr>
            <w:r w:rsidRPr="00DC102E">
              <w:rPr>
                <w:bCs/>
              </w:rPr>
              <w:t>V</w:t>
            </w:r>
          </w:p>
        </w:tc>
        <w:tc>
          <w:tcPr>
            <w:tcW w:w="610" w:type="dxa"/>
            <w:tcBorders>
              <w:right w:val="dotDash" w:sz="4" w:space="0" w:color="auto"/>
            </w:tcBorders>
            <w:shd w:val="clear" w:color="auto" w:fill="E2EFD9" w:themeFill="accent6" w:themeFillTint="33"/>
            <w:vAlign w:val="center"/>
          </w:tcPr>
          <w:p w14:paraId="6345DE92" w14:textId="77777777" w:rsidR="00DC102E" w:rsidRPr="00DC102E" w:rsidRDefault="00DC102E" w:rsidP="00DC102E">
            <w:pPr>
              <w:spacing w:before="120" w:after="120"/>
              <w:rPr>
                <w:bCs/>
                <w:lang w:val="bg-BG"/>
              </w:rPr>
            </w:pPr>
            <w:r w:rsidRPr="00DC102E">
              <w:rPr>
                <w:bCs/>
                <w:lang w:val="bg-BG"/>
              </w:rPr>
              <w:t>17</w:t>
            </w:r>
          </w:p>
        </w:tc>
        <w:tc>
          <w:tcPr>
            <w:tcW w:w="571" w:type="dxa"/>
            <w:gridSpan w:val="2"/>
            <w:tcBorders>
              <w:left w:val="dotDash" w:sz="4" w:space="0" w:color="auto"/>
            </w:tcBorders>
            <w:shd w:val="clear" w:color="auto" w:fill="E2EFD9" w:themeFill="accent6" w:themeFillTint="33"/>
            <w:vAlign w:val="center"/>
          </w:tcPr>
          <w:p w14:paraId="0A787F27" w14:textId="77777777" w:rsidR="00DC102E" w:rsidRPr="00DC102E" w:rsidRDefault="00DC102E" w:rsidP="00DC102E">
            <w:pPr>
              <w:spacing w:before="120" w:after="120"/>
              <w:rPr>
                <w:bCs/>
                <w:lang w:val="bg-BG"/>
              </w:rPr>
            </w:pPr>
            <w:r w:rsidRPr="00DC102E">
              <w:rPr>
                <w:bCs/>
                <w:lang w:val="bg-BG"/>
              </w:rPr>
              <w:t>10</w:t>
            </w:r>
          </w:p>
        </w:tc>
        <w:tc>
          <w:tcPr>
            <w:tcW w:w="764" w:type="dxa"/>
            <w:gridSpan w:val="2"/>
            <w:tcBorders>
              <w:left w:val="dotDash" w:sz="4" w:space="0" w:color="auto"/>
            </w:tcBorders>
            <w:shd w:val="clear" w:color="auto" w:fill="E2EFD9" w:themeFill="accent6" w:themeFillTint="33"/>
            <w:vAlign w:val="center"/>
          </w:tcPr>
          <w:p w14:paraId="4BB2B529"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21DCD65D" w14:textId="77777777" w:rsidR="00DC102E" w:rsidRPr="00DC102E" w:rsidRDefault="00DC102E" w:rsidP="00DC102E">
            <w:pPr>
              <w:spacing w:before="120" w:after="120"/>
              <w:rPr>
                <w:bCs/>
                <w:lang w:val="bg-BG"/>
              </w:rPr>
            </w:pPr>
            <w:r w:rsidRPr="00DC102E">
              <w:rPr>
                <w:bCs/>
                <w:lang w:val="bg-BG"/>
              </w:rPr>
              <w:t>26</w:t>
            </w:r>
          </w:p>
        </w:tc>
        <w:tc>
          <w:tcPr>
            <w:tcW w:w="625" w:type="dxa"/>
            <w:tcBorders>
              <w:right w:val="dotDash" w:sz="4" w:space="0" w:color="auto"/>
            </w:tcBorders>
            <w:shd w:val="clear" w:color="auto" w:fill="FFF2CC" w:themeFill="accent4" w:themeFillTint="33"/>
            <w:vAlign w:val="center"/>
          </w:tcPr>
          <w:p w14:paraId="301879EA" w14:textId="77777777" w:rsidR="00DC102E" w:rsidRPr="00DC102E" w:rsidRDefault="00DC102E" w:rsidP="00DC102E">
            <w:pPr>
              <w:spacing w:before="120" w:after="120"/>
              <w:rPr>
                <w:bCs/>
                <w:lang w:val="bg-BG"/>
              </w:rPr>
            </w:pPr>
            <w:r w:rsidRPr="00DC102E">
              <w:rPr>
                <w:bCs/>
                <w:lang w:val="bg-BG"/>
              </w:rPr>
              <w:t>11</w:t>
            </w:r>
          </w:p>
        </w:tc>
        <w:tc>
          <w:tcPr>
            <w:tcW w:w="674" w:type="dxa"/>
            <w:gridSpan w:val="2"/>
            <w:tcBorders>
              <w:left w:val="dotDash" w:sz="4" w:space="0" w:color="auto"/>
            </w:tcBorders>
            <w:shd w:val="clear" w:color="auto" w:fill="FFF2CC" w:themeFill="accent4" w:themeFillTint="33"/>
            <w:vAlign w:val="center"/>
          </w:tcPr>
          <w:p w14:paraId="3609CE77"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31427782" w14:textId="77777777" w:rsidR="00DC102E" w:rsidRPr="00DC102E" w:rsidRDefault="00DC102E" w:rsidP="00DC102E">
            <w:pPr>
              <w:spacing w:before="120" w:after="120"/>
              <w:rPr>
                <w:bCs/>
                <w:lang w:val="bg-BG"/>
              </w:rPr>
            </w:pPr>
            <w:r w:rsidRPr="00DC102E">
              <w:rPr>
                <w:bCs/>
                <w:lang w:val="bg-BG"/>
              </w:rPr>
              <w:t>16</w:t>
            </w:r>
          </w:p>
        </w:tc>
        <w:tc>
          <w:tcPr>
            <w:tcW w:w="693" w:type="dxa"/>
            <w:tcBorders>
              <w:left w:val="dotDash" w:sz="4" w:space="0" w:color="auto"/>
            </w:tcBorders>
            <w:shd w:val="clear" w:color="auto" w:fill="DEEAF6" w:themeFill="accent5" w:themeFillTint="33"/>
            <w:vAlign w:val="center"/>
          </w:tcPr>
          <w:p w14:paraId="5DEF8C9E" w14:textId="77777777" w:rsidR="00DC102E" w:rsidRPr="00DC102E" w:rsidRDefault="00DC102E" w:rsidP="00DC102E">
            <w:pPr>
              <w:spacing w:before="120" w:after="120"/>
              <w:rPr>
                <w:bCs/>
                <w:lang w:val="bg-BG"/>
              </w:rPr>
            </w:pPr>
            <w:r w:rsidRPr="00DC102E">
              <w:rPr>
                <w:bCs/>
                <w:lang w:val="bg-BG"/>
              </w:rPr>
              <w:t>9</w:t>
            </w:r>
          </w:p>
        </w:tc>
        <w:tc>
          <w:tcPr>
            <w:tcW w:w="727" w:type="dxa"/>
            <w:gridSpan w:val="2"/>
            <w:tcBorders>
              <w:left w:val="dotDash" w:sz="4" w:space="0" w:color="auto"/>
            </w:tcBorders>
            <w:shd w:val="clear" w:color="auto" w:fill="DEEAF6" w:themeFill="accent5" w:themeFillTint="33"/>
            <w:vAlign w:val="center"/>
          </w:tcPr>
          <w:p w14:paraId="49F273CC"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75513040" w14:textId="77777777" w:rsidR="00DC102E" w:rsidRPr="00DC102E" w:rsidRDefault="00DC102E" w:rsidP="00DC102E">
            <w:pPr>
              <w:spacing w:before="120" w:after="120"/>
              <w:rPr>
                <w:bCs/>
                <w:lang w:val="bg-BG"/>
              </w:rPr>
            </w:pPr>
            <w:r w:rsidRPr="00DC102E">
              <w:rPr>
                <w:bCs/>
                <w:lang w:val="bg-BG"/>
              </w:rPr>
              <w:t>24</w:t>
            </w:r>
          </w:p>
        </w:tc>
        <w:tc>
          <w:tcPr>
            <w:tcW w:w="652" w:type="dxa"/>
            <w:gridSpan w:val="3"/>
            <w:tcBorders>
              <w:left w:val="dotDash" w:sz="4" w:space="0" w:color="auto"/>
            </w:tcBorders>
            <w:shd w:val="clear" w:color="auto" w:fill="FBE4D5" w:themeFill="accent2" w:themeFillTint="33"/>
            <w:vAlign w:val="center"/>
          </w:tcPr>
          <w:p w14:paraId="46B4EA9B" w14:textId="77777777" w:rsidR="00DC102E" w:rsidRPr="00DC102E" w:rsidRDefault="00DC102E" w:rsidP="00DC102E">
            <w:pPr>
              <w:spacing w:before="120" w:after="120"/>
              <w:rPr>
                <w:bCs/>
                <w:lang w:val="bg-BG"/>
              </w:rPr>
            </w:pPr>
            <w:r w:rsidRPr="00DC102E">
              <w:rPr>
                <w:bCs/>
                <w:lang w:val="bg-BG"/>
              </w:rPr>
              <w:t>15</w:t>
            </w:r>
          </w:p>
        </w:tc>
        <w:tc>
          <w:tcPr>
            <w:tcW w:w="680" w:type="dxa"/>
            <w:gridSpan w:val="2"/>
            <w:tcBorders>
              <w:left w:val="dotDash" w:sz="4" w:space="0" w:color="auto"/>
              <w:right w:val="single" w:sz="4" w:space="0" w:color="auto"/>
            </w:tcBorders>
            <w:shd w:val="clear" w:color="auto" w:fill="FBE4D5" w:themeFill="accent2" w:themeFillTint="33"/>
            <w:vAlign w:val="center"/>
          </w:tcPr>
          <w:p w14:paraId="259910C1"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7C248AC9" w14:textId="77777777" w:rsidR="00DC102E" w:rsidRPr="00DC102E" w:rsidRDefault="00DC102E" w:rsidP="00DC102E">
            <w:pPr>
              <w:spacing w:before="120" w:after="120"/>
              <w:rPr>
                <w:bCs/>
              </w:rPr>
            </w:pPr>
            <w:r w:rsidRPr="00DC102E">
              <w:rPr>
                <w:bCs/>
              </w:rPr>
              <w:t>18</w:t>
            </w:r>
          </w:p>
        </w:tc>
        <w:tc>
          <w:tcPr>
            <w:tcW w:w="661" w:type="dxa"/>
            <w:tcBorders>
              <w:left w:val="dotDash" w:sz="4" w:space="0" w:color="auto"/>
            </w:tcBorders>
            <w:shd w:val="clear" w:color="auto" w:fill="D5DCE4" w:themeFill="text2" w:themeFillTint="33"/>
            <w:vAlign w:val="center"/>
          </w:tcPr>
          <w:p w14:paraId="20ED3696" w14:textId="77777777" w:rsidR="00DC102E" w:rsidRPr="00DC102E" w:rsidRDefault="00DC102E" w:rsidP="00DC102E">
            <w:pPr>
              <w:spacing w:before="120" w:after="120"/>
              <w:rPr>
                <w:bCs/>
              </w:rPr>
            </w:pPr>
            <w:r w:rsidRPr="00DC102E">
              <w:rPr>
                <w:bCs/>
              </w:rPr>
              <w:t>10</w:t>
            </w:r>
          </w:p>
        </w:tc>
        <w:tc>
          <w:tcPr>
            <w:tcW w:w="662" w:type="dxa"/>
            <w:tcBorders>
              <w:left w:val="dotDash" w:sz="4" w:space="0" w:color="auto"/>
            </w:tcBorders>
            <w:shd w:val="clear" w:color="auto" w:fill="D5DCE4" w:themeFill="text2" w:themeFillTint="33"/>
            <w:vAlign w:val="center"/>
          </w:tcPr>
          <w:p w14:paraId="4753CBD1" w14:textId="77777777" w:rsidR="00DC102E" w:rsidRPr="00DC102E" w:rsidRDefault="00DC102E" w:rsidP="00DC102E">
            <w:pPr>
              <w:spacing w:before="120" w:after="120"/>
              <w:rPr>
                <w:bCs/>
                <w:lang w:val="bg-BG"/>
              </w:rPr>
            </w:pPr>
            <w:r w:rsidRPr="00DC102E">
              <w:rPr>
                <w:bCs/>
                <w:lang w:val="bg-BG"/>
              </w:rPr>
              <w:t>-</w:t>
            </w:r>
          </w:p>
        </w:tc>
      </w:tr>
      <w:tr w:rsidR="00DC102E" w:rsidRPr="00DC102E" w14:paraId="0032F55A" w14:textId="77777777" w:rsidTr="00DC102E">
        <w:trPr>
          <w:jc w:val="center"/>
        </w:trPr>
        <w:tc>
          <w:tcPr>
            <w:tcW w:w="2198" w:type="dxa"/>
          </w:tcPr>
          <w:p w14:paraId="5DB0F6CF" w14:textId="77777777" w:rsidR="00DC102E" w:rsidRPr="00DC102E" w:rsidRDefault="00DC102E" w:rsidP="00DC102E">
            <w:pPr>
              <w:spacing w:before="120" w:after="120"/>
              <w:jc w:val="left"/>
              <w:rPr>
                <w:bCs/>
              </w:rPr>
            </w:pPr>
            <w:r w:rsidRPr="00DC102E">
              <w:rPr>
                <w:bCs/>
              </w:rPr>
              <w:t>VI</w:t>
            </w:r>
          </w:p>
        </w:tc>
        <w:tc>
          <w:tcPr>
            <w:tcW w:w="610" w:type="dxa"/>
            <w:tcBorders>
              <w:right w:val="dotDash" w:sz="4" w:space="0" w:color="auto"/>
            </w:tcBorders>
            <w:shd w:val="clear" w:color="auto" w:fill="E2EFD9" w:themeFill="accent6" w:themeFillTint="33"/>
            <w:vAlign w:val="center"/>
          </w:tcPr>
          <w:p w14:paraId="68F9571C" w14:textId="77777777" w:rsidR="00DC102E" w:rsidRPr="00DC102E" w:rsidRDefault="00DC102E" w:rsidP="00DC102E">
            <w:pPr>
              <w:spacing w:before="120" w:after="120"/>
              <w:rPr>
                <w:bCs/>
                <w:lang w:val="bg-BG"/>
              </w:rPr>
            </w:pPr>
            <w:r w:rsidRPr="00DC102E">
              <w:rPr>
                <w:bCs/>
                <w:lang w:val="bg-BG"/>
              </w:rPr>
              <w:t>17</w:t>
            </w:r>
          </w:p>
        </w:tc>
        <w:tc>
          <w:tcPr>
            <w:tcW w:w="571" w:type="dxa"/>
            <w:gridSpan w:val="2"/>
            <w:tcBorders>
              <w:left w:val="dotDash" w:sz="4" w:space="0" w:color="auto"/>
            </w:tcBorders>
            <w:shd w:val="clear" w:color="auto" w:fill="E2EFD9" w:themeFill="accent6" w:themeFillTint="33"/>
            <w:vAlign w:val="center"/>
          </w:tcPr>
          <w:p w14:paraId="408FCD4D" w14:textId="77777777" w:rsidR="00DC102E" w:rsidRPr="00DC102E" w:rsidRDefault="00DC102E" w:rsidP="00DC102E">
            <w:pPr>
              <w:spacing w:before="120" w:after="120"/>
              <w:rPr>
                <w:bCs/>
                <w:lang w:val="bg-BG"/>
              </w:rPr>
            </w:pPr>
            <w:r w:rsidRPr="00DC102E">
              <w:rPr>
                <w:bCs/>
                <w:lang w:val="bg-BG"/>
              </w:rPr>
              <w:t>12</w:t>
            </w:r>
          </w:p>
        </w:tc>
        <w:tc>
          <w:tcPr>
            <w:tcW w:w="764" w:type="dxa"/>
            <w:gridSpan w:val="2"/>
            <w:tcBorders>
              <w:left w:val="dotDash" w:sz="4" w:space="0" w:color="auto"/>
            </w:tcBorders>
            <w:shd w:val="clear" w:color="auto" w:fill="E2EFD9" w:themeFill="accent6" w:themeFillTint="33"/>
            <w:vAlign w:val="center"/>
          </w:tcPr>
          <w:p w14:paraId="67C3CDAD"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5DB6435B" w14:textId="77777777" w:rsidR="00DC102E" w:rsidRPr="00DC102E" w:rsidRDefault="00DC102E" w:rsidP="00DC102E">
            <w:pPr>
              <w:spacing w:before="120" w:after="120"/>
              <w:rPr>
                <w:bCs/>
                <w:lang w:val="bg-BG"/>
              </w:rPr>
            </w:pPr>
            <w:r w:rsidRPr="00DC102E">
              <w:rPr>
                <w:bCs/>
                <w:lang w:val="bg-BG"/>
              </w:rPr>
              <w:t>22</w:t>
            </w:r>
          </w:p>
        </w:tc>
        <w:tc>
          <w:tcPr>
            <w:tcW w:w="625" w:type="dxa"/>
            <w:tcBorders>
              <w:right w:val="dotDash" w:sz="4" w:space="0" w:color="auto"/>
            </w:tcBorders>
            <w:shd w:val="clear" w:color="auto" w:fill="FFF2CC" w:themeFill="accent4" w:themeFillTint="33"/>
            <w:vAlign w:val="center"/>
          </w:tcPr>
          <w:p w14:paraId="3442EE46" w14:textId="77777777" w:rsidR="00DC102E" w:rsidRPr="00DC102E" w:rsidRDefault="00DC102E" w:rsidP="00DC102E">
            <w:pPr>
              <w:spacing w:before="120" w:after="120"/>
              <w:rPr>
                <w:bCs/>
                <w:lang w:val="bg-BG"/>
              </w:rPr>
            </w:pPr>
            <w:r w:rsidRPr="00DC102E">
              <w:rPr>
                <w:bCs/>
                <w:lang w:val="bg-BG"/>
              </w:rPr>
              <w:t>13</w:t>
            </w:r>
          </w:p>
        </w:tc>
        <w:tc>
          <w:tcPr>
            <w:tcW w:w="674" w:type="dxa"/>
            <w:gridSpan w:val="2"/>
            <w:tcBorders>
              <w:left w:val="dotDash" w:sz="4" w:space="0" w:color="auto"/>
            </w:tcBorders>
            <w:shd w:val="clear" w:color="auto" w:fill="FFF2CC" w:themeFill="accent4" w:themeFillTint="33"/>
            <w:vAlign w:val="center"/>
          </w:tcPr>
          <w:p w14:paraId="06BBC2B5"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6C2953F9" w14:textId="77777777" w:rsidR="00DC102E" w:rsidRPr="00DC102E" w:rsidRDefault="00DC102E" w:rsidP="00DC102E">
            <w:pPr>
              <w:spacing w:before="120" w:after="120"/>
              <w:rPr>
                <w:bCs/>
                <w:lang w:val="bg-BG"/>
              </w:rPr>
            </w:pPr>
            <w:r w:rsidRPr="00DC102E">
              <w:rPr>
                <w:bCs/>
                <w:lang w:val="bg-BG"/>
              </w:rPr>
              <w:t>20</w:t>
            </w:r>
          </w:p>
        </w:tc>
        <w:tc>
          <w:tcPr>
            <w:tcW w:w="693" w:type="dxa"/>
            <w:tcBorders>
              <w:left w:val="dotDash" w:sz="4" w:space="0" w:color="auto"/>
            </w:tcBorders>
            <w:shd w:val="clear" w:color="auto" w:fill="DEEAF6" w:themeFill="accent5" w:themeFillTint="33"/>
            <w:vAlign w:val="center"/>
          </w:tcPr>
          <w:p w14:paraId="08875678" w14:textId="77777777" w:rsidR="00DC102E" w:rsidRPr="00DC102E" w:rsidRDefault="00DC102E" w:rsidP="00DC102E">
            <w:pPr>
              <w:spacing w:before="120" w:after="120"/>
              <w:rPr>
                <w:bCs/>
                <w:lang w:val="bg-BG"/>
              </w:rPr>
            </w:pPr>
            <w:r w:rsidRPr="00DC102E">
              <w:rPr>
                <w:bCs/>
                <w:lang w:val="bg-BG"/>
              </w:rPr>
              <w:t>16</w:t>
            </w:r>
          </w:p>
        </w:tc>
        <w:tc>
          <w:tcPr>
            <w:tcW w:w="727" w:type="dxa"/>
            <w:gridSpan w:val="2"/>
            <w:tcBorders>
              <w:left w:val="dotDash" w:sz="4" w:space="0" w:color="auto"/>
            </w:tcBorders>
            <w:shd w:val="clear" w:color="auto" w:fill="DEEAF6" w:themeFill="accent5" w:themeFillTint="33"/>
            <w:vAlign w:val="center"/>
          </w:tcPr>
          <w:p w14:paraId="4B0CF95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BC70800" w14:textId="77777777" w:rsidR="00DC102E" w:rsidRPr="00DC102E" w:rsidRDefault="00DC102E" w:rsidP="00DC102E">
            <w:pPr>
              <w:spacing w:before="120" w:after="120"/>
              <w:rPr>
                <w:bCs/>
                <w:lang w:val="bg-BG"/>
              </w:rPr>
            </w:pPr>
            <w:r w:rsidRPr="00DC102E">
              <w:rPr>
                <w:bCs/>
                <w:lang w:val="bg-BG"/>
              </w:rPr>
              <w:t>12</w:t>
            </w:r>
          </w:p>
        </w:tc>
        <w:tc>
          <w:tcPr>
            <w:tcW w:w="652" w:type="dxa"/>
            <w:gridSpan w:val="3"/>
            <w:tcBorders>
              <w:left w:val="dotDash" w:sz="4" w:space="0" w:color="auto"/>
            </w:tcBorders>
            <w:shd w:val="clear" w:color="auto" w:fill="FBE4D5" w:themeFill="accent2" w:themeFillTint="33"/>
            <w:vAlign w:val="center"/>
          </w:tcPr>
          <w:p w14:paraId="2D8AD014" w14:textId="77777777" w:rsidR="00DC102E" w:rsidRPr="00DC102E" w:rsidRDefault="00DC102E" w:rsidP="00DC102E">
            <w:pPr>
              <w:spacing w:before="120" w:after="120"/>
              <w:rPr>
                <w:bCs/>
                <w:lang w:val="bg-BG"/>
              </w:rPr>
            </w:pPr>
            <w:r w:rsidRPr="00DC102E">
              <w:rPr>
                <w:bCs/>
                <w:lang w:val="bg-BG"/>
              </w:rPr>
              <w:t>4</w:t>
            </w:r>
          </w:p>
        </w:tc>
        <w:tc>
          <w:tcPr>
            <w:tcW w:w="680" w:type="dxa"/>
            <w:gridSpan w:val="2"/>
            <w:tcBorders>
              <w:left w:val="dotDash" w:sz="4" w:space="0" w:color="auto"/>
              <w:right w:val="single" w:sz="4" w:space="0" w:color="auto"/>
            </w:tcBorders>
            <w:shd w:val="clear" w:color="auto" w:fill="FBE4D5" w:themeFill="accent2" w:themeFillTint="33"/>
            <w:vAlign w:val="center"/>
          </w:tcPr>
          <w:p w14:paraId="415D4E35"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338E10E9" w14:textId="77777777" w:rsidR="00DC102E" w:rsidRPr="00DC102E" w:rsidRDefault="00DC102E" w:rsidP="00DC102E">
            <w:pPr>
              <w:spacing w:before="120" w:after="120"/>
              <w:rPr>
                <w:bCs/>
              </w:rPr>
            </w:pPr>
            <w:r w:rsidRPr="00DC102E">
              <w:rPr>
                <w:bCs/>
              </w:rPr>
              <w:t>26</w:t>
            </w:r>
          </w:p>
        </w:tc>
        <w:tc>
          <w:tcPr>
            <w:tcW w:w="661" w:type="dxa"/>
            <w:tcBorders>
              <w:left w:val="dotDash" w:sz="4" w:space="0" w:color="auto"/>
            </w:tcBorders>
            <w:shd w:val="clear" w:color="auto" w:fill="D5DCE4" w:themeFill="text2" w:themeFillTint="33"/>
            <w:vAlign w:val="center"/>
          </w:tcPr>
          <w:p w14:paraId="6C2B8353" w14:textId="77777777" w:rsidR="00DC102E" w:rsidRPr="00DC102E" w:rsidRDefault="00DC102E" w:rsidP="00DC102E">
            <w:pPr>
              <w:spacing w:before="120" w:after="120"/>
              <w:rPr>
                <w:bCs/>
              </w:rPr>
            </w:pPr>
            <w:r w:rsidRPr="00DC102E">
              <w:rPr>
                <w:bCs/>
              </w:rPr>
              <w:t>11</w:t>
            </w:r>
          </w:p>
        </w:tc>
        <w:tc>
          <w:tcPr>
            <w:tcW w:w="662" w:type="dxa"/>
            <w:tcBorders>
              <w:left w:val="dotDash" w:sz="4" w:space="0" w:color="auto"/>
            </w:tcBorders>
            <w:shd w:val="clear" w:color="auto" w:fill="D5DCE4" w:themeFill="text2" w:themeFillTint="33"/>
            <w:vAlign w:val="center"/>
          </w:tcPr>
          <w:p w14:paraId="5C59E855" w14:textId="77777777" w:rsidR="00DC102E" w:rsidRPr="00DC102E" w:rsidRDefault="00DC102E" w:rsidP="00DC102E">
            <w:pPr>
              <w:spacing w:before="120" w:after="120"/>
              <w:rPr>
                <w:bCs/>
                <w:lang w:val="bg-BG"/>
              </w:rPr>
            </w:pPr>
            <w:r w:rsidRPr="00DC102E">
              <w:rPr>
                <w:bCs/>
                <w:lang w:val="bg-BG"/>
              </w:rPr>
              <w:t>-</w:t>
            </w:r>
          </w:p>
        </w:tc>
      </w:tr>
      <w:tr w:rsidR="00DC102E" w:rsidRPr="00DC102E" w14:paraId="6E560DFD" w14:textId="77777777" w:rsidTr="00DC102E">
        <w:trPr>
          <w:jc w:val="center"/>
        </w:trPr>
        <w:tc>
          <w:tcPr>
            <w:tcW w:w="2198" w:type="dxa"/>
          </w:tcPr>
          <w:p w14:paraId="3DFB2376" w14:textId="77777777" w:rsidR="00DC102E" w:rsidRPr="00DC102E" w:rsidRDefault="00DC102E" w:rsidP="00DC102E">
            <w:pPr>
              <w:spacing w:before="120" w:after="120"/>
              <w:jc w:val="left"/>
              <w:rPr>
                <w:bCs/>
              </w:rPr>
            </w:pPr>
            <w:r w:rsidRPr="00DC102E">
              <w:rPr>
                <w:bCs/>
              </w:rPr>
              <w:t>VII</w:t>
            </w:r>
          </w:p>
        </w:tc>
        <w:tc>
          <w:tcPr>
            <w:tcW w:w="610" w:type="dxa"/>
            <w:tcBorders>
              <w:right w:val="dotDash" w:sz="4" w:space="0" w:color="auto"/>
            </w:tcBorders>
            <w:shd w:val="clear" w:color="auto" w:fill="E2EFD9" w:themeFill="accent6" w:themeFillTint="33"/>
            <w:vAlign w:val="center"/>
          </w:tcPr>
          <w:p w14:paraId="668C2E53" w14:textId="77777777" w:rsidR="00DC102E" w:rsidRPr="00DC102E" w:rsidRDefault="00DC102E" w:rsidP="00DC102E">
            <w:pPr>
              <w:spacing w:before="120" w:after="120"/>
              <w:rPr>
                <w:bCs/>
                <w:lang w:val="bg-BG"/>
              </w:rPr>
            </w:pPr>
            <w:r w:rsidRPr="00DC102E">
              <w:rPr>
                <w:bCs/>
                <w:lang w:val="bg-BG"/>
              </w:rPr>
              <w:t>20</w:t>
            </w:r>
          </w:p>
        </w:tc>
        <w:tc>
          <w:tcPr>
            <w:tcW w:w="571" w:type="dxa"/>
            <w:gridSpan w:val="2"/>
            <w:tcBorders>
              <w:left w:val="dotDash" w:sz="4" w:space="0" w:color="auto"/>
            </w:tcBorders>
            <w:shd w:val="clear" w:color="auto" w:fill="E2EFD9" w:themeFill="accent6" w:themeFillTint="33"/>
            <w:vAlign w:val="center"/>
          </w:tcPr>
          <w:p w14:paraId="2ADA00D1" w14:textId="77777777" w:rsidR="00DC102E" w:rsidRPr="00DC102E" w:rsidRDefault="00DC102E" w:rsidP="00DC102E">
            <w:pPr>
              <w:spacing w:before="120" w:after="120"/>
              <w:rPr>
                <w:bCs/>
                <w:lang w:val="bg-BG"/>
              </w:rPr>
            </w:pPr>
            <w:r w:rsidRPr="00DC102E">
              <w:rPr>
                <w:bCs/>
                <w:lang w:val="bg-BG"/>
              </w:rPr>
              <w:t>4</w:t>
            </w:r>
          </w:p>
        </w:tc>
        <w:tc>
          <w:tcPr>
            <w:tcW w:w="764" w:type="dxa"/>
            <w:gridSpan w:val="2"/>
            <w:tcBorders>
              <w:left w:val="dotDash" w:sz="4" w:space="0" w:color="auto"/>
            </w:tcBorders>
            <w:shd w:val="clear" w:color="auto" w:fill="E2EFD9" w:themeFill="accent6" w:themeFillTint="33"/>
            <w:vAlign w:val="center"/>
          </w:tcPr>
          <w:p w14:paraId="085E2387"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1E859E1A" w14:textId="77777777" w:rsidR="00DC102E" w:rsidRPr="00DC102E" w:rsidRDefault="00DC102E" w:rsidP="00DC102E">
            <w:pPr>
              <w:spacing w:before="120" w:after="120"/>
              <w:rPr>
                <w:bCs/>
                <w:lang w:val="bg-BG"/>
              </w:rPr>
            </w:pPr>
            <w:r w:rsidRPr="00DC102E">
              <w:rPr>
                <w:bCs/>
                <w:lang w:val="bg-BG"/>
              </w:rPr>
              <w:t>13</w:t>
            </w:r>
          </w:p>
        </w:tc>
        <w:tc>
          <w:tcPr>
            <w:tcW w:w="625" w:type="dxa"/>
            <w:tcBorders>
              <w:right w:val="dotDash" w:sz="4" w:space="0" w:color="auto"/>
            </w:tcBorders>
            <w:shd w:val="clear" w:color="auto" w:fill="FFF2CC" w:themeFill="accent4" w:themeFillTint="33"/>
            <w:vAlign w:val="center"/>
          </w:tcPr>
          <w:p w14:paraId="070F1DCC" w14:textId="77777777" w:rsidR="00DC102E" w:rsidRPr="00DC102E" w:rsidRDefault="00DC102E" w:rsidP="00DC102E">
            <w:pPr>
              <w:spacing w:before="120" w:after="120"/>
              <w:rPr>
                <w:bCs/>
                <w:lang w:val="bg-BG"/>
              </w:rPr>
            </w:pPr>
            <w:r w:rsidRPr="00DC102E">
              <w:rPr>
                <w:bCs/>
                <w:lang w:val="bg-BG"/>
              </w:rPr>
              <w:t>12</w:t>
            </w:r>
          </w:p>
        </w:tc>
        <w:tc>
          <w:tcPr>
            <w:tcW w:w="674" w:type="dxa"/>
            <w:gridSpan w:val="2"/>
            <w:tcBorders>
              <w:left w:val="dotDash" w:sz="4" w:space="0" w:color="auto"/>
            </w:tcBorders>
            <w:shd w:val="clear" w:color="auto" w:fill="FFF2CC" w:themeFill="accent4" w:themeFillTint="33"/>
            <w:vAlign w:val="center"/>
          </w:tcPr>
          <w:p w14:paraId="69F6C01F"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3A355B20" w14:textId="77777777" w:rsidR="00DC102E" w:rsidRPr="00DC102E" w:rsidRDefault="00DC102E" w:rsidP="00DC102E">
            <w:pPr>
              <w:spacing w:before="120" w:after="120"/>
              <w:rPr>
                <w:bCs/>
                <w:lang w:val="bg-BG"/>
              </w:rPr>
            </w:pPr>
            <w:r w:rsidRPr="00DC102E">
              <w:rPr>
                <w:bCs/>
                <w:lang w:val="bg-BG"/>
              </w:rPr>
              <w:t>19</w:t>
            </w:r>
          </w:p>
        </w:tc>
        <w:tc>
          <w:tcPr>
            <w:tcW w:w="693" w:type="dxa"/>
            <w:tcBorders>
              <w:left w:val="dotDash" w:sz="4" w:space="0" w:color="auto"/>
            </w:tcBorders>
            <w:shd w:val="clear" w:color="auto" w:fill="DEEAF6" w:themeFill="accent5" w:themeFillTint="33"/>
            <w:vAlign w:val="center"/>
          </w:tcPr>
          <w:p w14:paraId="2BF5A9C0" w14:textId="77777777" w:rsidR="00DC102E" w:rsidRPr="00DC102E" w:rsidRDefault="00DC102E" w:rsidP="00DC102E">
            <w:pPr>
              <w:spacing w:before="120" w:after="120"/>
              <w:rPr>
                <w:bCs/>
                <w:lang w:val="bg-BG"/>
              </w:rPr>
            </w:pPr>
            <w:r w:rsidRPr="00DC102E">
              <w:rPr>
                <w:bCs/>
                <w:lang w:val="bg-BG"/>
              </w:rPr>
              <w:t>8</w:t>
            </w:r>
          </w:p>
        </w:tc>
        <w:tc>
          <w:tcPr>
            <w:tcW w:w="727" w:type="dxa"/>
            <w:gridSpan w:val="2"/>
            <w:tcBorders>
              <w:left w:val="dotDash" w:sz="4" w:space="0" w:color="auto"/>
            </w:tcBorders>
            <w:shd w:val="clear" w:color="auto" w:fill="DEEAF6" w:themeFill="accent5" w:themeFillTint="33"/>
            <w:vAlign w:val="center"/>
          </w:tcPr>
          <w:p w14:paraId="0A7DFD66"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1E6EF2F2" w14:textId="77777777" w:rsidR="00DC102E" w:rsidRPr="00DC102E" w:rsidRDefault="00DC102E" w:rsidP="00DC102E">
            <w:pPr>
              <w:spacing w:before="120" w:after="120"/>
              <w:rPr>
                <w:bCs/>
                <w:lang w:val="bg-BG"/>
              </w:rPr>
            </w:pPr>
            <w:r w:rsidRPr="00DC102E">
              <w:rPr>
                <w:bCs/>
                <w:lang w:val="bg-BG"/>
              </w:rPr>
              <w:t>17</w:t>
            </w:r>
          </w:p>
        </w:tc>
        <w:tc>
          <w:tcPr>
            <w:tcW w:w="652" w:type="dxa"/>
            <w:gridSpan w:val="3"/>
            <w:tcBorders>
              <w:left w:val="dotDash" w:sz="4" w:space="0" w:color="auto"/>
            </w:tcBorders>
            <w:shd w:val="clear" w:color="auto" w:fill="FBE4D5" w:themeFill="accent2" w:themeFillTint="33"/>
            <w:vAlign w:val="center"/>
          </w:tcPr>
          <w:p w14:paraId="216AECEE" w14:textId="77777777" w:rsidR="00DC102E" w:rsidRPr="00DC102E" w:rsidRDefault="00DC102E" w:rsidP="00DC102E">
            <w:pPr>
              <w:spacing w:before="120" w:after="120"/>
              <w:rPr>
                <w:bCs/>
                <w:lang w:val="bg-BG"/>
              </w:rPr>
            </w:pPr>
            <w:r w:rsidRPr="00DC102E">
              <w:rPr>
                <w:bCs/>
                <w:lang w:val="bg-BG"/>
              </w:rPr>
              <w:t>7</w:t>
            </w:r>
          </w:p>
        </w:tc>
        <w:tc>
          <w:tcPr>
            <w:tcW w:w="680" w:type="dxa"/>
            <w:gridSpan w:val="2"/>
            <w:tcBorders>
              <w:left w:val="dotDash" w:sz="4" w:space="0" w:color="auto"/>
              <w:right w:val="single" w:sz="4" w:space="0" w:color="auto"/>
            </w:tcBorders>
            <w:shd w:val="clear" w:color="auto" w:fill="FBE4D5" w:themeFill="accent2" w:themeFillTint="33"/>
            <w:vAlign w:val="center"/>
          </w:tcPr>
          <w:p w14:paraId="1E103716"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6F1E0B8D" w14:textId="77777777" w:rsidR="00DC102E" w:rsidRPr="00DC102E" w:rsidRDefault="00DC102E" w:rsidP="00DC102E">
            <w:pPr>
              <w:spacing w:before="120" w:after="120"/>
              <w:rPr>
                <w:bCs/>
              </w:rPr>
            </w:pPr>
            <w:r w:rsidRPr="00DC102E">
              <w:rPr>
                <w:bCs/>
              </w:rPr>
              <w:t>12</w:t>
            </w:r>
          </w:p>
        </w:tc>
        <w:tc>
          <w:tcPr>
            <w:tcW w:w="661" w:type="dxa"/>
            <w:tcBorders>
              <w:left w:val="dotDash" w:sz="4" w:space="0" w:color="auto"/>
            </w:tcBorders>
            <w:shd w:val="clear" w:color="auto" w:fill="D5DCE4" w:themeFill="text2" w:themeFillTint="33"/>
            <w:vAlign w:val="center"/>
          </w:tcPr>
          <w:p w14:paraId="6EAE01C7" w14:textId="77777777" w:rsidR="00DC102E" w:rsidRPr="00DC102E" w:rsidRDefault="00DC102E" w:rsidP="00DC102E">
            <w:pPr>
              <w:spacing w:before="120" w:after="120"/>
              <w:rPr>
                <w:bCs/>
              </w:rPr>
            </w:pPr>
            <w:r w:rsidRPr="00DC102E">
              <w:rPr>
                <w:bCs/>
              </w:rPr>
              <w:t>5</w:t>
            </w:r>
          </w:p>
        </w:tc>
        <w:tc>
          <w:tcPr>
            <w:tcW w:w="662" w:type="dxa"/>
            <w:tcBorders>
              <w:left w:val="dotDash" w:sz="4" w:space="0" w:color="auto"/>
            </w:tcBorders>
            <w:shd w:val="clear" w:color="auto" w:fill="D5DCE4" w:themeFill="text2" w:themeFillTint="33"/>
            <w:vAlign w:val="center"/>
          </w:tcPr>
          <w:p w14:paraId="24871C51" w14:textId="77777777" w:rsidR="00DC102E" w:rsidRPr="00DC102E" w:rsidRDefault="00DC102E" w:rsidP="00DC102E">
            <w:pPr>
              <w:spacing w:before="120" w:after="120"/>
              <w:rPr>
                <w:bCs/>
                <w:lang w:val="bg-BG"/>
              </w:rPr>
            </w:pPr>
            <w:r w:rsidRPr="00DC102E">
              <w:rPr>
                <w:bCs/>
                <w:lang w:val="bg-BG"/>
              </w:rPr>
              <w:t>-</w:t>
            </w:r>
          </w:p>
        </w:tc>
      </w:tr>
      <w:tr w:rsidR="00DC102E" w:rsidRPr="00DC102E" w14:paraId="2A89A701" w14:textId="77777777" w:rsidTr="00DC102E">
        <w:trPr>
          <w:jc w:val="center"/>
        </w:trPr>
        <w:tc>
          <w:tcPr>
            <w:tcW w:w="2198" w:type="dxa"/>
            <w:shd w:val="clear" w:color="auto" w:fill="F2F2F2" w:themeFill="background1" w:themeFillShade="F2"/>
          </w:tcPr>
          <w:p w14:paraId="76639672" w14:textId="77777777" w:rsidR="00DC102E" w:rsidRPr="00DC102E" w:rsidRDefault="00DC102E" w:rsidP="00DC102E">
            <w:pPr>
              <w:spacing w:before="120" w:after="120"/>
              <w:jc w:val="left"/>
              <w:rPr>
                <w:b/>
                <w:bCs/>
                <w:lang w:val="bg-BG"/>
              </w:rPr>
            </w:pPr>
            <w:r w:rsidRPr="00DC102E">
              <w:rPr>
                <w:b/>
                <w:bCs/>
                <w:lang w:val="bg-BG"/>
              </w:rPr>
              <w:t>Прогимназиален етап</w:t>
            </w:r>
          </w:p>
        </w:tc>
        <w:tc>
          <w:tcPr>
            <w:tcW w:w="610" w:type="dxa"/>
            <w:tcBorders>
              <w:right w:val="dotDash" w:sz="4" w:space="0" w:color="auto"/>
            </w:tcBorders>
            <w:shd w:val="clear" w:color="auto" w:fill="E2EFD9" w:themeFill="accent6" w:themeFillTint="33"/>
            <w:vAlign w:val="center"/>
          </w:tcPr>
          <w:p w14:paraId="658F9736" w14:textId="77777777" w:rsidR="00DC102E" w:rsidRPr="00DC102E" w:rsidRDefault="00DC102E" w:rsidP="00DC102E">
            <w:pPr>
              <w:spacing w:before="120" w:after="120"/>
              <w:rPr>
                <w:b/>
                <w:bCs/>
                <w:lang w:val="bg-BG"/>
              </w:rPr>
            </w:pPr>
            <w:r w:rsidRPr="00DC102E">
              <w:rPr>
                <w:b/>
                <w:bCs/>
                <w:lang w:val="bg-BG"/>
              </w:rPr>
              <w:t>54</w:t>
            </w:r>
          </w:p>
        </w:tc>
        <w:tc>
          <w:tcPr>
            <w:tcW w:w="571" w:type="dxa"/>
            <w:gridSpan w:val="2"/>
            <w:tcBorders>
              <w:left w:val="dotDash" w:sz="4" w:space="0" w:color="auto"/>
            </w:tcBorders>
            <w:shd w:val="clear" w:color="auto" w:fill="E2EFD9" w:themeFill="accent6" w:themeFillTint="33"/>
            <w:vAlign w:val="center"/>
          </w:tcPr>
          <w:p w14:paraId="50A8DFF0" w14:textId="77777777" w:rsidR="00DC102E" w:rsidRPr="00DC102E" w:rsidRDefault="00DC102E" w:rsidP="00DC102E">
            <w:pPr>
              <w:spacing w:before="120" w:after="120"/>
              <w:rPr>
                <w:b/>
                <w:bCs/>
                <w:lang w:val="bg-BG"/>
              </w:rPr>
            </w:pPr>
            <w:r w:rsidRPr="00DC102E">
              <w:rPr>
                <w:b/>
                <w:bCs/>
                <w:lang w:val="bg-BG"/>
              </w:rPr>
              <w:t>26</w:t>
            </w:r>
          </w:p>
        </w:tc>
        <w:tc>
          <w:tcPr>
            <w:tcW w:w="764" w:type="dxa"/>
            <w:gridSpan w:val="2"/>
            <w:tcBorders>
              <w:left w:val="dotDash" w:sz="4" w:space="0" w:color="auto"/>
            </w:tcBorders>
            <w:shd w:val="clear" w:color="auto" w:fill="E2EFD9" w:themeFill="accent6" w:themeFillTint="33"/>
            <w:vAlign w:val="center"/>
          </w:tcPr>
          <w:p w14:paraId="79A3D48C"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1D1E0150" w14:textId="77777777" w:rsidR="00DC102E" w:rsidRPr="00DC102E" w:rsidRDefault="00DC102E" w:rsidP="00DC102E">
            <w:pPr>
              <w:spacing w:before="120" w:after="120"/>
              <w:rPr>
                <w:b/>
                <w:bCs/>
                <w:lang w:val="bg-BG"/>
              </w:rPr>
            </w:pPr>
            <w:r w:rsidRPr="00DC102E">
              <w:rPr>
                <w:b/>
                <w:bCs/>
                <w:lang w:val="bg-BG"/>
              </w:rPr>
              <w:t>61</w:t>
            </w:r>
          </w:p>
        </w:tc>
        <w:tc>
          <w:tcPr>
            <w:tcW w:w="625" w:type="dxa"/>
            <w:tcBorders>
              <w:right w:val="dotDash" w:sz="4" w:space="0" w:color="auto"/>
            </w:tcBorders>
            <w:shd w:val="clear" w:color="auto" w:fill="FFF2CC" w:themeFill="accent4" w:themeFillTint="33"/>
            <w:vAlign w:val="center"/>
          </w:tcPr>
          <w:p w14:paraId="232516AE" w14:textId="77777777" w:rsidR="00DC102E" w:rsidRPr="00DC102E" w:rsidRDefault="00DC102E" w:rsidP="00DC102E">
            <w:pPr>
              <w:spacing w:before="120" w:after="120"/>
              <w:rPr>
                <w:b/>
                <w:bCs/>
                <w:lang w:val="bg-BG"/>
              </w:rPr>
            </w:pPr>
            <w:r w:rsidRPr="00DC102E">
              <w:rPr>
                <w:b/>
                <w:bCs/>
                <w:lang w:val="bg-BG"/>
              </w:rPr>
              <w:t>36</w:t>
            </w:r>
          </w:p>
        </w:tc>
        <w:tc>
          <w:tcPr>
            <w:tcW w:w="674" w:type="dxa"/>
            <w:gridSpan w:val="2"/>
            <w:tcBorders>
              <w:left w:val="dotDash" w:sz="4" w:space="0" w:color="auto"/>
            </w:tcBorders>
            <w:shd w:val="clear" w:color="auto" w:fill="FFF2CC" w:themeFill="accent4" w:themeFillTint="33"/>
            <w:vAlign w:val="center"/>
          </w:tcPr>
          <w:p w14:paraId="60E3E906"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226F86E3" w14:textId="77777777" w:rsidR="00DC102E" w:rsidRPr="00DC102E" w:rsidRDefault="00DC102E" w:rsidP="00DC102E">
            <w:pPr>
              <w:spacing w:before="120" w:after="120"/>
              <w:rPr>
                <w:b/>
                <w:bCs/>
                <w:lang w:val="bg-BG"/>
              </w:rPr>
            </w:pPr>
            <w:r w:rsidRPr="00DC102E">
              <w:rPr>
                <w:b/>
                <w:bCs/>
                <w:lang w:val="bg-BG"/>
              </w:rPr>
              <w:t>55</w:t>
            </w:r>
          </w:p>
        </w:tc>
        <w:tc>
          <w:tcPr>
            <w:tcW w:w="693" w:type="dxa"/>
            <w:tcBorders>
              <w:left w:val="dotDash" w:sz="4" w:space="0" w:color="auto"/>
            </w:tcBorders>
            <w:shd w:val="clear" w:color="auto" w:fill="DEEAF6" w:themeFill="accent5" w:themeFillTint="33"/>
            <w:vAlign w:val="center"/>
          </w:tcPr>
          <w:p w14:paraId="2B968809" w14:textId="77777777" w:rsidR="00DC102E" w:rsidRPr="00DC102E" w:rsidRDefault="00DC102E" w:rsidP="00DC102E">
            <w:pPr>
              <w:spacing w:before="120" w:after="120"/>
              <w:rPr>
                <w:b/>
                <w:bCs/>
                <w:lang w:val="bg-BG"/>
              </w:rPr>
            </w:pPr>
            <w:r w:rsidRPr="00DC102E">
              <w:rPr>
                <w:b/>
                <w:bCs/>
                <w:lang w:val="bg-BG"/>
              </w:rPr>
              <w:t>33</w:t>
            </w:r>
          </w:p>
        </w:tc>
        <w:tc>
          <w:tcPr>
            <w:tcW w:w="727" w:type="dxa"/>
            <w:gridSpan w:val="2"/>
            <w:tcBorders>
              <w:left w:val="dotDash" w:sz="4" w:space="0" w:color="auto"/>
            </w:tcBorders>
            <w:shd w:val="clear" w:color="auto" w:fill="DEEAF6" w:themeFill="accent5" w:themeFillTint="33"/>
            <w:vAlign w:val="center"/>
          </w:tcPr>
          <w:p w14:paraId="48ED8561"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5B22B859" w14:textId="77777777" w:rsidR="00DC102E" w:rsidRPr="00DC102E" w:rsidRDefault="00DC102E" w:rsidP="00DC102E">
            <w:pPr>
              <w:spacing w:before="120" w:after="120"/>
              <w:rPr>
                <w:b/>
                <w:bCs/>
                <w:lang w:val="bg-BG"/>
              </w:rPr>
            </w:pPr>
            <w:r w:rsidRPr="00DC102E">
              <w:rPr>
                <w:b/>
                <w:bCs/>
                <w:lang w:val="bg-BG"/>
              </w:rPr>
              <w:t>53</w:t>
            </w:r>
          </w:p>
        </w:tc>
        <w:tc>
          <w:tcPr>
            <w:tcW w:w="652" w:type="dxa"/>
            <w:gridSpan w:val="3"/>
            <w:tcBorders>
              <w:left w:val="dotDash" w:sz="4" w:space="0" w:color="auto"/>
            </w:tcBorders>
            <w:shd w:val="clear" w:color="auto" w:fill="FBE4D5" w:themeFill="accent2" w:themeFillTint="33"/>
            <w:vAlign w:val="center"/>
          </w:tcPr>
          <w:p w14:paraId="5E070D90" w14:textId="77777777" w:rsidR="00DC102E" w:rsidRPr="00DC102E" w:rsidRDefault="00DC102E" w:rsidP="00DC102E">
            <w:pPr>
              <w:spacing w:before="120" w:after="120"/>
              <w:rPr>
                <w:b/>
                <w:bCs/>
                <w:lang w:val="bg-BG"/>
              </w:rPr>
            </w:pPr>
            <w:r w:rsidRPr="00DC102E">
              <w:rPr>
                <w:b/>
                <w:bCs/>
                <w:lang w:val="bg-BG"/>
              </w:rPr>
              <w:t>26</w:t>
            </w:r>
          </w:p>
        </w:tc>
        <w:tc>
          <w:tcPr>
            <w:tcW w:w="680" w:type="dxa"/>
            <w:gridSpan w:val="2"/>
            <w:tcBorders>
              <w:left w:val="dotDash" w:sz="4" w:space="0" w:color="auto"/>
              <w:right w:val="single" w:sz="4" w:space="0" w:color="auto"/>
            </w:tcBorders>
            <w:shd w:val="clear" w:color="auto" w:fill="FBE4D5" w:themeFill="accent2" w:themeFillTint="33"/>
            <w:vAlign w:val="center"/>
          </w:tcPr>
          <w:p w14:paraId="4FA04858"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53043B8C" w14:textId="77777777" w:rsidR="00DC102E" w:rsidRPr="00DC102E" w:rsidRDefault="00DC102E" w:rsidP="00DC102E">
            <w:pPr>
              <w:spacing w:before="120" w:after="120"/>
              <w:rPr>
                <w:b/>
                <w:bCs/>
              </w:rPr>
            </w:pPr>
            <w:r w:rsidRPr="00DC102E">
              <w:rPr>
                <w:b/>
                <w:bCs/>
              </w:rPr>
              <w:t>56</w:t>
            </w:r>
          </w:p>
        </w:tc>
        <w:tc>
          <w:tcPr>
            <w:tcW w:w="661" w:type="dxa"/>
            <w:tcBorders>
              <w:left w:val="dotDash" w:sz="4" w:space="0" w:color="auto"/>
            </w:tcBorders>
            <w:shd w:val="clear" w:color="auto" w:fill="D5DCE4" w:themeFill="text2" w:themeFillTint="33"/>
            <w:vAlign w:val="center"/>
          </w:tcPr>
          <w:p w14:paraId="646D530F" w14:textId="77777777" w:rsidR="00DC102E" w:rsidRPr="00DC102E" w:rsidRDefault="00DC102E" w:rsidP="00DC102E">
            <w:pPr>
              <w:spacing w:before="120" w:after="120"/>
              <w:rPr>
                <w:b/>
                <w:bCs/>
              </w:rPr>
            </w:pPr>
            <w:r w:rsidRPr="00DC102E">
              <w:rPr>
                <w:b/>
                <w:bCs/>
              </w:rPr>
              <w:t>26</w:t>
            </w:r>
          </w:p>
        </w:tc>
        <w:tc>
          <w:tcPr>
            <w:tcW w:w="662" w:type="dxa"/>
            <w:tcBorders>
              <w:left w:val="dotDash" w:sz="4" w:space="0" w:color="auto"/>
            </w:tcBorders>
            <w:shd w:val="clear" w:color="auto" w:fill="D5DCE4" w:themeFill="text2" w:themeFillTint="33"/>
            <w:vAlign w:val="center"/>
          </w:tcPr>
          <w:p w14:paraId="51184130" w14:textId="77777777" w:rsidR="00DC102E" w:rsidRPr="00DC102E" w:rsidRDefault="00DC102E" w:rsidP="00DC102E">
            <w:pPr>
              <w:spacing w:before="120" w:after="120"/>
              <w:rPr>
                <w:b/>
                <w:bCs/>
                <w:lang w:val="bg-BG"/>
              </w:rPr>
            </w:pPr>
            <w:r w:rsidRPr="00DC102E">
              <w:rPr>
                <w:b/>
                <w:bCs/>
                <w:lang w:val="bg-BG"/>
              </w:rPr>
              <w:t>-</w:t>
            </w:r>
          </w:p>
        </w:tc>
      </w:tr>
      <w:tr w:rsidR="00DC102E" w:rsidRPr="00DC102E" w14:paraId="481F80C4" w14:textId="77777777" w:rsidTr="00DC102E">
        <w:trPr>
          <w:jc w:val="center"/>
        </w:trPr>
        <w:tc>
          <w:tcPr>
            <w:tcW w:w="2198" w:type="dxa"/>
          </w:tcPr>
          <w:p w14:paraId="7DD89FA9" w14:textId="77777777" w:rsidR="00DC102E" w:rsidRPr="00DC102E" w:rsidRDefault="00DC102E" w:rsidP="00DC102E">
            <w:pPr>
              <w:spacing w:before="120" w:after="120"/>
              <w:jc w:val="left"/>
              <w:rPr>
                <w:bCs/>
              </w:rPr>
            </w:pPr>
            <w:r w:rsidRPr="00DC102E">
              <w:rPr>
                <w:bCs/>
              </w:rPr>
              <w:t>VIII</w:t>
            </w:r>
          </w:p>
        </w:tc>
        <w:tc>
          <w:tcPr>
            <w:tcW w:w="610" w:type="dxa"/>
            <w:tcBorders>
              <w:right w:val="dotDash" w:sz="4" w:space="0" w:color="auto"/>
            </w:tcBorders>
            <w:shd w:val="clear" w:color="auto" w:fill="E2EFD9" w:themeFill="accent6" w:themeFillTint="33"/>
            <w:vAlign w:val="center"/>
          </w:tcPr>
          <w:p w14:paraId="7A720F7A"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04C8A98B"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211CF478"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6EDB5132" w14:textId="77777777" w:rsidR="00DC102E" w:rsidRPr="00DC102E" w:rsidRDefault="00DC102E" w:rsidP="00DC102E">
            <w:pPr>
              <w:spacing w:before="120" w:after="120"/>
              <w:rPr>
                <w:bCs/>
                <w:lang w:val="bg-BG"/>
              </w:rPr>
            </w:pPr>
            <w:r w:rsidRPr="00DC102E">
              <w:rPr>
                <w:bCs/>
                <w:lang w:val="bg-BG"/>
              </w:rPr>
              <w:t>5</w:t>
            </w:r>
          </w:p>
        </w:tc>
        <w:tc>
          <w:tcPr>
            <w:tcW w:w="625" w:type="dxa"/>
            <w:tcBorders>
              <w:right w:val="dotDash" w:sz="4" w:space="0" w:color="auto"/>
            </w:tcBorders>
            <w:shd w:val="clear" w:color="auto" w:fill="FFF2CC" w:themeFill="accent4" w:themeFillTint="33"/>
            <w:vAlign w:val="center"/>
          </w:tcPr>
          <w:p w14:paraId="6EC6CE71"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5BEAB8D0"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56C0F5D4"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43A39FEE"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773B4619"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37FD28B7" w14:textId="77777777" w:rsidR="00DC102E" w:rsidRPr="00DC102E" w:rsidRDefault="00DC102E" w:rsidP="00DC102E">
            <w:pPr>
              <w:spacing w:before="120" w:after="120"/>
              <w:rPr>
                <w:bCs/>
                <w:lang w:val="bg-BG"/>
              </w:rPr>
            </w:pPr>
            <w:r w:rsidRPr="00DC102E">
              <w:rPr>
                <w:bCs/>
                <w:lang w:val="bg-BG"/>
              </w:rPr>
              <w:t>1</w:t>
            </w:r>
          </w:p>
        </w:tc>
        <w:tc>
          <w:tcPr>
            <w:tcW w:w="638" w:type="dxa"/>
            <w:gridSpan w:val="2"/>
            <w:tcBorders>
              <w:left w:val="dotDash" w:sz="4" w:space="0" w:color="auto"/>
            </w:tcBorders>
            <w:shd w:val="clear" w:color="auto" w:fill="FBE4D5" w:themeFill="accent2" w:themeFillTint="33"/>
            <w:vAlign w:val="center"/>
          </w:tcPr>
          <w:p w14:paraId="060FC33C" w14:textId="77777777" w:rsidR="00DC102E" w:rsidRPr="00DC102E" w:rsidRDefault="00DC102E" w:rsidP="00DC102E">
            <w:pPr>
              <w:spacing w:before="120" w:after="120"/>
              <w:rPr>
                <w:bCs/>
                <w:lang w:val="bg-BG"/>
              </w:rPr>
            </w:pPr>
            <w:r w:rsidRPr="00DC102E">
              <w:rPr>
                <w:bCs/>
                <w:lang w:val="bg-BG"/>
              </w:rPr>
              <w:t>1</w:t>
            </w:r>
          </w:p>
        </w:tc>
        <w:tc>
          <w:tcPr>
            <w:tcW w:w="694" w:type="dxa"/>
            <w:gridSpan w:val="3"/>
            <w:tcBorders>
              <w:left w:val="dotDash" w:sz="4" w:space="0" w:color="auto"/>
              <w:right w:val="single" w:sz="4" w:space="0" w:color="auto"/>
            </w:tcBorders>
            <w:shd w:val="clear" w:color="auto" w:fill="FBE4D5" w:themeFill="accent2" w:themeFillTint="33"/>
            <w:vAlign w:val="center"/>
          </w:tcPr>
          <w:p w14:paraId="25C1849A"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0C08DD71" w14:textId="77777777" w:rsidR="00DC102E" w:rsidRPr="00DC102E" w:rsidRDefault="00DC102E" w:rsidP="00DC102E">
            <w:pPr>
              <w:spacing w:before="120" w:after="120"/>
              <w:rPr>
                <w:bCs/>
              </w:rPr>
            </w:pPr>
            <w:r w:rsidRPr="00DC102E">
              <w:rPr>
                <w:bCs/>
              </w:rPr>
              <w:t>-</w:t>
            </w:r>
          </w:p>
        </w:tc>
        <w:tc>
          <w:tcPr>
            <w:tcW w:w="661" w:type="dxa"/>
            <w:tcBorders>
              <w:left w:val="dotDash" w:sz="4" w:space="0" w:color="auto"/>
            </w:tcBorders>
            <w:shd w:val="clear" w:color="auto" w:fill="D5DCE4" w:themeFill="text2" w:themeFillTint="33"/>
            <w:vAlign w:val="center"/>
          </w:tcPr>
          <w:p w14:paraId="4B23F531" w14:textId="77777777" w:rsidR="00DC102E" w:rsidRPr="00DC102E" w:rsidRDefault="00DC102E" w:rsidP="00DC102E">
            <w:pPr>
              <w:spacing w:before="120" w:after="120"/>
              <w:rPr>
                <w:bCs/>
              </w:rPr>
            </w:pPr>
            <w:r w:rsidRPr="00DC102E">
              <w:rPr>
                <w:bCs/>
              </w:rPr>
              <w:t>-</w:t>
            </w:r>
          </w:p>
        </w:tc>
        <w:tc>
          <w:tcPr>
            <w:tcW w:w="662" w:type="dxa"/>
            <w:tcBorders>
              <w:left w:val="dotDash" w:sz="4" w:space="0" w:color="auto"/>
            </w:tcBorders>
            <w:shd w:val="clear" w:color="auto" w:fill="D5DCE4" w:themeFill="text2" w:themeFillTint="33"/>
            <w:vAlign w:val="center"/>
          </w:tcPr>
          <w:p w14:paraId="3D823B08" w14:textId="77777777" w:rsidR="00DC102E" w:rsidRPr="00DC102E" w:rsidRDefault="00DC102E" w:rsidP="00DC102E">
            <w:pPr>
              <w:spacing w:before="120" w:after="120"/>
              <w:rPr>
                <w:bCs/>
                <w:lang w:val="bg-BG"/>
              </w:rPr>
            </w:pPr>
            <w:r w:rsidRPr="00DC102E">
              <w:rPr>
                <w:bCs/>
                <w:lang w:val="bg-BG"/>
              </w:rPr>
              <w:t>-</w:t>
            </w:r>
          </w:p>
        </w:tc>
      </w:tr>
      <w:tr w:rsidR="00DC102E" w:rsidRPr="00DC102E" w14:paraId="6DA16452" w14:textId="77777777" w:rsidTr="00DC102E">
        <w:trPr>
          <w:jc w:val="center"/>
        </w:trPr>
        <w:tc>
          <w:tcPr>
            <w:tcW w:w="2198" w:type="dxa"/>
          </w:tcPr>
          <w:p w14:paraId="7B9BB764" w14:textId="77777777" w:rsidR="00DC102E" w:rsidRPr="00DC102E" w:rsidRDefault="00DC102E" w:rsidP="00DC102E">
            <w:pPr>
              <w:spacing w:before="120" w:after="120"/>
              <w:jc w:val="left"/>
              <w:rPr>
                <w:bCs/>
              </w:rPr>
            </w:pPr>
            <w:r w:rsidRPr="00DC102E">
              <w:rPr>
                <w:bCs/>
              </w:rPr>
              <w:t>IX</w:t>
            </w:r>
          </w:p>
        </w:tc>
        <w:tc>
          <w:tcPr>
            <w:tcW w:w="610" w:type="dxa"/>
            <w:tcBorders>
              <w:right w:val="dotDash" w:sz="4" w:space="0" w:color="auto"/>
            </w:tcBorders>
            <w:shd w:val="clear" w:color="auto" w:fill="E2EFD9" w:themeFill="accent6" w:themeFillTint="33"/>
            <w:vAlign w:val="center"/>
          </w:tcPr>
          <w:p w14:paraId="1FD76F84" w14:textId="77777777" w:rsidR="00DC102E" w:rsidRPr="00DC102E" w:rsidRDefault="00DC102E" w:rsidP="00DC102E">
            <w:pPr>
              <w:spacing w:before="120" w:after="120"/>
              <w:rPr>
                <w:bCs/>
                <w:lang w:val="bg-BG"/>
              </w:rPr>
            </w:pPr>
            <w:r w:rsidRPr="00DC102E">
              <w:rPr>
                <w:bCs/>
                <w:lang w:val="bg-BG"/>
              </w:rPr>
              <w:t>1</w:t>
            </w:r>
          </w:p>
        </w:tc>
        <w:tc>
          <w:tcPr>
            <w:tcW w:w="571" w:type="dxa"/>
            <w:gridSpan w:val="2"/>
            <w:tcBorders>
              <w:left w:val="dotDash" w:sz="4" w:space="0" w:color="auto"/>
            </w:tcBorders>
            <w:shd w:val="clear" w:color="auto" w:fill="E2EFD9" w:themeFill="accent6" w:themeFillTint="33"/>
            <w:vAlign w:val="center"/>
          </w:tcPr>
          <w:p w14:paraId="26DDDBEB"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vAlign w:val="center"/>
          </w:tcPr>
          <w:p w14:paraId="284A8C5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EF74B8F" w14:textId="77777777" w:rsidR="00DC102E" w:rsidRPr="00DC102E" w:rsidRDefault="00DC102E" w:rsidP="00DC102E">
            <w:pPr>
              <w:spacing w:before="120" w:after="120"/>
              <w:rPr>
                <w:bCs/>
                <w:lang w:val="bg-BG"/>
              </w:rPr>
            </w:pPr>
            <w:r w:rsidRPr="00DC102E">
              <w:rPr>
                <w:bCs/>
                <w:lang w:val="bg-BG"/>
              </w:rPr>
              <w:t>1</w:t>
            </w:r>
          </w:p>
        </w:tc>
        <w:tc>
          <w:tcPr>
            <w:tcW w:w="625" w:type="dxa"/>
            <w:tcBorders>
              <w:left w:val="dotDash" w:sz="4" w:space="0" w:color="auto"/>
            </w:tcBorders>
            <w:shd w:val="clear" w:color="auto" w:fill="FFF2CC" w:themeFill="accent4" w:themeFillTint="33"/>
            <w:vAlign w:val="center"/>
          </w:tcPr>
          <w:p w14:paraId="001A9840"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174F86ED"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60F7E400" w14:textId="77777777" w:rsidR="00DC102E" w:rsidRPr="00DC102E" w:rsidRDefault="00DC102E" w:rsidP="00DC102E">
            <w:pPr>
              <w:spacing w:before="120" w:after="120"/>
              <w:rPr>
                <w:bCs/>
                <w:lang w:val="bg-BG"/>
              </w:rPr>
            </w:pPr>
            <w:r w:rsidRPr="00DC102E">
              <w:rPr>
                <w:bCs/>
                <w:lang w:val="bg-BG"/>
              </w:rPr>
              <w:t>5</w:t>
            </w:r>
          </w:p>
        </w:tc>
        <w:tc>
          <w:tcPr>
            <w:tcW w:w="693" w:type="dxa"/>
            <w:tcBorders>
              <w:left w:val="dotDash" w:sz="4" w:space="0" w:color="auto"/>
            </w:tcBorders>
            <w:shd w:val="clear" w:color="auto" w:fill="DEEAF6" w:themeFill="accent5" w:themeFillTint="33"/>
            <w:vAlign w:val="center"/>
          </w:tcPr>
          <w:p w14:paraId="20F2BB29"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1B02D3D0"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568483B7"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34BDE351"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73C65A1D"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1B7BF383" w14:textId="77777777" w:rsidR="00DC102E" w:rsidRPr="00DC102E" w:rsidRDefault="00DC102E" w:rsidP="00DC102E">
            <w:pPr>
              <w:spacing w:before="120" w:after="120"/>
              <w:rPr>
                <w:bCs/>
              </w:rPr>
            </w:pPr>
            <w:r w:rsidRPr="00DC102E">
              <w:rPr>
                <w:bCs/>
              </w:rPr>
              <w:t>1</w:t>
            </w:r>
          </w:p>
        </w:tc>
        <w:tc>
          <w:tcPr>
            <w:tcW w:w="661" w:type="dxa"/>
            <w:tcBorders>
              <w:left w:val="dotDash" w:sz="4" w:space="0" w:color="auto"/>
            </w:tcBorders>
            <w:shd w:val="clear" w:color="auto" w:fill="D5DCE4" w:themeFill="text2" w:themeFillTint="33"/>
            <w:vAlign w:val="center"/>
          </w:tcPr>
          <w:p w14:paraId="7D39AE7F" w14:textId="77777777" w:rsidR="00DC102E" w:rsidRPr="00DC102E" w:rsidRDefault="00DC102E" w:rsidP="00DC102E">
            <w:pPr>
              <w:spacing w:before="120" w:after="120"/>
              <w:rPr>
                <w:bCs/>
              </w:rPr>
            </w:pPr>
            <w:r w:rsidRPr="00DC102E">
              <w:rPr>
                <w:bCs/>
              </w:rPr>
              <w:t>-</w:t>
            </w:r>
          </w:p>
        </w:tc>
        <w:tc>
          <w:tcPr>
            <w:tcW w:w="662" w:type="dxa"/>
            <w:tcBorders>
              <w:left w:val="dotDash" w:sz="4" w:space="0" w:color="auto"/>
            </w:tcBorders>
            <w:shd w:val="clear" w:color="auto" w:fill="D5DCE4" w:themeFill="text2" w:themeFillTint="33"/>
            <w:vAlign w:val="center"/>
          </w:tcPr>
          <w:p w14:paraId="28E82A09" w14:textId="77777777" w:rsidR="00DC102E" w:rsidRPr="00DC102E" w:rsidRDefault="00DC102E" w:rsidP="00DC102E">
            <w:pPr>
              <w:spacing w:before="120" w:after="120"/>
              <w:rPr>
                <w:bCs/>
                <w:lang w:val="bg-BG"/>
              </w:rPr>
            </w:pPr>
            <w:r w:rsidRPr="00DC102E">
              <w:rPr>
                <w:bCs/>
                <w:lang w:val="bg-BG"/>
              </w:rPr>
              <w:t>-</w:t>
            </w:r>
          </w:p>
        </w:tc>
      </w:tr>
      <w:tr w:rsidR="00DC102E" w:rsidRPr="00DC102E" w14:paraId="5784E7FB" w14:textId="77777777" w:rsidTr="00DC102E">
        <w:trPr>
          <w:jc w:val="center"/>
        </w:trPr>
        <w:tc>
          <w:tcPr>
            <w:tcW w:w="2198" w:type="dxa"/>
          </w:tcPr>
          <w:p w14:paraId="6392A1D0" w14:textId="77777777" w:rsidR="00DC102E" w:rsidRPr="00DC102E" w:rsidRDefault="00DC102E" w:rsidP="00DC102E">
            <w:pPr>
              <w:spacing w:before="120" w:after="120"/>
              <w:jc w:val="left"/>
              <w:rPr>
                <w:bCs/>
              </w:rPr>
            </w:pPr>
            <w:r w:rsidRPr="00DC102E">
              <w:rPr>
                <w:bCs/>
              </w:rPr>
              <w:t>X</w:t>
            </w:r>
          </w:p>
        </w:tc>
        <w:tc>
          <w:tcPr>
            <w:tcW w:w="610" w:type="dxa"/>
            <w:tcBorders>
              <w:right w:val="dotDash" w:sz="4" w:space="0" w:color="auto"/>
            </w:tcBorders>
            <w:shd w:val="clear" w:color="auto" w:fill="E2EFD9" w:themeFill="accent6" w:themeFillTint="33"/>
            <w:vAlign w:val="center"/>
          </w:tcPr>
          <w:p w14:paraId="0B568481" w14:textId="77777777" w:rsidR="00DC102E" w:rsidRPr="00DC102E" w:rsidRDefault="00DC102E" w:rsidP="00DC102E">
            <w:pPr>
              <w:spacing w:before="120" w:after="120"/>
              <w:rPr>
                <w:bCs/>
                <w:lang w:val="bg-BG"/>
              </w:rPr>
            </w:pPr>
            <w:r w:rsidRPr="00DC102E">
              <w:rPr>
                <w:bCs/>
                <w:lang w:val="bg-BG"/>
              </w:rPr>
              <w:t>1</w:t>
            </w:r>
          </w:p>
        </w:tc>
        <w:tc>
          <w:tcPr>
            <w:tcW w:w="571" w:type="dxa"/>
            <w:gridSpan w:val="2"/>
            <w:tcBorders>
              <w:left w:val="dotDash" w:sz="4" w:space="0" w:color="auto"/>
            </w:tcBorders>
            <w:shd w:val="clear" w:color="auto" w:fill="E2EFD9" w:themeFill="accent6" w:themeFillTint="33"/>
            <w:vAlign w:val="center"/>
          </w:tcPr>
          <w:p w14:paraId="1125F779"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vAlign w:val="center"/>
          </w:tcPr>
          <w:p w14:paraId="78938FA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FFC054A" w14:textId="77777777" w:rsidR="00DC102E" w:rsidRPr="00DC102E" w:rsidRDefault="00DC102E" w:rsidP="00DC102E">
            <w:pPr>
              <w:spacing w:before="120" w:after="120"/>
              <w:rPr>
                <w:bCs/>
                <w:lang w:val="bg-BG"/>
              </w:rPr>
            </w:pPr>
            <w:r w:rsidRPr="00DC102E">
              <w:rPr>
                <w:bCs/>
                <w:lang w:val="bg-BG"/>
              </w:rPr>
              <w:t>1</w:t>
            </w:r>
          </w:p>
        </w:tc>
        <w:tc>
          <w:tcPr>
            <w:tcW w:w="625" w:type="dxa"/>
            <w:tcBorders>
              <w:left w:val="dotDash" w:sz="4" w:space="0" w:color="auto"/>
            </w:tcBorders>
            <w:shd w:val="clear" w:color="auto" w:fill="FFF2CC" w:themeFill="accent4" w:themeFillTint="33"/>
            <w:vAlign w:val="center"/>
          </w:tcPr>
          <w:p w14:paraId="1263C41F" w14:textId="77777777" w:rsidR="00DC102E" w:rsidRPr="00DC102E" w:rsidRDefault="00DC102E" w:rsidP="00DC102E">
            <w:pPr>
              <w:spacing w:before="120" w:after="120"/>
              <w:rPr>
                <w:bCs/>
                <w:lang w:val="bg-BG"/>
              </w:rPr>
            </w:pPr>
            <w:r w:rsidRPr="00DC102E">
              <w:rPr>
                <w:bCs/>
                <w:lang w:val="bg-BG"/>
              </w:rPr>
              <w:t>1</w:t>
            </w:r>
          </w:p>
        </w:tc>
        <w:tc>
          <w:tcPr>
            <w:tcW w:w="674" w:type="dxa"/>
            <w:gridSpan w:val="2"/>
            <w:tcBorders>
              <w:left w:val="dotDash" w:sz="4" w:space="0" w:color="auto"/>
            </w:tcBorders>
            <w:shd w:val="clear" w:color="auto" w:fill="FFF2CC" w:themeFill="accent4" w:themeFillTint="33"/>
            <w:vAlign w:val="center"/>
          </w:tcPr>
          <w:p w14:paraId="1867A3BE"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5B0178A1" w14:textId="77777777" w:rsidR="00DC102E" w:rsidRPr="00DC102E" w:rsidRDefault="00DC102E" w:rsidP="00DC102E">
            <w:pPr>
              <w:spacing w:before="120" w:after="120"/>
              <w:rPr>
                <w:bCs/>
                <w:lang w:val="bg-BG"/>
              </w:rPr>
            </w:pPr>
            <w:r w:rsidRPr="00DC102E">
              <w:rPr>
                <w:bCs/>
                <w:lang w:val="bg-BG"/>
              </w:rPr>
              <w:t>2</w:t>
            </w:r>
          </w:p>
        </w:tc>
        <w:tc>
          <w:tcPr>
            <w:tcW w:w="693" w:type="dxa"/>
            <w:tcBorders>
              <w:left w:val="dotDash" w:sz="4" w:space="0" w:color="auto"/>
            </w:tcBorders>
            <w:shd w:val="clear" w:color="auto" w:fill="DEEAF6" w:themeFill="accent5" w:themeFillTint="33"/>
            <w:vAlign w:val="center"/>
          </w:tcPr>
          <w:p w14:paraId="627D92B3" w14:textId="77777777" w:rsidR="00DC102E" w:rsidRPr="00DC102E" w:rsidRDefault="00DC102E" w:rsidP="00DC102E">
            <w:pPr>
              <w:spacing w:before="120" w:after="120"/>
              <w:rPr>
                <w:bCs/>
                <w:lang w:val="bg-BG"/>
              </w:rPr>
            </w:pPr>
            <w:r w:rsidRPr="00DC102E">
              <w:rPr>
                <w:bCs/>
                <w:lang w:val="bg-BG"/>
              </w:rPr>
              <w:t>1</w:t>
            </w:r>
          </w:p>
        </w:tc>
        <w:tc>
          <w:tcPr>
            <w:tcW w:w="727" w:type="dxa"/>
            <w:gridSpan w:val="2"/>
            <w:tcBorders>
              <w:left w:val="dotDash" w:sz="4" w:space="0" w:color="auto"/>
            </w:tcBorders>
            <w:shd w:val="clear" w:color="auto" w:fill="DEEAF6" w:themeFill="accent5" w:themeFillTint="33"/>
            <w:vAlign w:val="center"/>
          </w:tcPr>
          <w:p w14:paraId="0671D18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57808647" w14:textId="77777777" w:rsidR="00DC102E" w:rsidRPr="00DC102E" w:rsidRDefault="00DC102E" w:rsidP="00DC102E">
            <w:pPr>
              <w:spacing w:before="120" w:after="120"/>
              <w:rPr>
                <w:bCs/>
                <w:lang w:val="bg-BG"/>
              </w:rPr>
            </w:pPr>
            <w:r w:rsidRPr="00DC102E">
              <w:rPr>
                <w:bCs/>
                <w:lang w:val="bg-BG"/>
              </w:rPr>
              <w:t>1</w:t>
            </w:r>
          </w:p>
        </w:tc>
        <w:tc>
          <w:tcPr>
            <w:tcW w:w="638" w:type="dxa"/>
            <w:gridSpan w:val="2"/>
            <w:tcBorders>
              <w:left w:val="dotDash" w:sz="4" w:space="0" w:color="auto"/>
            </w:tcBorders>
            <w:shd w:val="clear" w:color="auto" w:fill="FBE4D5" w:themeFill="accent2" w:themeFillTint="33"/>
            <w:vAlign w:val="center"/>
          </w:tcPr>
          <w:p w14:paraId="78AC4840" w14:textId="77777777" w:rsidR="00DC102E" w:rsidRPr="00DC102E" w:rsidRDefault="00DC102E" w:rsidP="00DC102E">
            <w:pPr>
              <w:spacing w:before="120" w:after="120"/>
              <w:rPr>
                <w:bCs/>
                <w:lang w:val="bg-BG"/>
              </w:rPr>
            </w:pPr>
            <w:r w:rsidRPr="00DC102E">
              <w:rPr>
                <w:bCs/>
                <w:lang w:val="bg-BG"/>
              </w:rPr>
              <w:t>1</w:t>
            </w:r>
          </w:p>
        </w:tc>
        <w:tc>
          <w:tcPr>
            <w:tcW w:w="694" w:type="dxa"/>
            <w:gridSpan w:val="3"/>
            <w:tcBorders>
              <w:left w:val="dotDash" w:sz="4" w:space="0" w:color="auto"/>
              <w:right w:val="single" w:sz="4" w:space="0" w:color="auto"/>
            </w:tcBorders>
            <w:shd w:val="clear" w:color="auto" w:fill="FBE4D5" w:themeFill="accent2" w:themeFillTint="33"/>
            <w:vAlign w:val="center"/>
          </w:tcPr>
          <w:p w14:paraId="045CC620"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76296B4D" w14:textId="77777777" w:rsidR="00DC102E" w:rsidRPr="00DC102E" w:rsidRDefault="00DC102E" w:rsidP="00DC102E">
            <w:pPr>
              <w:spacing w:before="120" w:after="120"/>
              <w:rPr>
                <w:bCs/>
              </w:rPr>
            </w:pPr>
            <w:r w:rsidRPr="00DC102E">
              <w:rPr>
                <w:bCs/>
              </w:rPr>
              <w:t>-</w:t>
            </w:r>
          </w:p>
        </w:tc>
        <w:tc>
          <w:tcPr>
            <w:tcW w:w="661" w:type="dxa"/>
            <w:tcBorders>
              <w:left w:val="dotDash" w:sz="4" w:space="0" w:color="auto"/>
            </w:tcBorders>
            <w:shd w:val="clear" w:color="auto" w:fill="D5DCE4" w:themeFill="text2" w:themeFillTint="33"/>
            <w:vAlign w:val="center"/>
          </w:tcPr>
          <w:p w14:paraId="2E065339" w14:textId="77777777" w:rsidR="00DC102E" w:rsidRPr="00DC102E" w:rsidRDefault="00DC102E" w:rsidP="00DC102E">
            <w:pPr>
              <w:spacing w:before="120" w:after="120"/>
              <w:rPr>
                <w:bCs/>
                <w:lang w:val="bg-BG"/>
              </w:rPr>
            </w:pPr>
            <w:r w:rsidRPr="00DC102E">
              <w:rPr>
                <w:bCs/>
              </w:rPr>
              <w:t>-</w:t>
            </w:r>
          </w:p>
        </w:tc>
        <w:tc>
          <w:tcPr>
            <w:tcW w:w="662" w:type="dxa"/>
            <w:tcBorders>
              <w:left w:val="dotDash" w:sz="4" w:space="0" w:color="auto"/>
            </w:tcBorders>
            <w:shd w:val="clear" w:color="auto" w:fill="D5DCE4" w:themeFill="text2" w:themeFillTint="33"/>
            <w:vAlign w:val="center"/>
          </w:tcPr>
          <w:p w14:paraId="43B37B10" w14:textId="77777777" w:rsidR="00DC102E" w:rsidRPr="00DC102E" w:rsidRDefault="00DC102E" w:rsidP="00DC102E">
            <w:pPr>
              <w:spacing w:before="120" w:after="120"/>
              <w:rPr>
                <w:bCs/>
                <w:lang w:val="bg-BG"/>
              </w:rPr>
            </w:pPr>
            <w:r w:rsidRPr="00DC102E">
              <w:rPr>
                <w:bCs/>
                <w:lang w:val="bg-BG"/>
              </w:rPr>
              <w:t>-</w:t>
            </w:r>
          </w:p>
        </w:tc>
      </w:tr>
      <w:tr w:rsidR="00DC102E" w:rsidRPr="0041083E" w14:paraId="48557AD1" w14:textId="77777777" w:rsidTr="00DC102E">
        <w:trPr>
          <w:jc w:val="center"/>
        </w:trPr>
        <w:tc>
          <w:tcPr>
            <w:tcW w:w="2198" w:type="dxa"/>
            <w:vMerge w:val="restart"/>
            <w:shd w:val="clear" w:color="auto" w:fill="F2F2F2" w:themeFill="background1" w:themeFillShade="F2"/>
          </w:tcPr>
          <w:p w14:paraId="20C479DA" w14:textId="77777777" w:rsidR="00DC102E" w:rsidRPr="00DC102E" w:rsidRDefault="00DC102E" w:rsidP="00DC102E">
            <w:pPr>
              <w:spacing w:before="120" w:after="120"/>
              <w:rPr>
                <w:b/>
                <w:bCs/>
                <w:lang w:val="bg-BG"/>
              </w:rPr>
            </w:pPr>
            <w:r w:rsidRPr="00DC102E">
              <w:rPr>
                <w:b/>
                <w:bCs/>
                <w:lang w:val="bg-BG"/>
              </w:rPr>
              <w:lastRenderedPageBreak/>
              <w:t>Класове и етапи</w:t>
            </w:r>
          </w:p>
        </w:tc>
        <w:tc>
          <w:tcPr>
            <w:tcW w:w="9992" w:type="dxa"/>
            <w:gridSpan w:val="22"/>
            <w:shd w:val="clear" w:color="auto" w:fill="F2F2F2" w:themeFill="background1" w:themeFillShade="F2"/>
          </w:tcPr>
          <w:p w14:paraId="2C8368BA"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66274BF1" w14:textId="77777777" w:rsidTr="00DC102E">
        <w:trPr>
          <w:jc w:val="center"/>
        </w:trPr>
        <w:tc>
          <w:tcPr>
            <w:tcW w:w="2198" w:type="dxa"/>
            <w:vMerge/>
          </w:tcPr>
          <w:p w14:paraId="12557633"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73A446EF"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004238D0"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078A2BF4"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5AC4DF72"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4DBCFC49"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440CDB1E" w14:textId="77777777" w:rsidTr="00DC102E">
        <w:trPr>
          <w:cantSplit/>
          <w:trHeight w:val="2014"/>
          <w:jc w:val="center"/>
        </w:trPr>
        <w:tc>
          <w:tcPr>
            <w:tcW w:w="2198" w:type="dxa"/>
          </w:tcPr>
          <w:p w14:paraId="0C994B13"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6FE1C84E"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43CE3F36"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5A5BE397"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1237040E"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63A34BA6"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0A9A12D9"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53D1C5C1"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319C5C6C"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569276DF"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4BE72878"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7E086D2A"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2450E1D7"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4DF4B911"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406C9159"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2010EACF"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32BBF749" w14:textId="77777777" w:rsidTr="00DC102E">
        <w:trPr>
          <w:jc w:val="center"/>
        </w:trPr>
        <w:tc>
          <w:tcPr>
            <w:tcW w:w="2198" w:type="dxa"/>
          </w:tcPr>
          <w:p w14:paraId="3C3EF886" w14:textId="77777777" w:rsidR="00DC102E" w:rsidRPr="00DC102E" w:rsidRDefault="00DC102E" w:rsidP="00DC102E">
            <w:pPr>
              <w:spacing w:before="120" w:after="120"/>
              <w:jc w:val="left"/>
              <w:rPr>
                <w:bCs/>
              </w:rPr>
            </w:pPr>
            <w:r w:rsidRPr="00DC102E">
              <w:rPr>
                <w:bCs/>
              </w:rPr>
              <w:t>XI</w:t>
            </w:r>
          </w:p>
        </w:tc>
        <w:tc>
          <w:tcPr>
            <w:tcW w:w="610" w:type="dxa"/>
            <w:tcBorders>
              <w:right w:val="dotDash" w:sz="4" w:space="0" w:color="auto"/>
            </w:tcBorders>
            <w:shd w:val="clear" w:color="auto" w:fill="E2EFD9" w:themeFill="accent6" w:themeFillTint="33"/>
            <w:vAlign w:val="center"/>
          </w:tcPr>
          <w:p w14:paraId="56D0F25D"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28EEB0C7"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680097B6"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79C8FDA7" w14:textId="77777777" w:rsidR="00DC102E" w:rsidRPr="00DC102E" w:rsidRDefault="00DC102E" w:rsidP="00DC102E">
            <w:pPr>
              <w:spacing w:before="120" w:after="120"/>
              <w:rPr>
                <w:bCs/>
                <w:lang w:val="bg-BG"/>
              </w:rPr>
            </w:pPr>
            <w:r w:rsidRPr="00DC102E">
              <w:rPr>
                <w:bCs/>
                <w:lang w:val="bg-BG"/>
              </w:rPr>
              <w:t>1</w:t>
            </w:r>
          </w:p>
        </w:tc>
        <w:tc>
          <w:tcPr>
            <w:tcW w:w="625" w:type="dxa"/>
            <w:tcBorders>
              <w:left w:val="dotDash" w:sz="4" w:space="0" w:color="auto"/>
            </w:tcBorders>
            <w:shd w:val="clear" w:color="auto" w:fill="FFF2CC" w:themeFill="accent4" w:themeFillTint="33"/>
            <w:vAlign w:val="center"/>
          </w:tcPr>
          <w:p w14:paraId="2EB7D605" w14:textId="77777777" w:rsidR="00DC102E" w:rsidRPr="00DC102E" w:rsidRDefault="00DC102E" w:rsidP="00DC102E">
            <w:pPr>
              <w:spacing w:before="120" w:after="120"/>
              <w:rPr>
                <w:bCs/>
                <w:lang w:val="bg-BG"/>
              </w:rPr>
            </w:pPr>
            <w:r w:rsidRPr="00DC102E">
              <w:rPr>
                <w:bCs/>
                <w:lang w:val="bg-BG"/>
              </w:rPr>
              <w:t>1</w:t>
            </w:r>
          </w:p>
        </w:tc>
        <w:tc>
          <w:tcPr>
            <w:tcW w:w="674" w:type="dxa"/>
            <w:gridSpan w:val="2"/>
            <w:tcBorders>
              <w:left w:val="dotDash" w:sz="4" w:space="0" w:color="auto"/>
            </w:tcBorders>
            <w:shd w:val="clear" w:color="auto" w:fill="FFF2CC" w:themeFill="accent4" w:themeFillTint="33"/>
            <w:vAlign w:val="center"/>
          </w:tcPr>
          <w:p w14:paraId="5D9A5C73"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05D9916E" w14:textId="77777777" w:rsidR="00DC102E" w:rsidRPr="00DC102E" w:rsidRDefault="00DC102E" w:rsidP="00DC102E">
            <w:pPr>
              <w:spacing w:before="120" w:after="120"/>
              <w:rPr>
                <w:bCs/>
                <w:lang w:val="bg-BG"/>
              </w:rPr>
            </w:pPr>
            <w:r w:rsidRPr="00DC102E">
              <w:rPr>
                <w:bCs/>
                <w:lang w:val="bg-BG"/>
              </w:rPr>
              <w:t>2</w:t>
            </w:r>
          </w:p>
        </w:tc>
        <w:tc>
          <w:tcPr>
            <w:tcW w:w="693" w:type="dxa"/>
            <w:tcBorders>
              <w:left w:val="dotDash" w:sz="4" w:space="0" w:color="auto"/>
            </w:tcBorders>
            <w:shd w:val="clear" w:color="auto" w:fill="DEEAF6" w:themeFill="accent5" w:themeFillTint="33"/>
            <w:vAlign w:val="center"/>
          </w:tcPr>
          <w:p w14:paraId="06ACE0C9" w14:textId="77777777" w:rsidR="00DC102E" w:rsidRPr="00DC102E" w:rsidRDefault="00DC102E" w:rsidP="00DC102E">
            <w:pPr>
              <w:spacing w:before="120" w:after="120"/>
              <w:rPr>
                <w:bCs/>
                <w:lang w:val="bg-BG"/>
              </w:rPr>
            </w:pPr>
            <w:r w:rsidRPr="00DC102E">
              <w:rPr>
                <w:bCs/>
                <w:lang w:val="bg-BG"/>
              </w:rPr>
              <w:t>1</w:t>
            </w:r>
          </w:p>
        </w:tc>
        <w:tc>
          <w:tcPr>
            <w:tcW w:w="727" w:type="dxa"/>
            <w:gridSpan w:val="2"/>
            <w:tcBorders>
              <w:left w:val="dotDash" w:sz="4" w:space="0" w:color="auto"/>
            </w:tcBorders>
            <w:shd w:val="clear" w:color="auto" w:fill="DEEAF6" w:themeFill="accent5" w:themeFillTint="33"/>
            <w:vAlign w:val="center"/>
          </w:tcPr>
          <w:p w14:paraId="31383EDC"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55D04E78"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335F358D"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66962189"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28917144" w14:textId="77777777" w:rsidR="00DC102E" w:rsidRPr="00DC102E" w:rsidRDefault="00DC102E" w:rsidP="00DC102E">
            <w:pPr>
              <w:spacing w:before="120" w:after="120"/>
              <w:rPr>
                <w:bCs/>
              </w:rPr>
            </w:pPr>
            <w:r w:rsidRPr="00DC102E">
              <w:rPr>
                <w:bCs/>
              </w:rPr>
              <w:t>-</w:t>
            </w:r>
          </w:p>
        </w:tc>
        <w:tc>
          <w:tcPr>
            <w:tcW w:w="661" w:type="dxa"/>
            <w:tcBorders>
              <w:left w:val="dotDash" w:sz="4" w:space="0" w:color="auto"/>
            </w:tcBorders>
            <w:shd w:val="clear" w:color="auto" w:fill="D5DCE4" w:themeFill="text2" w:themeFillTint="33"/>
            <w:vAlign w:val="center"/>
          </w:tcPr>
          <w:p w14:paraId="6EB31824" w14:textId="77777777" w:rsidR="00DC102E" w:rsidRPr="00DC102E" w:rsidRDefault="00DC102E" w:rsidP="00DC102E">
            <w:pPr>
              <w:spacing w:before="120" w:after="120"/>
              <w:rPr>
                <w:bCs/>
              </w:rPr>
            </w:pPr>
            <w:r w:rsidRPr="00DC102E">
              <w:rPr>
                <w:bCs/>
              </w:rPr>
              <w:t>-</w:t>
            </w:r>
          </w:p>
        </w:tc>
        <w:tc>
          <w:tcPr>
            <w:tcW w:w="662" w:type="dxa"/>
            <w:tcBorders>
              <w:left w:val="dotDash" w:sz="4" w:space="0" w:color="auto"/>
            </w:tcBorders>
            <w:shd w:val="clear" w:color="auto" w:fill="D5DCE4" w:themeFill="text2" w:themeFillTint="33"/>
            <w:vAlign w:val="center"/>
          </w:tcPr>
          <w:p w14:paraId="67B20022" w14:textId="77777777" w:rsidR="00DC102E" w:rsidRPr="00DC102E" w:rsidRDefault="00DC102E" w:rsidP="00DC102E">
            <w:pPr>
              <w:spacing w:before="120" w:after="120"/>
              <w:rPr>
                <w:bCs/>
                <w:lang w:val="bg-BG"/>
              </w:rPr>
            </w:pPr>
            <w:r w:rsidRPr="00DC102E">
              <w:rPr>
                <w:bCs/>
                <w:lang w:val="bg-BG"/>
              </w:rPr>
              <w:t>-</w:t>
            </w:r>
          </w:p>
        </w:tc>
      </w:tr>
      <w:tr w:rsidR="00DC102E" w:rsidRPr="00DC102E" w14:paraId="7DF9114C" w14:textId="77777777" w:rsidTr="00DC102E">
        <w:trPr>
          <w:jc w:val="center"/>
        </w:trPr>
        <w:tc>
          <w:tcPr>
            <w:tcW w:w="2198" w:type="dxa"/>
          </w:tcPr>
          <w:p w14:paraId="700A8AAD" w14:textId="77777777" w:rsidR="00DC102E" w:rsidRPr="00DC102E" w:rsidRDefault="00DC102E" w:rsidP="00DC102E">
            <w:pPr>
              <w:spacing w:before="120" w:after="120"/>
              <w:jc w:val="left"/>
              <w:rPr>
                <w:bCs/>
              </w:rPr>
            </w:pPr>
            <w:r w:rsidRPr="00DC102E">
              <w:rPr>
                <w:bCs/>
              </w:rPr>
              <w:t>XII</w:t>
            </w:r>
          </w:p>
        </w:tc>
        <w:tc>
          <w:tcPr>
            <w:tcW w:w="610" w:type="dxa"/>
            <w:tcBorders>
              <w:right w:val="dotDash" w:sz="4" w:space="0" w:color="auto"/>
            </w:tcBorders>
            <w:shd w:val="clear" w:color="auto" w:fill="E2EFD9" w:themeFill="accent6" w:themeFillTint="33"/>
            <w:vAlign w:val="center"/>
          </w:tcPr>
          <w:p w14:paraId="5F7702E9"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73B78C6B"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6392D4AA"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12F557E6" w14:textId="77777777" w:rsidR="00DC102E" w:rsidRPr="00DC102E" w:rsidRDefault="00DC102E" w:rsidP="00DC102E">
            <w:pPr>
              <w:spacing w:before="120" w:after="120"/>
              <w:rPr>
                <w:bCs/>
                <w:lang w:val="bg-BG"/>
              </w:rPr>
            </w:pPr>
            <w:r w:rsidRPr="00DC102E">
              <w:rPr>
                <w:bCs/>
                <w:lang w:val="bg-BG"/>
              </w:rPr>
              <w:t>1</w:t>
            </w:r>
          </w:p>
        </w:tc>
        <w:tc>
          <w:tcPr>
            <w:tcW w:w="625" w:type="dxa"/>
            <w:tcBorders>
              <w:left w:val="dotDash" w:sz="4" w:space="0" w:color="auto"/>
            </w:tcBorders>
            <w:shd w:val="clear" w:color="auto" w:fill="FFF2CC" w:themeFill="accent4" w:themeFillTint="33"/>
            <w:vAlign w:val="center"/>
          </w:tcPr>
          <w:p w14:paraId="6939D9BC" w14:textId="77777777" w:rsidR="00DC102E" w:rsidRPr="00DC102E" w:rsidRDefault="00DC102E" w:rsidP="00DC102E">
            <w:pPr>
              <w:spacing w:before="120" w:after="120"/>
              <w:rPr>
                <w:bCs/>
                <w:lang w:val="bg-BG"/>
              </w:rPr>
            </w:pPr>
            <w:r w:rsidRPr="00DC102E">
              <w:rPr>
                <w:bCs/>
                <w:lang w:val="bg-BG"/>
              </w:rPr>
              <w:t>1</w:t>
            </w:r>
          </w:p>
        </w:tc>
        <w:tc>
          <w:tcPr>
            <w:tcW w:w="674" w:type="dxa"/>
            <w:gridSpan w:val="2"/>
            <w:tcBorders>
              <w:left w:val="dotDash" w:sz="4" w:space="0" w:color="auto"/>
            </w:tcBorders>
            <w:shd w:val="clear" w:color="auto" w:fill="FFF2CC" w:themeFill="accent4" w:themeFillTint="33"/>
            <w:vAlign w:val="center"/>
          </w:tcPr>
          <w:p w14:paraId="6B62F090"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DB3BA66" w14:textId="77777777" w:rsidR="00DC102E" w:rsidRPr="00DC102E" w:rsidRDefault="00DC102E" w:rsidP="00DC102E">
            <w:pPr>
              <w:spacing w:before="120" w:after="120"/>
              <w:rPr>
                <w:bCs/>
                <w:lang w:val="bg-BG"/>
              </w:rPr>
            </w:pPr>
            <w:r w:rsidRPr="00DC102E">
              <w:rPr>
                <w:bCs/>
                <w:lang w:val="bg-BG"/>
              </w:rPr>
              <w:t>2</w:t>
            </w:r>
          </w:p>
        </w:tc>
        <w:tc>
          <w:tcPr>
            <w:tcW w:w="693" w:type="dxa"/>
            <w:tcBorders>
              <w:left w:val="dotDash" w:sz="4" w:space="0" w:color="auto"/>
            </w:tcBorders>
            <w:shd w:val="clear" w:color="auto" w:fill="DEEAF6" w:themeFill="accent5" w:themeFillTint="33"/>
            <w:vAlign w:val="center"/>
          </w:tcPr>
          <w:p w14:paraId="0302BF17" w14:textId="77777777" w:rsidR="00DC102E" w:rsidRPr="00DC102E" w:rsidRDefault="00DC102E" w:rsidP="00DC102E">
            <w:pPr>
              <w:spacing w:before="120" w:after="120"/>
              <w:rPr>
                <w:bCs/>
                <w:lang w:val="bg-BG"/>
              </w:rPr>
            </w:pPr>
            <w:r w:rsidRPr="00DC102E">
              <w:rPr>
                <w:bCs/>
                <w:lang w:val="bg-BG"/>
              </w:rPr>
              <w:t>1</w:t>
            </w:r>
          </w:p>
        </w:tc>
        <w:tc>
          <w:tcPr>
            <w:tcW w:w="727" w:type="dxa"/>
            <w:gridSpan w:val="2"/>
            <w:tcBorders>
              <w:left w:val="dotDash" w:sz="4" w:space="0" w:color="auto"/>
            </w:tcBorders>
            <w:shd w:val="clear" w:color="auto" w:fill="DEEAF6" w:themeFill="accent5" w:themeFillTint="33"/>
            <w:vAlign w:val="center"/>
          </w:tcPr>
          <w:p w14:paraId="1B697547"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37C4E6CF" w14:textId="77777777" w:rsidR="00DC102E" w:rsidRPr="00DC102E" w:rsidRDefault="00DC102E" w:rsidP="00DC102E">
            <w:pPr>
              <w:spacing w:before="120" w:after="120"/>
              <w:rPr>
                <w:bCs/>
                <w:lang w:val="bg-BG"/>
              </w:rPr>
            </w:pPr>
            <w:r w:rsidRPr="00DC102E">
              <w:rPr>
                <w:bCs/>
                <w:lang w:val="bg-BG"/>
              </w:rPr>
              <w:t>1</w:t>
            </w:r>
          </w:p>
        </w:tc>
        <w:tc>
          <w:tcPr>
            <w:tcW w:w="638" w:type="dxa"/>
            <w:gridSpan w:val="2"/>
            <w:tcBorders>
              <w:left w:val="dotDash" w:sz="4" w:space="0" w:color="auto"/>
            </w:tcBorders>
            <w:shd w:val="clear" w:color="auto" w:fill="FBE4D5" w:themeFill="accent2" w:themeFillTint="33"/>
            <w:vAlign w:val="center"/>
          </w:tcPr>
          <w:p w14:paraId="17D75EA8" w14:textId="77777777" w:rsidR="00DC102E" w:rsidRPr="00DC102E" w:rsidRDefault="00DC102E" w:rsidP="00DC102E">
            <w:pPr>
              <w:spacing w:before="120" w:after="120"/>
              <w:rPr>
                <w:bCs/>
                <w:lang w:val="bg-BG"/>
              </w:rPr>
            </w:pPr>
            <w:r w:rsidRPr="00DC102E">
              <w:rPr>
                <w:bCs/>
                <w:lang w:val="bg-BG"/>
              </w:rPr>
              <w:t>1</w:t>
            </w:r>
          </w:p>
        </w:tc>
        <w:tc>
          <w:tcPr>
            <w:tcW w:w="694" w:type="dxa"/>
            <w:gridSpan w:val="3"/>
            <w:tcBorders>
              <w:left w:val="dotDash" w:sz="4" w:space="0" w:color="auto"/>
              <w:right w:val="single" w:sz="4" w:space="0" w:color="auto"/>
            </w:tcBorders>
            <w:shd w:val="clear" w:color="auto" w:fill="FBE4D5" w:themeFill="accent2" w:themeFillTint="33"/>
            <w:vAlign w:val="center"/>
          </w:tcPr>
          <w:p w14:paraId="3C570323"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712020B7" w14:textId="77777777" w:rsidR="00DC102E" w:rsidRPr="00DC102E" w:rsidRDefault="00DC102E" w:rsidP="00DC102E">
            <w:pPr>
              <w:spacing w:before="120" w:after="120"/>
              <w:rPr>
                <w:bCs/>
              </w:rPr>
            </w:pPr>
            <w:r w:rsidRPr="00DC102E">
              <w:rPr>
                <w:bCs/>
              </w:rPr>
              <w:t>3</w:t>
            </w:r>
          </w:p>
        </w:tc>
        <w:tc>
          <w:tcPr>
            <w:tcW w:w="661" w:type="dxa"/>
            <w:tcBorders>
              <w:left w:val="dotDash" w:sz="4" w:space="0" w:color="auto"/>
            </w:tcBorders>
            <w:shd w:val="clear" w:color="auto" w:fill="D5DCE4" w:themeFill="text2" w:themeFillTint="33"/>
            <w:vAlign w:val="center"/>
          </w:tcPr>
          <w:p w14:paraId="789405DC" w14:textId="77777777" w:rsidR="00DC102E" w:rsidRPr="00DC102E" w:rsidRDefault="00DC102E" w:rsidP="00DC102E">
            <w:pPr>
              <w:spacing w:before="120" w:after="120"/>
              <w:rPr>
                <w:bCs/>
              </w:rPr>
            </w:pPr>
            <w:r w:rsidRPr="00DC102E">
              <w:rPr>
                <w:bCs/>
              </w:rPr>
              <w:t>-</w:t>
            </w:r>
          </w:p>
        </w:tc>
        <w:tc>
          <w:tcPr>
            <w:tcW w:w="662" w:type="dxa"/>
            <w:tcBorders>
              <w:left w:val="dotDash" w:sz="4" w:space="0" w:color="auto"/>
            </w:tcBorders>
            <w:shd w:val="clear" w:color="auto" w:fill="D5DCE4" w:themeFill="text2" w:themeFillTint="33"/>
            <w:vAlign w:val="center"/>
          </w:tcPr>
          <w:p w14:paraId="61B1D303" w14:textId="77777777" w:rsidR="00DC102E" w:rsidRPr="00DC102E" w:rsidRDefault="00DC102E" w:rsidP="00DC102E">
            <w:pPr>
              <w:spacing w:before="120" w:after="120"/>
              <w:rPr>
                <w:bCs/>
                <w:lang w:val="bg-BG"/>
              </w:rPr>
            </w:pPr>
            <w:r w:rsidRPr="00DC102E">
              <w:rPr>
                <w:bCs/>
                <w:lang w:val="bg-BG"/>
              </w:rPr>
              <w:t>-</w:t>
            </w:r>
          </w:p>
        </w:tc>
      </w:tr>
      <w:tr w:rsidR="00DC102E" w:rsidRPr="00DC102E" w14:paraId="1820DC5F" w14:textId="77777777" w:rsidTr="00DC102E">
        <w:trPr>
          <w:jc w:val="center"/>
        </w:trPr>
        <w:tc>
          <w:tcPr>
            <w:tcW w:w="2198" w:type="dxa"/>
            <w:shd w:val="clear" w:color="auto" w:fill="F2F2F2" w:themeFill="background1" w:themeFillShade="F2"/>
          </w:tcPr>
          <w:p w14:paraId="57199070" w14:textId="77777777" w:rsidR="00DC102E" w:rsidRPr="00DC102E" w:rsidRDefault="00DC102E" w:rsidP="00DC102E">
            <w:pPr>
              <w:spacing w:before="120" w:after="120"/>
              <w:jc w:val="left"/>
              <w:rPr>
                <w:b/>
                <w:bCs/>
                <w:lang w:val="bg-BG"/>
              </w:rPr>
            </w:pPr>
            <w:r w:rsidRPr="00DC102E">
              <w:rPr>
                <w:b/>
                <w:bCs/>
                <w:lang w:val="bg-BG"/>
              </w:rPr>
              <w:t>Гимназиален етап</w:t>
            </w:r>
          </w:p>
        </w:tc>
        <w:tc>
          <w:tcPr>
            <w:tcW w:w="610" w:type="dxa"/>
            <w:tcBorders>
              <w:right w:val="dotDash" w:sz="4" w:space="0" w:color="auto"/>
            </w:tcBorders>
            <w:shd w:val="clear" w:color="auto" w:fill="E2EFD9" w:themeFill="accent6" w:themeFillTint="33"/>
            <w:vAlign w:val="center"/>
          </w:tcPr>
          <w:p w14:paraId="0AC6EE09" w14:textId="77777777" w:rsidR="00DC102E" w:rsidRPr="00DC102E" w:rsidRDefault="00DC102E" w:rsidP="00DC102E">
            <w:pPr>
              <w:spacing w:before="120" w:after="120"/>
              <w:rPr>
                <w:b/>
                <w:bCs/>
                <w:lang w:val="bg-BG"/>
              </w:rPr>
            </w:pPr>
            <w:r w:rsidRPr="00DC102E">
              <w:rPr>
                <w:b/>
                <w:bCs/>
                <w:lang w:val="bg-BG"/>
              </w:rPr>
              <w:t>2</w:t>
            </w:r>
          </w:p>
        </w:tc>
        <w:tc>
          <w:tcPr>
            <w:tcW w:w="571" w:type="dxa"/>
            <w:gridSpan w:val="2"/>
            <w:tcBorders>
              <w:left w:val="dotDash" w:sz="4" w:space="0" w:color="auto"/>
            </w:tcBorders>
            <w:shd w:val="clear" w:color="auto" w:fill="E2EFD9" w:themeFill="accent6" w:themeFillTint="33"/>
            <w:vAlign w:val="center"/>
          </w:tcPr>
          <w:p w14:paraId="0CA67E7A" w14:textId="77777777" w:rsidR="00DC102E" w:rsidRPr="00DC102E" w:rsidRDefault="00DC102E" w:rsidP="00DC102E">
            <w:pPr>
              <w:spacing w:before="120" w:after="120"/>
              <w:rPr>
                <w:b/>
                <w:bCs/>
                <w:lang w:val="bg-BG"/>
              </w:rPr>
            </w:pPr>
            <w:r w:rsidRPr="00DC102E">
              <w:rPr>
                <w:b/>
                <w:bCs/>
                <w:lang w:val="bg-BG"/>
              </w:rPr>
              <w:t>2</w:t>
            </w:r>
          </w:p>
        </w:tc>
        <w:tc>
          <w:tcPr>
            <w:tcW w:w="764" w:type="dxa"/>
            <w:gridSpan w:val="2"/>
            <w:tcBorders>
              <w:left w:val="dotDash" w:sz="4" w:space="0" w:color="auto"/>
            </w:tcBorders>
            <w:shd w:val="clear" w:color="auto" w:fill="E2EFD9" w:themeFill="accent6" w:themeFillTint="33"/>
            <w:vAlign w:val="center"/>
          </w:tcPr>
          <w:p w14:paraId="6A4ED26E"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6CEBA412" w14:textId="77777777" w:rsidR="00DC102E" w:rsidRPr="00DC102E" w:rsidRDefault="00DC102E" w:rsidP="00DC102E">
            <w:pPr>
              <w:spacing w:before="120" w:after="120"/>
              <w:rPr>
                <w:b/>
                <w:bCs/>
                <w:lang w:val="bg-BG"/>
              </w:rPr>
            </w:pPr>
            <w:r w:rsidRPr="00DC102E">
              <w:rPr>
                <w:b/>
                <w:bCs/>
                <w:lang w:val="bg-BG"/>
              </w:rPr>
              <w:t>10</w:t>
            </w:r>
          </w:p>
        </w:tc>
        <w:tc>
          <w:tcPr>
            <w:tcW w:w="625" w:type="dxa"/>
            <w:tcBorders>
              <w:left w:val="dotDash" w:sz="4" w:space="0" w:color="auto"/>
            </w:tcBorders>
            <w:shd w:val="clear" w:color="auto" w:fill="FFF2CC" w:themeFill="accent4" w:themeFillTint="33"/>
            <w:vAlign w:val="center"/>
          </w:tcPr>
          <w:p w14:paraId="270225C6" w14:textId="77777777" w:rsidR="00DC102E" w:rsidRPr="00DC102E" w:rsidRDefault="00DC102E" w:rsidP="00DC102E">
            <w:pPr>
              <w:spacing w:before="120" w:after="120"/>
              <w:rPr>
                <w:b/>
                <w:bCs/>
                <w:lang w:val="bg-BG"/>
              </w:rPr>
            </w:pPr>
            <w:r w:rsidRPr="00DC102E">
              <w:rPr>
                <w:b/>
                <w:bCs/>
                <w:lang w:val="bg-BG"/>
              </w:rPr>
              <w:t>2</w:t>
            </w:r>
          </w:p>
        </w:tc>
        <w:tc>
          <w:tcPr>
            <w:tcW w:w="674" w:type="dxa"/>
            <w:gridSpan w:val="2"/>
            <w:tcBorders>
              <w:left w:val="dotDash" w:sz="4" w:space="0" w:color="auto"/>
            </w:tcBorders>
            <w:shd w:val="clear" w:color="auto" w:fill="FFF2CC" w:themeFill="accent4" w:themeFillTint="33"/>
            <w:vAlign w:val="center"/>
          </w:tcPr>
          <w:p w14:paraId="186FF1AD"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19973E09" w14:textId="77777777" w:rsidR="00DC102E" w:rsidRPr="00DC102E" w:rsidRDefault="00DC102E" w:rsidP="00DC102E">
            <w:pPr>
              <w:spacing w:before="120" w:after="120"/>
              <w:rPr>
                <w:b/>
                <w:bCs/>
                <w:lang w:val="bg-BG"/>
              </w:rPr>
            </w:pPr>
            <w:r w:rsidRPr="00DC102E">
              <w:rPr>
                <w:b/>
                <w:bCs/>
                <w:lang w:val="bg-BG"/>
              </w:rPr>
              <w:t>13</w:t>
            </w:r>
          </w:p>
        </w:tc>
        <w:tc>
          <w:tcPr>
            <w:tcW w:w="693" w:type="dxa"/>
            <w:tcBorders>
              <w:left w:val="dotDash" w:sz="4" w:space="0" w:color="auto"/>
            </w:tcBorders>
            <w:shd w:val="clear" w:color="auto" w:fill="DEEAF6" w:themeFill="accent5" w:themeFillTint="33"/>
            <w:vAlign w:val="center"/>
          </w:tcPr>
          <w:p w14:paraId="5A339DFC" w14:textId="77777777" w:rsidR="00DC102E" w:rsidRPr="00DC102E" w:rsidRDefault="00DC102E" w:rsidP="00DC102E">
            <w:pPr>
              <w:spacing w:before="120" w:after="120"/>
              <w:rPr>
                <w:b/>
                <w:bCs/>
                <w:lang w:val="bg-BG"/>
              </w:rPr>
            </w:pPr>
            <w:r w:rsidRPr="00DC102E">
              <w:rPr>
                <w:b/>
                <w:bCs/>
                <w:lang w:val="bg-BG"/>
              </w:rPr>
              <w:t>2</w:t>
            </w:r>
          </w:p>
        </w:tc>
        <w:tc>
          <w:tcPr>
            <w:tcW w:w="727" w:type="dxa"/>
            <w:gridSpan w:val="2"/>
            <w:tcBorders>
              <w:left w:val="dotDash" w:sz="4" w:space="0" w:color="auto"/>
            </w:tcBorders>
            <w:shd w:val="clear" w:color="auto" w:fill="DEEAF6" w:themeFill="accent5" w:themeFillTint="33"/>
            <w:vAlign w:val="center"/>
          </w:tcPr>
          <w:p w14:paraId="0940A7AA"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106CD371" w14:textId="77777777" w:rsidR="00DC102E" w:rsidRPr="00DC102E" w:rsidRDefault="00DC102E" w:rsidP="00DC102E">
            <w:pPr>
              <w:spacing w:before="120" w:after="120"/>
              <w:rPr>
                <w:b/>
                <w:bCs/>
                <w:lang w:val="bg-BG"/>
              </w:rPr>
            </w:pPr>
            <w:r w:rsidRPr="00DC102E">
              <w:rPr>
                <w:b/>
                <w:bCs/>
                <w:lang w:val="bg-BG"/>
              </w:rPr>
              <w:t>3</w:t>
            </w:r>
          </w:p>
        </w:tc>
        <w:tc>
          <w:tcPr>
            <w:tcW w:w="638" w:type="dxa"/>
            <w:gridSpan w:val="2"/>
            <w:tcBorders>
              <w:left w:val="dotDash" w:sz="4" w:space="0" w:color="auto"/>
            </w:tcBorders>
            <w:shd w:val="clear" w:color="auto" w:fill="FBE4D5" w:themeFill="accent2" w:themeFillTint="33"/>
            <w:vAlign w:val="center"/>
          </w:tcPr>
          <w:p w14:paraId="39F84FBF" w14:textId="77777777" w:rsidR="00DC102E" w:rsidRPr="00DC102E" w:rsidRDefault="00DC102E" w:rsidP="00DC102E">
            <w:pPr>
              <w:spacing w:before="120" w:after="120"/>
              <w:rPr>
                <w:b/>
                <w:bCs/>
                <w:lang w:val="bg-BG"/>
              </w:rPr>
            </w:pPr>
            <w:r w:rsidRPr="00DC102E">
              <w:rPr>
                <w:b/>
                <w:bCs/>
                <w:lang w:val="bg-BG"/>
              </w:rPr>
              <w:t>3</w:t>
            </w:r>
          </w:p>
        </w:tc>
        <w:tc>
          <w:tcPr>
            <w:tcW w:w="694" w:type="dxa"/>
            <w:gridSpan w:val="3"/>
            <w:tcBorders>
              <w:left w:val="dotDash" w:sz="4" w:space="0" w:color="auto"/>
              <w:right w:val="single" w:sz="4" w:space="0" w:color="auto"/>
            </w:tcBorders>
            <w:shd w:val="clear" w:color="auto" w:fill="FBE4D5" w:themeFill="accent2" w:themeFillTint="33"/>
            <w:vAlign w:val="center"/>
          </w:tcPr>
          <w:p w14:paraId="061826FC"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679C47CB" w14:textId="77777777" w:rsidR="00DC102E" w:rsidRPr="00DC102E" w:rsidRDefault="00DC102E" w:rsidP="00DC102E">
            <w:pPr>
              <w:spacing w:before="120" w:after="120"/>
              <w:rPr>
                <w:b/>
                <w:bCs/>
              </w:rPr>
            </w:pPr>
            <w:r w:rsidRPr="00DC102E">
              <w:rPr>
                <w:b/>
                <w:bCs/>
              </w:rPr>
              <w:t>4</w:t>
            </w:r>
          </w:p>
        </w:tc>
        <w:tc>
          <w:tcPr>
            <w:tcW w:w="661" w:type="dxa"/>
            <w:tcBorders>
              <w:left w:val="dotDash" w:sz="4" w:space="0" w:color="auto"/>
            </w:tcBorders>
            <w:shd w:val="clear" w:color="auto" w:fill="D5DCE4" w:themeFill="text2" w:themeFillTint="33"/>
            <w:vAlign w:val="center"/>
          </w:tcPr>
          <w:p w14:paraId="717B2410" w14:textId="77777777" w:rsidR="00DC102E" w:rsidRPr="00DC102E" w:rsidRDefault="00DC102E" w:rsidP="00DC102E">
            <w:pPr>
              <w:spacing w:before="120" w:after="120"/>
              <w:rPr>
                <w:b/>
                <w:bCs/>
                <w:lang w:val="bg-BG"/>
              </w:rPr>
            </w:pPr>
            <w:r w:rsidRPr="00DC102E">
              <w:rPr>
                <w:b/>
                <w:bCs/>
                <w:lang w:val="bg-BG"/>
              </w:rPr>
              <w:t>-</w:t>
            </w:r>
          </w:p>
        </w:tc>
        <w:tc>
          <w:tcPr>
            <w:tcW w:w="662" w:type="dxa"/>
            <w:tcBorders>
              <w:left w:val="dotDash" w:sz="4" w:space="0" w:color="auto"/>
            </w:tcBorders>
            <w:shd w:val="clear" w:color="auto" w:fill="D5DCE4" w:themeFill="text2" w:themeFillTint="33"/>
            <w:vAlign w:val="center"/>
          </w:tcPr>
          <w:p w14:paraId="1C237A8B" w14:textId="77777777" w:rsidR="00DC102E" w:rsidRPr="00DC102E" w:rsidRDefault="00DC102E" w:rsidP="00DC102E">
            <w:pPr>
              <w:spacing w:before="120" w:after="120"/>
              <w:rPr>
                <w:b/>
                <w:bCs/>
                <w:lang w:val="bg-BG"/>
              </w:rPr>
            </w:pPr>
            <w:r w:rsidRPr="00DC102E">
              <w:rPr>
                <w:b/>
                <w:bCs/>
                <w:lang w:val="bg-BG"/>
              </w:rPr>
              <w:t>-</w:t>
            </w:r>
          </w:p>
        </w:tc>
      </w:tr>
      <w:tr w:rsidR="00DC102E" w:rsidRPr="00DC102E" w14:paraId="7D6FD924" w14:textId="77777777" w:rsidTr="00DC102E">
        <w:trPr>
          <w:jc w:val="center"/>
        </w:trPr>
        <w:tc>
          <w:tcPr>
            <w:tcW w:w="2198" w:type="dxa"/>
            <w:shd w:val="clear" w:color="auto" w:fill="D5DCE4" w:themeFill="text2" w:themeFillTint="33"/>
          </w:tcPr>
          <w:p w14:paraId="3FB2F2FE"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610" w:type="dxa"/>
            <w:tcBorders>
              <w:right w:val="dotDash" w:sz="4" w:space="0" w:color="auto"/>
            </w:tcBorders>
            <w:shd w:val="clear" w:color="auto" w:fill="E2EFD9" w:themeFill="accent6" w:themeFillTint="33"/>
            <w:vAlign w:val="center"/>
          </w:tcPr>
          <w:p w14:paraId="4F20C2E1" w14:textId="77777777" w:rsidR="00DC102E" w:rsidRPr="00DC102E" w:rsidRDefault="00DC102E" w:rsidP="00DC102E">
            <w:pPr>
              <w:spacing w:before="120" w:after="120"/>
              <w:rPr>
                <w:b/>
                <w:bCs/>
                <w:lang w:val="bg-BG"/>
              </w:rPr>
            </w:pPr>
            <w:r w:rsidRPr="00DC102E">
              <w:rPr>
                <w:b/>
                <w:bCs/>
                <w:lang w:val="bg-BG"/>
              </w:rPr>
              <w:t>56</w:t>
            </w:r>
          </w:p>
        </w:tc>
        <w:tc>
          <w:tcPr>
            <w:tcW w:w="571" w:type="dxa"/>
            <w:gridSpan w:val="2"/>
            <w:tcBorders>
              <w:left w:val="dotDash" w:sz="4" w:space="0" w:color="auto"/>
            </w:tcBorders>
            <w:shd w:val="clear" w:color="auto" w:fill="E2EFD9" w:themeFill="accent6" w:themeFillTint="33"/>
            <w:vAlign w:val="center"/>
          </w:tcPr>
          <w:p w14:paraId="36E10BF4" w14:textId="77777777" w:rsidR="00DC102E" w:rsidRPr="00DC102E" w:rsidRDefault="00DC102E" w:rsidP="00DC102E">
            <w:pPr>
              <w:spacing w:before="120" w:after="120"/>
              <w:rPr>
                <w:b/>
                <w:bCs/>
                <w:lang w:val="bg-BG"/>
              </w:rPr>
            </w:pPr>
            <w:r w:rsidRPr="00DC102E">
              <w:rPr>
                <w:b/>
                <w:bCs/>
                <w:lang w:val="bg-BG"/>
              </w:rPr>
              <w:t>28</w:t>
            </w:r>
          </w:p>
        </w:tc>
        <w:tc>
          <w:tcPr>
            <w:tcW w:w="764" w:type="dxa"/>
            <w:gridSpan w:val="2"/>
            <w:tcBorders>
              <w:left w:val="dotDash" w:sz="4" w:space="0" w:color="auto"/>
            </w:tcBorders>
            <w:shd w:val="clear" w:color="auto" w:fill="E2EFD9" w:themeFill="accent6" w:themeFillTint="33"/>
            <w:vAlign w:val="center"/>
          </w:tcPr>
          <w:p w14:paraId="72945DCA"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40DEF988" w14:textId="77777777" w:rsidR="00DC102E" w:rsidRPr="00DC102E" w:rsidRDefault="00DC102E" w:rsidP="00DC102E">
            <w:pPr>
              <w:spacing w:before="120" w:after="120"/>
              <w:rPr>
                <w:b/>
                <w:bCs/>
                <w:lang w:val="bg-BG"/>
              </w:rPr>
            </w:pPr>
            <w:r w:rsidRPr="00DC102E">
              <w:rPr>
                <w:b/>
                <w:bCs/>
                <w:lang w:val="bg-BG"/>
              </w:rPr>
              <w:t>71</w:t>
            </w:r>
          </w:p>
        </w:tc>
        <w:tc>
          <w:tcPr>
            <w:tcW w:w="625" w:type="dxa"/>
            <w:tcBorders>
              <w:left w:val="dotDash" w:sz="4" w:space="0" w:color="auto"/>
            </w:tcBorders>
            <w:shd w:val="clear" w:color="auto" w:fill="FFF2CC" w:themeFill="accent4" w:themeFillTint="33"/>
            <w:vAlign w:val="center"/>
          </w:tcPr>
          <w:p w14:paraId="4517A6A8" w14:textId="77777777" w:rsidR="00DC102E" w:rsidRPr="00DC102E" w:rsidRDefault="00DC102E" w:rsidP="00DC102E">
            <w:pPr>
              <w:spacing w:before="120" w:after="120"/>
              <w:rPr>
                <w:b/>
                <w:bCs/>
                <w:lang w:val="bg-BG"/>
              </w:rPr>
            </w:pPr>
            <w:r w:rsidRPr="00DC102E">
              <w:rPr>
                <w:b/>
                <w:bCs/>
                <w:lang w:val="bg-BG"/>
              </w:rPr>
              <w:t>28</w:t>
            </w:r>
          </w:p>
        </w:tc>
        <w:tc>
          <w:tcPr>
            <w:tcW w:w="674" w:type="dxa"/>
            <w:gridSpan w:val="2"/>
            <w:tcBorders>
              <w:left w:val="dotDash" w:sz="4" w:space="0" w:color="auto"/>
            </w:tcBorders>
            <w:shd w:val="clear" w:color="auto" w:fill="FFF2CC" w:themeFill="accent4" w:themeFillTint="33"/>
            <w:vAlign w:val="center"/>
          </w:tcPr>
          <w:p w14:paraId="3761431D"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29587F56" w14:textId="77777777" w:rsidR="00DC102E" w:rsidRPr="00DC102E" w:rsidRDefault="00DC102E" w:rsidP="00DC102E">
            <w:pPr>
              <w:spacing w:before="120" w:after="120"/>
              <w:rPr>
                <w:b/>
                <w:bCs/>
                <w:lang w:val="bg-BG"/>
              </w:rPr>
            </w:pPr>
            <w:r w:rsidRPr="00DC102E">
              <w:rPr>
                <w:b/>
                <w:bCs/>
                <w:lang w:val="bg-BG"/>
              </w:rPr>
              <w:t>68</w:t>
            </w:r>
          </w:p>
        </w:tc>
        <w:tc>
          <w:tcPr>
            <w:tcW w:w="693" w:type="dxa"/>
            <w:tcBorders>
              <w:left w:val="dotDash" w:sz="4" w:space="0" w:color="auto"/>
            </w:tcBorders>
            <w:shd w:val="clear" w:color="auto" w:fill="DEEAF6" w:themeFill="accent5" w:themeFillTint="33"/>
            <w:vAlign w:val="center"/>
          </w:tcPr>
          <w:p w14:paraId="4319CAE0" w14:textId="77777777" w:rsidR="00DC102E" w:rsidRPr="00DC102E" w:rsidRDefault="00DC102E" w:rsidP="00DC102E">
            <w:pPr>
              <w:spacing w:before="120" w:after="120"/>
              <w:rPr>
                <w:b/>
                <w:bCs/>
                <w:lang w:val="bg-BG"/>
              </w:rPr>
            </w:pPr>
            <w:r w:rsidRPr="00DC102E">
              <w:rPr>
                <w:b/>
                <w:bCs/>
                <w:lang w:val="bg-BG"/>
              </w:rPr>
              <w:t>35</w:t>
            </w:r>
          </w:p>
        </w:tc>
        <w:tc>
          <w:tcPr>
            <w:tcW w:w="727" w:type="dxa"/>
            <w:gridSpan w:val="2"/>
            <w:tcBorders>
              <w:left w:val="dotDash" w:sz="4" w:space="0" w:color="auto"/>
            </w:tcBorders>
            <w:shd w:val="clear" w:color="auto" w:fill="DEEAF6" w:themeFill="accent5" w:themeFillTint="33"/>
            <w:vAlign w:val="center"/>
          </w:tcPr>
          <w:p w14:paraId="4F88DBE6"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5068EF4E" w14:textId="77777777" w:rsidR="00DC102E" w:rsidRPr="00DC102E" w:rsidRDefault="00DC102E" w:rsidP="00DC102E">
            <w:pPr>
              <w:spacing w:before="120" w:after="120"/>
              <w:rPr>
                <w:b/>
                <w:bCs/>
                <w:lang w:val="bg-BG"/>
              </w:rPr>
            </w:pPr>
            <w:r w:rsidRPr="00DC102E">
              <w:rPr>
                <w:b/>
                <w:bCs/>
                <w:lang w:val="bg-BG"/>
              </w:rPr>
              <w:t>56</w:t>
            </w:r>
          </w:p>
        </w:tc>
        <w:tc>
          <w:tcPr>
            <w:tcW w:w="638" w:type="dxa"/>
            <w:gridSpan w:val="2"/>
            <w:tcBorders>
              <w:left w:val="dotDash" w:sz="4" w:space="0" w:color="auto"/>
            </w:tcBorders>
            <w:shd w:val="clear" w:color="auto" w:fill="FBE4D5" w:themeFill="accent2" w:themeFillTint="33"/>
            <w:vAlign w:val="center"/>
          </w:tcPr>
          <w:p w14:paraId="64B15AA0" w14:textId="77777777" w:rsidR="00DC102E" w:rsidRPr="00DC102E" w:rsidRDefault="00DC102E" w:rsidP="00DC102E">
            <w:pPr>
              <w:spacing w:before="120" w:after="120"/>
              <w:rPr>
                <w:b/>
                <w:bCs/>
                <w:lang w:val="bg-BG"/>
              </w:rPr>
            </w:pPr>
            <w:r w:rsidRPr="00DC102E">
              <w:rPr>
                <w:b/>
                <w:bCs/>
                <w:lang w:val="bg-BG"/>
              </w:rPr>
              <w:t>29</w:t>
            </w:r>
          </w:p>
        </w:tc>
        <w:tc>
          <w:tcPr>
            <w:tcW w:w="694" w:type="dxa"/>
            <w:gridSpan w:val="3"/>
            <w:tcBorders>
              <w:left w:val="dotDash" w:sz="4" w:space="0" w:color="auto"/>
              <w:right w:val="single" w:sz="4" w:space="0" w:color="auto"/>
            </w:tcBorders>
            <w:shd w:val="clear" w:color="auto" w:fill="FBE4D5" w:themeFill="accent2" w:themeFillTint="33"/>
            <w:vAlign w:val="center"/>
          </w:tcPr>
          <w:p w14:paraId="02EE9D6C"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1719DDED" w14:textId="77777777" w:rsidR="00DC102E" w:rsidRPr="00DC102E" w:rsidRDefault="00DC102E" w:rsidP="00DC102E">
            <w:pPr>
              <w:spacing w:before="120" w:after="120"/>
              <w:rPr>
                <w:b/>
                <w:bCs/>
              </w:rPr>
            </w:pPr>
            <w:r w:rsidRPr="00DC102E">
              <w:rPr>
                <w:b/>
                <w:bCs/>
              </w:rPr>
              <w:t>60</w:t>
            </w:r>
          </w:p>
        </w:tc>
        <w:tc>
          <w:tcPr>
            <w:tcW w:w="661" w:type="dxa"/>
            <w:tcBorders>
              <w:left w:val="dotDash" w:sz="4" w:space="0" w:color="auto"/>
            </w:tcBorders>
            <w:shd w:val="clear" w:color="auto" w:fill="D5DCE4" w:themeFill="text2" w:themeFillTint="33"/>
            <w:vAlign w:val="center"/>
          </w:tcPr>
          <w:p w14:paraId="56638E96" w14:textId="77777777" w:rsidR="00DC102E" w:rsidRPr="00DC102E" w:rsidRDefault="00DC102E" w:rsidP="00DC102E">
            <w:pPr>
              <w:spacing w:before="120" w:after="120"/>
              <w:rPr>
                <w:b/>
                <w:bCs/>
                <w:lang w:val="bg-BG"/>
              </w:rPr>
            </w:pPr>
            <w:r w:rsidRPr="00DC102E">
              <w:rPr>
                <w:b/>
                <w:bCs/>
                <w:lang w:val="bg-BG"/>
              </w:rPr>
              <w:t>26</w:t>
            </w:r>
          </w:p>
        </w:tc>
        <w:tc>
          <w:tcPr>
            <w:tcW w:w="662" w:type="dxa"/>
            <w:tcBorders>
              <w:left w:val="dotDash" w:sz="4" w:space="0" w:color="auto"/>
            </w:tcBorders>
            <w:shd w:val="clear" w:color="auto" w:fill="D5DCE4" w:themeFill="text2" w:themeFillTint="33"/>
            <w:vAlign w:val="center"/>
          </w:tcPr>
          <w:p w14:paraId="4461F7E5" w14:textId="77777777" w:rsidR="00DC102E" w:rsidRPr="00DC102E" w:rsidRDefault="00DC102E" w:rsidP="00DC102E">
            <w:pPr>
              <w:spacing w:before="120" w:after="120"/>
              <w:rPr>
                <w:b/>
                <w:bCs/>
                <w:lang w:val="bg-BG"/>
              </w:rPr>
            </w:pPr>
            <w:r w:rsidRPr="00DC102E">
              <w:rPr>
                <w:b/>
                <w:bCs/>
                <w:lang w:val="bg-BG"/>
              </w:rPr>
              <w:t>-</w:t>
            </w:r>
          </w:p>
        </w:tc>
      </w:tr>
    </w:tbl>
    <w:p w14:paraId="46EA28D2" w14:textId="77777777" w:rsidR="00DC102E" w:rsidRPr="00DC102E" w:rsidRDefault="00DC102E" w:rsidP="00DC102E">
      <w:pPr>
        <w:spacing w:line="259" w:lineRule="auto"/>
        <w:ind w:left="0" w:right="0" w:firstLine="0"/>
        <w:jc w:val="left"/>
        <w:rPr>
          <w:rFonts w:ascii="Comic Sans MS" w:hAnsi="Comic Sans MS"/>
          <w:bCs/>
          <w:lang w:val="bg-BG"/>
        </w:rPr>
      </w:pPr>
    </w:p>
    <w:p w14:paraId="202CEC1D" w14:textId="77777777" w:rsidR="00DC102E" w:rsidRPr="00DC102E" w:rsidRDefault="00DC102E" w:rsidP="00DC102E">
      <w:pPr>
        <w:spacing w:line="259" w:lineRule="auto"/>
        <w:ind w:left="0" w:right="0" w:firstLine="0"/>
        <w:rPr>
          <w:rFonts w:ascii="Comic Sans MS" w:hAnsi="Comic Sans MS"/>
          <w:bCs/>
          <w:lang w:val="bg-BG"/>
        </w:rPr>
      </w:pPr>
    </w:p>
    <w:p w14:paraId="766AD69E" w14:textId="77777777" w:rsidR="00DC102E" w:rsidRPr="00DC102E" w:rsidRDefault="00DC102E" w:rsidP="00DC102E">
      <w:pPr>
        <w:spacing w:line="259" w:lineRule="auto"/>
        <w:ind w:left="0" w:right="0" w:firstLine="0"/>
        <w:rPr>
          <w:rFonts w:ascii="Comic Sans MS" w:hAnsi="Comic Sans MS"/>
          <w:bCs/>
          <w:lang w:val="bg-BG"/>
        </w:rPr>
      </w:pPr>
    </w:p>
    <w:p w14:paraId="7BB8738A" w14:textId="77777777" w:rsidR="00DC102E" w:rsidRPr="00DC102E" w:rsidRDefault="00DC102E" w:rsidP="00DC102E">
      <w:pPr>
        <w:spacing w:line="259" w:lineRule="auto"/>
        <w:ind w:left="0" w:right="0" w:firstLine="0"/>
        <w:jc w:val="right"/>
        <w:rPr>
          <w:rFonts w:ascii="Comic Sans MS" w:hAnsi="Comic Sans MS"/>
          <w:b/>
          <w:bCs/>
          <w:i/>
          <w:lang w:val="bg-BG"/>
        </w:rPr>
      </w:pPr>
    </w:p>
    <w:p w14:paraId="6E3576FB" w14:textId="77777777" w:rsidR="00DC102E" w:rsidRPr="00DC102E" w:rsidRDefault="00DC102E" w:rsidP="00DC102E">
      <w:pPr>
        <w:spacing w:line="259" w:lineRule="auto"/>
        <w:ind w:left="0" w:right="0" w:firstLine="0"/>
        <w:jc w:val="right"/>
        <w:rPr>
          <w:rFonts w:ascii="Comic Sans MS" w:hAnsi="Comic Sans MS"/>
          <w:b/>
          <w:bCs/>
          <w:i/>
          <w:lang w:val="bg-BG"/>
        </w:rPr>
      </w:pPr>
    </w:p>
    <w:p w14:paraId="14227326" w14:textId="77777777" w:rsidR="00DC102E" w:rsidRPr="00DC102E" w:rsidRDefault="00DC102E" w:rsidP="00DC102E">
      <w:pPr>
        <w:spacing w:line="259" w:lineRule="auto"/>
        <w:ind w:left="0" w:right="0" w:firstLine="0"/>
        <w:jc w:val="right"/>
        <w:rPr>
          <w:rFonts w:ascii="Comic Sans MS" w:hAnsi="Comic Sans MS"/>
          <w:b/>
          <w:bCs/>
          <w:i/>
          <w:lang w:val="bg-BG"/>
        </w:rPr>
      </w:pPr>
    </w:p>
    <w:p w14:paraId="08A824F1" w14:textId="77777777" w:rsidR="00DC102E" w:rsidRPr="00DC102E" w:rsidRDefault="00DC102E" w:rsidP="00DC102E">
      <w:pPr>
        <w:spacing w:line="259" w:lineRule="auto"/>
        <w:ind w:left="0" w:right="0" w:firstLine="0"/>
        <w:rPr>
          <w:rFonts w:ascii="Comic Sans MS" w:hAnsi="Comic Sans MS"/>
          <w:b/>
          <w:bCs/>
          <w:i/>
          <w:lang w:val="bg-BG"/>
        </w:rPr>
      </w:pPr>
    </w:p>
    <w:p w14:paraId="359DE481" w14:textId="77777777" w:rsidR="00DC102E" w:rsidRPr="00DC102E" w:rsidRDefault="00DC102E" w:rsidP="00DC102E">
      <w:pPr>
        <w:spacing w:line="259" w:lineRule="auto"/>
        <w:ind w:left="0" w:right="0" w:firstLine="0"/>
        <w:rPr>
          <w:rFonts w:ascii="Comic Sans MS" w:hAnsi="Comic Sans MS"/>
          <w:b/>
          <w:bCs/>
          <w:i/>
          <w:lang w:val="bg-BG"/>
        </w:rPr>
      </w:pPr>
    </w:p>
    <w:p w14:paraId="70036306" w14:textId="77777777" w:rsidR="009B35E8" w:rsidRDefault="009B35E8" w:rsidP="00DC102E">
      <w:pPr>
        <w:spacing w:line="259" w:lineRule="auto"/>
        <w:ind w:left="0" w:right="0" w:firstLine="0"/>
        <w:jc w:val="right"/>
        <w:rPr>
          <w:rFonts w:ascii="Comic Sans MS" w:hAnsi="Comic Sans MS"/>
          <w:b/>
          <w:bCs/>
          <w:i/>
        </w:rPr>
      </w:pPr>
    </w:p>
    <w:p w14:paraId="0553F020" w14:textId="4A8BCB4F"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8</w:t>
      </w:r>
    </w:p>
    <w:p w14:paraId="002FA524"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БРОЙ УЧАСТНИЦИ В ОЛИМПИАДИ ПО КЛАСОВЕ И ЕТАПИ</w:t>
      </w:r>
    </w:p>
    <w:p w14:paraId="3EDEFB51" w14:textId="77777777" w:rsidR="00DC102E" w:rsidRPr="00DC102E" w:rsidRDefault="00DC102E" w:rsidP="00DC102E">
      <w:pPr>
        <w:spacing w:line="259" w:lineRule="auto"/>
        <w:ind w:left="0" w:right="0" w:firstLine="0"/>
        <w:jc w:val="center"/>
        <w:rPr>
          <w:rFonts w:ascii="Comic Sans MS" w:hAnsi="Comic Sans MS"/>
          <w:bCs/>
          <w:lang w:val="bg-BG"/>
        </w:rPr>
      </w:pPr>
    </w:p>
    <w:p w14:paraId="0B5C36D6" w14:textId="77777777" w:rsidR="00DC102E" w:rsidRPr="00DC102E" w:rsidRDefault="00DC102E" w:rsidP="00DC102E">
      <w:pPr>
        <w:spacing w:line="259" w:lineRule="auto"/>
        <w:ind w:left="0" w:right="0" w:firstLine="0"/>
        <w:jc w:val="center"/>
        <w:rPr>
          <w:rFonts w:ascii="Comic Sans MS" w:hAnsi="Comic Sans MS"/>
          <w:b/>
          <w:bCs/>
          <w:lang w:val="bg-BG"/>
        </w:rPr>
      </w:pPr>
      <w:r w:rsidRPr="00DC102E">
        <w:rPr>
          <w:rFonts w:ascii="Comic Sans MS" w:hAnsi="Comic Sans MS"/>
          <w:b/>
          <w:bCs/>
          <w:lang w:val="bg-BG"/>
        </w:rPr>
        <w:t>МАТЕМАТИКА</w:t>
      </w:r>
    </w:p>
    <w:p w14:paraId="6BB05A86" w14:textId="77777777" w:rsidR="00DC102E" w:rsidRPr="00DC102E" w:rsidRDefault="00DC102E" w:rsidP="00DC102E">
      <w:pPr>
        <w:spacing w:line="259" w:lineRule="auto"/>
        <w:ind w:left="0" w:right="0" w:firstLine="0"/>
        <w:jc w:val="right"/>
        <w:rPr>
          <w:rFonts w:ascii="Comic Sans MS" w:hAnsi="Comic Sans MS"/>
          <w:bCs/>
          <w:lang w:val="bg-BG"/>
        </w:rPr>
      </w:pPr>
    </w:p>
    <w:tbl>
      <w:tblPr>
        <w:tblStyle w:val="TableGrid4"/>
        <w:tblW w:w="12190" w:type="dxa"/>
        <w:jc w:val="center"/>
        <w:tblLayout w:type="fixed"/>
        <w:tblLook w:val="04A0" w:firstRow="1" w:lastRow="0" w:firstColumn="1" w:lastColumn="0" w:noHBand="0" w:noVBand="1"/>
      </w:tblPr>
      <w:tblGrid>
        <w:gridCol w:w="2198"/>
        <w:gridCol w:w="610"/>
        <w:gridCol w:w="22"/>
        <w:gridCol w:w="549"/>
        <w:gridCol w:w="18"/>
        <w:gridCol w:w="746"/>
        <w:gridCol w:w="652"/>
        <w:gridCol w:w="625"/>
        <w:gridCol w:w="24"/>
        <w:gridCol w:w="650"/>
        <w:gridCol w:w="708"/>
        <w:gridCol w:w="693"/>
        <w:gridCol w:w="16"/>
        <w:gridCol w:w="711"/>
        <w:gridCol w:w="652"/>
        <w:gridCol w:w="9"/>
        <w:gridCol w:w="629"/>
        <w:gridCol w:w="14"/>
        <w:gridCol w:w="18"/>
        <w:gridCol w:w="662"/>
        <w:gridCol w:w="661"/>
        <w:gridCol w:w="661"/>
        <w:gridCol w:w="662"/>
      </w:tblGrid>
      <w:tr w:rsidR="00DC102E" w:rsidRPr="0041083E" w14:paraId="26BC53EB" w14:textId="77777777" w:rsidTr="00DC102E">
        <w:trPr>
          <w:jc w:val="center"/>
        </w:trPr>
        <w:tc>
          <w:tcPr>
            <w:tcW w:w="2198" w:type="dxa"/>
            <w:vMerge w:val="restart"/>
            <w:shd w:val="clear" w:color="auto" w:fill="F2F2F2" w:themeFill="background1" w:themeFillShade="F2"/>
          </w:tcPr>
          <w:p w14:paraId="678DBC04" w14:textId="77777777" w:rsidR="00DC102E" w:rsidRPr="00DC102E" w:rsidRDefault="00DC102E" w:rsidP="00DC102E">
            <w:pPr>
              <w:spacing w:before="120" w:after="120"/>
              <w:rPr>
                <w:b/>
                <w:bCs/>
                <w:lang w:val="bg-BG"/>
              </w:rPr>
            </w:pPr>
            <w:r w:rsidRPr="00DC102E">
              <w:rPr>
                <w:b/>
                <w:bCs/>
                <w:lang w:val="bg-BG"/>
              </w:rPr>
              <w:t>Класове и етапи</w:t>
            </w:r>
          </w:p>
        </w:tc>
        <w:tc>
          <w:tcPr>
            <w:tcW w:w="9992" w:type="dxa"/>
            <w:gridSpan w:val="22"/>
            <w:shd w:val="clear" w:color="auto" w:fill="F2F2F2" w:themeFill="background1" w:themeFillShade="F2"/>
          </w:tcPr>
          <w:p w14:paraId="4372D0AD"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467255C8" w14:textId="77777777" w:rsidTr="00DC102E">
        <w:trPr>
          <w:jc w:val="center"/>
        </w:trPr>
        <w:tc>
          <w:tcPr>
            <w:tcW w:w="2198" w:type="dxa"/>
            <w:vMerge/>
          </w:tcPr>
          <w:p w14:paraId="21EC1466"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78D73F1B"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749CD588"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3FB8C3CF"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2E3CAA5A"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6860037A"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561804D6" w14:textId="77777777" w:rsidTr="00DC102E">
        <w:trPr>
          <w:cantSplit/>
          <w:trHeight w:val="2014"/>
          <w:jc w:val="center"/>
        </w:trPr>
        <w:tc>
          <w:tcPr>
            <w:tcW w:w="2198" w:type="dxa"/>
          </w:tcPr>
          <w:p w14:paraId="2B51BA2A"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795FB54C"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67BB0EDB"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0E35D748"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429091F7"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3F3C7C09"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0E6F2DCE"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5A3CE4B7"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6D1F391D"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61DEF84E"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41E8C265"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19767269"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700FF830"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2FB145AC"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3ECA9141"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7C33462C"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0B2669A8" w14:textId="77777777" w:rsidTr="00DC102E">
        <w:trPr>
          <w:cantSplit/>
          <w:trHeight w:val="411"/>
          <w:jc w:val="center"/>
        </w:trPr>
        <w:tc>
          <w:tcPr>
            <w:tcW w:w="2198" w:type="dxa"/>
          </w:tcPr>
          <w:p w14:paraId="727E7382" w14:textId="77777777" w:rsidR="00DC102E" w:rsidRPr="00DC102E" w:rsidRDefault="00DC102E" w:rsidP="00DC102E">
            <w:pPr>
              <w:spacing w:before="120" w:after="120"/>
              <w:jc w:val="left"/>
              <w:rPr>
                <w:bCs/>
              </w:rPr>
            </w:pPr>
            <w:r w:rsidRPr="00DC102E">
              <w:rPr>
                <w:bCs/>
              </w:rPr>
              <w:t>IV</w:t>
            </w:r>
          </w:p>
        </w:tc>
        <w:tc>
          <w:tcPr>
            <w:tcW w:w="610" w:type="dxa"/>
            <w:tcBorders>
              <w:right w:val="dotDash" w:sz="4" w:space="0" w:color="auto"/>
            </w:tcBorders>
            <w:shd w:val="clear" w:color="auto" w:fill="E2EFD9" w:themeFill="accent6" w:themeFillTint="33"/>
            <w:vAlign w:val="center"/>
          </w:tcPr>
          <w:p w14:paraId="78224666" w14:textId="77777777" w:rsidR="00DC102E" w:rsidRPr="00DC102E" w:rsidRDefault="00DC102E" w:rsidP="00DC102E">
            <w:pPr>
              <w:spacing w:before="120" w:after="120"/>
              <w:rPr>
                <w:bCs/>
                <w:lang w:val="bg-BG"/>
              </w:rPr>
            </w:pPr>
            <w:r w:rsidRPr="00DC102E">
              <w:rPr>
                <w:bCs/>
                <w:lang w:val="bg-BG"/>
              </w:rPr>
              <w:t>27</w:t>
            </w:r>
          </w:p>
        </w:tc>
        <w:tc>
          <w:tcPr>
            <w:tcW w:w="571" w:type="dxa"/>
            <w:gridSpan w:val="2"/>
            <w:tcBorders>
              <w:left w:val="dotDash" w:sz="4" w:space="0" w:color="auto"/>
            </w:tcBorders>
            <w:shd w:val="clear" w:color="auto" w:fill="E2EFD9" w:themeFill="accent6" w:themeFillTint="33"/>
            <w:vAlign w:val="center"/>
          </w:tcPr>
          <w:p w14:paraId="55F3A0C7" w14:textId="77777777" w:rsidR="00DC102E" w:rsidRPr="00DC102E" w:rsidRDefault="00DC102E" w:rsidP="00DC102E">
            <w:pPr>
              <w:spacing w:before="120" w:after="120"/>
              <w:rPr>
                <w:bCs/>
                <w:lang w:val="bg-BG"/>
              </w:rPr>
            </w:pPr>
            <w:r w:rsidRPr="00DC102E">
              <w:rPr>
                <w:bCs/>
                <w:lang w:val="bg-BG"/>
              </w:rPr>
              <w:t>8</w:t>
            </w:r>
          </w:p>
        </w:tc>
        <w:tc>
          <w:tcPr>
            <w:tcW w:w="764" w:type="dxa"/>
            <w:gridSpan w:val="2"/>
            <w:tcBorders>
              <w:left w:val="dotDash" w:sz="4" w:space="0" w:color="auto"/>
            </w:tcBorders>
            <w:shd w:val="clear" w:color="auto" w:fill="E2EFD9" w:themeFill="accent6" w:themeFillTint="33"/>
            <w:vAlign w:val="center"/>
          </w:tcPr>
          <w:p w14:paraId="7E6BD785"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0A37F25F" w14:textId="77777777" w:rsidR="00DC102E" w:rsidRPr="00DC102E" w:rsidRDefault="00DC102E" w:rsidP="00DC102E">
            <w:pPr>
              <w:spacing w:before="120" w:after="120"/>
              <w:rPr>
                <w:bCs/>
                <w:lang w:val="bg-BG"/>
              </w:rPr>
            </w:pPr>
            <w:r w:rsidRPr="00DC102E">
              <w:rPr>
                <w:bCs/>
                <w:lang w:val="bg-BG"/>
              </w:rPr>
              <w:t>31</w:t>
            </w:r>
          </w:p>
        </w:tc>
        <w:tc>
          <w:tcPr>
            <w:tcW w:w="625" w:type="dxa"/>
            <w:tcBorders>
              <w:right w:val="dotDash" w:sz="4" w:space="0" w:color="auto"/>
            </w:tcBorders>
            <w:shd w:val="clear" w:color="auto" w:fill="FFF2CC" w:themeFill="accent4" w:themeFillTint="33"/>
            <w:vAlign w:val="center"/>
          </w:tcPr>
          <w:p w14:paraId="1F59CD1A" w14:textId="77777777" w:rsidR="00DC102E" w:rsidRPr="00DC102E" w:rsidRDefault="00DC102E" w:rsidP="00DC102E">
            <w:pPr>
              <w:spacing w:before="120" w:after="120"/>
              <w:rPr>
                <w:bCs/>
                <w:lang w:val="bg-BG"/>
              </w:rPr>
            </w:pPr>
            <w:r w:rsidRPr="00DC102E">
              <w:rPr>
                <w:bCs/>
                <w:lang w:val="bg-BG"/>
              </w:rPr>
              <w:t>3</w:t>
            </w:r>
          </w:p>
        </w:tc>
        <w:tc>
          <w:tcPr>
            <w:tcW w:w="674" w:type="dxa"/>
            <w:gridSpan w:val="2"/>
            <w:tcBorders>
              <w:left w:val="dotDash" w:sz="4" w:space="0" w:color="auto"/>
            </w:tcBorders>
            <w:shd w:val="clear" w:color="auto" w:fill="FFF2CC" w:themeFill="accent4" w:themeFillTint="33"/>
          </w:tcPr>
          <w:p w14:paraId="531E26D3"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6C45853" w14:textId="77777777" w:rsidR="00DC102E" w:rsidRPr="00DC102E" w:rsidRDefault="00DC102E" w:rsidP="00DC102E">
            <w:pPr>
              <w:spacing w:before="120" w:after="120"/>
              <w:rPr>
                <w:bCs/>
                <w:lang w:val="bg-BG"/>
              </w:rPr>
            </w:pPr>
            <w:r w:rsidRPr="00DC102E">
              <w:rPr>
                <w:bCs/>
                <w:lang w:val="bg-BG"/>
              </w:rPr>
              <w:t>38</w:t>
            </w:r>
          </w:p>
        </w:tc>
        <w:tc>
          <w:tcPr>
            <w:tcW w:w="693" w:type="dxa"/>
            <w:tcBorders>
              <w:left w:val="dotDash" w:sz="4" w:space="0" w:color="auto"/>
            </w:tcBorders>
            <w:shd w:val="clear" w:color="auto" w:fill="DEEAF6" w:themeFill="accent5" w:themeFillTint="33"/>
            <w:vAlign w:val="center"/>
          </w:tcPr>
          <w:p w14:paraId="757D42AA" w14:textId="77777777" w:rsidR="00DC102E" w:rsidRPr="00DC102E" w:rsidRDefault="00DC102E" w:rsidP="00DC102E">
            <w:pPr>
              <w:spacing w:before="120" w:after="120"/>
              <w:rPr>
                <w:bCs/>
                <w:lang w:val="bg-BG"/>
              </w:rPr>
            </w:pPr>
            <w:r w:rsidRPr="00DC102E">
              <w:rPr>
                <w:bCs/>
                <w:lang w:val="bg-BG"/>
              </w:rPr>
              <w:t>5</w:t>
            </w:r>
          </w:p>
        </w:tc>
        <w:tc>
          <w:tcPr>
            <w:tcW w:w="727" w:type="dxa"/>
            <w:gridSpan w:val="2"/>
            <w:tcBorders>
              <w:left w:val="dotDash" w:sz="4" w:space="0" w:color="auto"/>
            </w:tcBorders>
            <w:shd w:val="clear" w:color="auto" w:fill="DEEAF6" w:themeFill="accent5" w:themeFillTint="33"/>
          </w:tcPr>
          <w:p w14:paraId="61735DC8"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21E19C66" w14:textId="77777777" w:rsidR="00DC102E" w:rsidRPr="00DC102E" w:rsidRDefault="00DC102E" w:rsidP="00DC102E">
            <w:pPr>
              <w:spacing w:before="120" w:after="120"/>
              <w:rPr>
                <w:bCs/>
                <w:lang w:val="bg-BG"/>
              </w:rPr>
            </w:pPr>
            <w:r w:rsidRPr="00DC102E">
              <w:rPr>
                <w:bCs/>
                <w:lang w:val="bg-BG"/>
              </w:rPr>
              <w:t>30</w:t>
            </w:r>
          </w:p>
        </w:tc>
        <w:tc>
          <w:tcPr>
            <w:tcW w:w="652" w:type="dxa"/>
            <w:gridSpan w:val="3"/>
            <w:tcBorders>
              <w:left w:val="dotDash" w:sz="4" w:space="0" w:color="auto"/>
            </w:tcBorders>
            <w:shd w:val="clear" w:color="auto" w:fill="FBE4D5" w:themeFill="accent2" w:themeFillTint="33"/>
            <w:vAlign w:val="center"/>
          </w:tcPr>
          <w:p w14:paraId="6739A741" w14:textId="77777777" w:rsidR="00DC102E" w:rsidRPr="00DC102E" w:rsidRDefault="00DC102E" w:rsidP="00DC102E">
            <w:pPr>
              <w:spacing w:before="120" w:after="120"/>
              <w:rPr>
                <w:bCs/>
                <w:lang w:val="bg-BG"/>
              </w:rPr>
            </w:pPr>
            <w:r w:rsidRPr="00DC102E">
              <w:rPr>
                <w:bCs/>
                <w:lang w:val="bg-BG"/>
              </w:rPr>
              <w:t>5</w:t>
            </w:r>
          </w:p>
        </w:tc>
        <w:tc>
          <w:tcPr>
            <w:tcW w:w="680" w:type="dxa"/>
            <w:gridSpan w:val="2"/>
            <w:tcBorders>
              <w:left w:val="dotDash" w:sz="4" w:space="0" w:color="auto"/>
              <w:right w:val="single" w:sz="4" w:space="0" w:color="auto"/>
            </w:tcBorders>
            <w:shd w:val="clear" w:color="auto" w:fill="FBE4D5" w:themeFill="accent2" w:themeFillTint="33"/>
            <w:vAlign w:val="center"/>
          </w:tcPr>
          <w:p w14:paraId="29D25D47"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06513F85" w14:textId="77777777" w:rsidR="00DC102E" w:rsidRPr="00DC102E" w:rsidRDefault="00DC102E" w:rsidP="00DC102E">
            <w:pPr>
              <w:spacing w:before="120" w:after="120"/>
              <w:rPr>
                <w:bCs/>
                <w:lang w:val="bg-BG"/>
              </w:rPr>
            </w:pPr>
            <w:r w:rsidRPr="00DC102E">
              <w:rPr>
                <w:bCs/>
                <w:lang w:val="bg-BG"/>
              </w:rPr>
              <w:t>25</w:t>
            </w:r>
          </w:p>
        </w:tc>
        <w:tc>
          <w:tcPr>
            <w:tcW w:w="661" w:type="dxa"/>
            <w:tcBorders>
              <w:left w:val="dotDash" w:sz="4" w:space="0" w:color="auto"/>
            </w:tcBorders>
            <w:shd w:val="clear" w:color="auto" w:fill="D5DCE4" w:themeFill="text2" w:themeFillTint="33"/>
            <w:vAlign w:val="center"/>
          </w:tcPr>
          <w:p w14:paraId="75FE72CE" w14:textId="77777777" w:rsidR="00DC102E" w:rsidRPr="00DC102E" w:rsidRDefault="00DC102E" w:rsidP="00DC102E">
            <w:pPr>
              <w:spacing w:before="120" w:after="120"/>
              <w:rPr>
                <w:bCs/>
                <w:lang w:val="bg-BG"/>
              </w:rPr>
            </w:pPr>
            <w:r w:rsidRPr="00DC102E">
              <w:rPr>
                <w:bCs/>
                <w:lang w:val="bg-BG"/>
              </w:rPr>
              <w:t>10</w:t>
            </w:r>
          </w:p>
        </w:tc>
        <w:tc>
          <w:tcPr>
            <w:tcW w:w="662" w:type="dxa"/>
            <w:tcBorders>
              <w:left w:val="dotDash" w:sz="4" w:space="0" w:color="auto"/>
            </w:tcBorders>
            <w:shd w:val="clear" w:color="auto" w:fill="D5DCE4" w:themeFill="text2" w:themeFillTint="33"/>
            <w:vAlign w:val="center"/>
          </w:tcPr>
          <w:p w14:paraId="3D875075" w14:textId="77777777" w:rsidR="00DC102E" w:rsidRPr="00DC102E" w:rsidRDefault="00DC102E" w:rsidP="00DC102E">
            <w:pPr>
              <w:spacing w:before="120" w:after="120"/>
              <w:rPr>
                <w:bCs/>
                <w:lang w:val="bg-BG"/>
              </w:rPr>
            </w:pPr>
            <w:r w:rsidRPr="00DC102E">
              <w:rPr>
                <w:bCs/>
                <w:lang w:val="bg-BG"/>
              </w:rPr>
              <w:t>-</w:t>
            </w:r>
          </w:p>
        </w:tc>
      </w:tr>
      <w:tr w:rsidR="00DC102E" w:rsidRPr="00DC102E" w14:paraId="38C085A8" w14:textId="77777777" w:rsidTr="00DC102E">
        <w:trPr>
          <w:jc w:val="center"/>
        </w:trPr>
        <w:tc>
          <w:tcPr>
            <w:tcW w:w="2198" w:type="dxa"/>
            <w:shd w:val="clear" w:color="auto" w:fill="F2F2F2" w:themeFill="background1" w:themeFillShade="F2"/>
          </w:tcPr>
          <w:p w14:paraId="5BAFFAA4" w14:textId="77777777" w:rsidR="00DC102E" w:rsidRPr="00DC102E" w:rsidRDefault="00DC102E" w:rsidP="00DC102E">
            <w:pPr>
              <w:spacing w:before="120" w:after="120"/>
              <w:jc w:val="left"/>
              <w:rPr>
                <w:b/>
                <w:bCs/>
                <w:lang w:val="bg-BG"/>
              </w:rPr>
            </w:pPr>
            <w:r w:rsidRPr="00DC102E">
              <w:rPr>
                <w:b/>
                <w:bCs/>
                <w:lang w:val="bg-BG"/>
              </w:rPr>
              <w:t>Начален етап</w:t>
            </w:r>
          </w:p>
        </w:tc>
        <w:tc>
          <w:tcPr>
            <w:tcW w:w="610" w:type="dxa"/>
            <w:tcBorders>
              <w:right w:val="dotDash" w:sz="4" w:space="0" w:color="auto"/>
            </w:tcBorders>
            <w:shd w:val="clear" w:color="auto" w:fill="E2EFD9" w:themeFill="accent6" w:themeFillTint="33"/>
            <w:vAlign w:val="center"/>
          </w:tcPr>
          <w:p w14:paraId="092F50A8" w14:textId="77777777" w:rsidR="00DC102E" w:rsidRPr="00DC102E" w:rsidRDefault="00DC102E" w:rsidP="00DC102E">
            <w:pPr>
              <w:spacing w:before="120" w:after="120"/>
              <w:rPr>
                <w:b/>
                <w:bCs/>
                <w:lang w:val="bg-BG"/>
              </w:rPr>
            </w:pPr>
            <w:r w:rsidRPr="00DC102E">
              <w:rPr>
                <w:b/>
                <w:bCs/>
                <w:lang w:val="bg-BG"/>
              </w:rPr>
              <w:t>27</w:t>
            </w:r>
          </w:p>
        </w:tc>
        <w:tc>
          <w:tcPr>
            <w:tcW w:w="571" w:type="dxa"/>
            <w:gridSpan w:val="2"/>
            <w:tcBorders>
              <w:left w:val="dotDash" w:sz="4" w:space="0" w:color="auto"/>
            </w:tcBorders>
            <w:shd w:val="clear" w:color="auto" w:fill="E2EFD9" w:themeFill="accent6" w:themeFillTint="33"/>
            <w:vAlign w:val="center"/>
          </w:tcPr>
          <w:p w14:paraId="7735DFCC" w14:textId="77777777" w:rsidR="00DC102E" w:rsidRPr="00DC102E" w:rsidRDefault="00DC102E" w:rsidP="00DC102E">
            <w:pPr>
              <w:spacing w:before="120" w:after="120"/>
              <w:rPr>
                <w:b/>
                <w:bCs/>
                <w:lang w:val="bg-BG"/>
              </w:rPr>
            </w:pPr>
            <w:r w:rsidRPr="00DC102E">
              <w:rPr>
                <w:b/>
                <w:bCs/>
                <w:lang w:val="bg-BG"/>
              </w:rPr>
              <w:t>8</w:t>
            </w:r>
          </w:p>
        </w:tc>
        <w:tc>
          <w:tcPr>
            <w:tcW w:w="764" w:type="dxa"/>
            <w:gridSpan w:val="2"/>
            <w:tcBorders>
              <w:left w:val="dotDash" w:sz="4" w:space="0" w:color="auto"/>
            </w:tcBorders>
            <w:shd w:val="clear" w:color="auto" w:fill="E2EFD9" w:themeFill="accent6" w:themeFillTint="33"/>
          </w:tcPr>
          <w:p w14:paraId="68D779BC"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2D661F67" w14:textId="77777777" w:rsidR="00DC102E" w:rsidRPr="00DC102E" w:rsidRDefault="00DC102E" w:rsidP="00DC102E">
            <w:pPr>
              <w:spacing w:before="120" w:after="120"/>
              <w:rPr>
                <w:b/>
                <w:bCs/>
                <w:lang w:val="bg-BG"/>
              </w:rPr>
            </w:pPr>
            <w:r w:rsidRPr="00DC102E">
              <w:rPr>
                <w:b/>
                <w:bCs/>
                <w:lang w:val="bg-BG"/>
              </w:rPr>
              <w:t>31</w:t>
            </w:r>
          </w:p>
        </w:tc>
        <w:tc>
          <w:tcPr>
            <w:tcW w:w="625" w:type="dxa"/>
            <w:tcBorders>
              <w:right w:val="dotDash" w:sz="4" w:space="0" w:color="auto"/>
            </w:tcBorders>
            <w:shd w:val="clear" w:color="auto" w:fill="FFF2CC" w:themeFill="accent4" w:themeFillTint="33"/>
            <w:vAlign w:val="center"/>
          </w:tcPr>
          <w:p w14:paraId="41CF80CB" w14:textId="77777777" w:rsidR="00DC102E" w:rsidRPr="00DC102E" w:rsidRDefault="00DC102E" w:rsidP="00DC102E">
            <w:pPr>
              <w:spacing w:before="120" w:after="120"/>
              <w:rPr>
                <w:b/>
                <w:bCs/>
                <w:lang w:val="bg-BG"/>
              </w:rPr>
            </w:pPr>
            <w:r w:rsidRPr="00DC102E">
              <w:rPr>
                <w:b/>
                <w:bCs/>
                <w:lang w:val="bg-BG"/>
              </w:rPr>
              <w:t>3</w:t>
            </w:r>
          </w:p>
        </w:tc>
        <w:tc>
          <w:tcPr>
            <w:tcW w:w="674" w:type="dxa"/>
            <w:gridSpan w:val="2"/>
            <w:tcBorders>
              <w:left w:val="dotDash" w:sz="4" w:space="0" w:color="auto"/>
            </w:tcBorders>
            <w:shd w:val="clear" w:color="auto" w:fill="FFF2CC" w:themeFill="accent4" w:themeFillTint="33"/>
          </w:tcPr>
          <w:p w14:paraId="508CC56F" w14:textId="77777777" w:rsidR="00DC102E" w:rsidRPr="00DC102E" w:rsidRDefault="00DC102E" w:rsidP="00DC102E">
            <w:pPr>
              <w:spacing w:before="120" w:after="120"/>
              <w:rPr>
                <w:b/>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37F1D6C" w14:textId="77777777" w:rsidR="00DC102E" w:rsidRPr="00DC102E" w:rsidRDefault="00DC102E" w:rsidP="00DC102E">
            <w:pPr>
              <w:spacing w:before="120" w:after="120"/>
              <w:rPr>
                <w:b/>
                <w:bCs/>
                <w:lang w:val="bg-BG"/>
              </w:rPr>
            </w:pPr>
            <w:r w:rsidRPr="00DC102E">
              <w:rPr>
                <w:b/>
                <w:bCs/>
                <w:lang w:val="bg-BG"/>
              </w:rPr>
              <w:t>38</w:t>
            </w:r>
          </w:p>
        </w:tc>
        <w:tc>
          <w:tcPr>
            <w:tcW w:w="693" w:type="dxa"/>
            <w:tcBorders>
              <w:left w:val="dotDash" w:sz="4" w:space="0" w:color="auto"/>
            </w:tcBorders>
            <w:shd w:val="clear" w:color="auto" w:fill="DEEAF6" w:themeFill="accent5" w:themeFillTint="33"/>
            <w:vAlign w:val="center"/>
          </w:tcPr>
          <w:p w14:paraId="7E9899DD" w14:textId="77777777" w:rsidR="00DC102E" w:rsidRPr="00DC102E" w:rsidRDefault="00DC102E" w:rsidP="00DC102E">
            <w:pPr>
              <w:spacing w:before="120" w:after="120"/>
              <w:rPr>
                <w:b/>
                <w:bCs/>
                <w:lang w:val="bg-BG"/>
              </w:rPr>
            </w:pPr>
            <w:r w:rsidRPr="00DC102E">
              <w:rPr>
                <w:b/>
                <w:bCs/>
                <w:lang w:val="bg-BG"/>
              </w:rPr>
              <w:t>5</w:t>
            </w:r>
          </w:p>
        </w:tc>
        <w:tc>
          <w:tcPr>
            <w:tcW w:w="727" w:type="dxa"/>
            <w:gridSpan w:val="2"/>
            <w:tcBorders>
              <w:left w:val="dotDash" w:sz="4" w:space="0" w:color="auto"/>
            </w:tcBorders>
            <w:shd w:val="clear" w:color="auto" w:fill="DEEAF6" w:themeFill="accent5" w:themeFillTint="33"/>
          </w:tcPr>
          <w:p w14:paraId="3F53A720"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073F4993" w14:textId="77777777" w:rsidR="00DC102E" w:rsidRPr="00DC102E" w:rsidRDefault="00DC102E" w:rsidP="00DC102E">
            <w:pPr>
              <w:spacing w:before="120" w:after="120"/>
              <w:rPr>
                <w:b/>
                <w:bCs/>
                <w:lang w:val="bg-BG"/>
              </w:rPr>
            </w:pPr>
            <w:r w:rsidRPr="00DC102E">
              <w:rPr>
                <w:b/>
                <w:bCs/>
                <w:lang w:val="bg-BG"/>
              </w:rPr>
              <w:t>30</w:t>
            </w:r>
          </w:p>
        </w:tc>
        <w:tc>
          <w:tcPr>
            <w:tcW w:w="652" w:type="dxa"/>
            <w:gridSpan w:val="3"/>
            <w:tcBorders>
              <w:left w:val="dotDash" w:sz="4" w:space="0" w:color="auto"/>
            </w:tcBorders>
            <w:shd w:val="clear" w:color="auto" w:fill="FBE4D5" w:themeFill="accent2" w:themeFillTint="33"/>
            <w:vAlign w:val="center"/>
          </w:tcPr>
          <w:p w14:paraId="21F642CD" w14:textId="77777777" w:rsidR="00DC102E" w:rsidRPr="00DC102E" w:rsidRDefault="00DC102E" w:rsidP="00DC102E">
            <w:pPr>
              <w:spacing w:before="120" w:after="120"/>
              <w:rPr>
                <w:b/>
                <w:bCs/>
                <w:lang w:val="bg-BG"/>
              </w:rPr>
            </w:pPr>
            <w:r w:rsidRPr="00DC102E">
              <w:rPr>
                <w:b/>
                <w:bCs/>
                <w:lang w:val="bg-BG"/>
              </w:rPr>
              <w:t>5</w:t>
            </w:r>
          </w:p>
        </w:tc>
        <w:tc>
          <w:tcPr>
            <w:tcW w:w="680" w:type="dxa"/>
            <w:gridSpan w:val="2"/>
            <w:tcBorders>
              <w:left w:val="dotDash" w:sz="4" w:space="0" w:color="auto"/>
              <w:right w:val="single" w:sz="4" w:space="0" w:color="auto"/>
            </w:tcBorders>
            <w:shd w:val="clear" w:color="auto" w:fill="FBE4D5" w:themeFill="accent2" w:themeFillTint="33"/>
            <w:vAlign w:val="center"/>
          </w:tcPr>
          <w:p w14:paraId="7F6D875D"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27EEF346" w14:textId="77777777" w:rsidR="00DC102E" w:rsidRPr="00DC102E" w:rsidRDefault="00DC102E" w:rsidP="00DC102E">
            <w:pPr>
              <w:spacing w:before="120" w:after="120"/>
              <w:rPr>
                <w:b/>
                <w:bCs/>
                <w:lang w:val="bg-BG"/>
              </w:rPr>
            </w:pPr>
            <w:r w:rsidRPr="00DC102E">
              <w:rPr>
                <w:b/>
                <w:bCs/>
                <w:lang w:val="bg-BG"/>
              </w:rPr>
              <w:t>25</w:t>
            </w:r>
          </w:p>
        </w:tc>
        <w:tc>
          <w:tcPr>
            <w:tcW w:w="661" w:type="dxa"/>
            <w:tcBorders>
              <w:left w:val="dotDash" w:sz="4" w:space="0" w:color="auto"/>
            </w:tcBorders>
            <w:shd w:val="clear" w:color="auto" w:fill="D5DCE4" w:themeFill="text2" w:themeFillTint="33"/>
            <w:vAlign w:val="center"/>
          </w:tcPr>
          <w:p w14:paraId="14F77AE8" w14:textId="77777777" w:rsidR="00DC102E" w:rsidRPr="00DC102E" w:rsidRDefault="00DC102E" w:rsidP="00DC102E">
            <w:pPr>
              <w:spacing w:before="120" w:after="120"/>
              <w:rPr>
                <w:b/>
                <w:bCs/>
                <w:lang w:val="bg-BG"/>
              </w:rPr>
            </w:pPr>
            <w:r w:rsidRPr="00DC102E">
              <w:rPr>
                <w:b/>
                <w:bCs/>
                <w:lang w:val="bg-BG"/>
              </w:rPr>
              <w:t>10</w:t>
            </w:r>
          </w:p>
        </w:tc>
        <w:tc>
          <w:tcPr>
            <w:tcW w:w="662" w:type="dxa"/>
            <w:tcBorders>
              <w:left w:val="dotDash" w:sz="4" w:space="0" w:color="auto"/>
            </w:tcBorders>
            <w:shd w:val="clear" w:color="auto" w:fill="D5DCE4" w:themeFill="text2" w:themeFillTint="33"/>
            <w:vAlign w:val="center"/>
          </w:tcPr>
          <w:p w14:paraId="7532CBC7" w14:textId="77777777" w:rsidR="00DC102E" w:rsidRPr="00DC102E" w:rsidRDefault="00DC102E" w:rsidP="00DC102E">
            <w:pPr>
              <w:spacing w:before="120" w:after="120"/>
              <w:rPr>
                <w:b/>
                <w:bCs/>
                <w:lang w:val="bg-BG"/>
              </w:rPr>
            </w:pPr>
            <w:r w:rsidRPr="00DC102E">
              <w:rPr>
                <w:b/>
                <w:bCs/>
                <w:lang w:val="bg-BG"/>
              </w:rPr>
              <w:t>-</w:t>
            </w:r>
          </w:p>
        </w:tc>
      </w:tr>
      <w:tr w:rsidR="00DC102E" w:rsidRPr="00DC102E" w14:paraId="2CAA05BC" w14:textId="77777777" w:rsidTr="00DC102E">
        <w:trPr>
          <w:jc w:val="center"/>
        </w:trPr>
        <w:tc>
          <w:tcPr>
            <w:tcW w:w="2198" w:type="dxa"/>
          </w:tcPr>
          <w:p w14:paraId="4CD45B51" w14:textId="77777777" w:rsidR="00DC102E" w:rsidRPr="00DC102E" w:rsidRDefault="00DC102E" w:rsidP="00DC102E">
            <w:pPr>
              <w:spacing w:before="120" w:after="120"/>
              <w:jc w:val="left"/>
              <w:rPr>
                <w:bCs/>
              </w:rPr>
            </w:pPr>
            <w:r w:rsidRPr="00DC102E">
              <w:rPr>
                <w:bCs/>
              </w:rPr>
              <w:t>V</w:t>
            </w:r>
          </w:p>
        </w:tc>
        <w:tc>
          <w:tcPr>
            <w:tcW w:w="610" w:type="dxa"/>
            <w:tcBorders>
              <w:right w:val="dotDash" w:sz="4" w:space="0" w:color="auto"/>
            </w:tcBorders>
            <w:shd w:val="clear" w:color="auto" w:fill="E2EFD9" w:themeFill="accent6" w:themeFillTint="33"/>
            <w:vAlign w:val="center"/>
          </w:tcPr>
          <w:p w14:paraId="09C011BD" w14:textId="77777777" w:rsidR="00DC102E" w:rsidRPr="00DC102E" w:rsidRDefault="00DC102E" w:rsidP="00DC102E">
            <w:pPr>
              <w:spacing w:before="120" w:after="120"/>
              <w:rPr>
                <w:bCs/>
                <w:lang w:val="bg-BG"/>
              </w:rPr>
            </w:pPr>
            <w:r w:rsidRPr="00DC102E">
              <w:rPr>
                <w:bCs/>
                <w:lang w:val="bg-BG"/>
              </w:rPr>
              <w:t>21</w:t>
            </w:r>
          </w:p>
        </w:tc>
        <w:tc>
          <w:tcPr>
            <w:tcW w:w="571" w:type="dxa"/>
            <w:gridSpan w:val="2"/>
            <w:tcBorders>
              <w:left w:val="dotDash" w:sz="4" w:space="0" w:color="auto"/>
            </w:tcBorders>
            <w:shd w:val="clear" w:color="auto" w:fill="E2EFD9" w:themeFill="accent6" w:themeFillTint="33"/>
            <w:vAlign w:val="center"/>
          </w:tcPr>
          <w:p w14:paraId="287534F0"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tcPr>
          <w:p w14:paraId="337C9449"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D5177BB" w14:textId="77777777" w:rsidR="00DC102E" w:rsidRPr="00DC102E" w:rsidRDefault="00DC102E" w:rsidP="00DC102E">
            <w:pPr>
              <w:spacing w:before="120" w:after="120"/>
              <w:rPr>
                <w:bCs/>
                <w:lang w:val="bg-BG"/>
              </w:rPr>
            </w:pPr>
            <w:r w:rsidRPr="00DC102E">
              <w:rPr>
                <w:bCs/>
                <w:lang w:val="bg-BG"/>
              </w:rPr>
              <w:t>17</w:t>
            </w:r>
          </w:p>
        </w:tc>
        <w:tc>
          <w:tcPr>
            <w:tcW w:w="625" w:type="dxa"/>
            <w:tcBorders>
              <w:right w:val="dotDash" w:sz="4" w:space="0" w:color="auto"/>
            </w:tcBorders>
            <w:shd w:val="clear" w:color="auto" w:fill="FFF2CC" w:themeFill="accent4" w:themeFillTint="33"/>
            <w:vAlign w:val="center"/>
          </w:tcPr>
          <w:p w14:paraId="496B1826" w14:textId="77777777" w:rsidR="00DC102E" w:rsidRPr="00DC102E" w:rsidRDefault="00DC102E" w:rsidP="00DC102E">
            <w:pPr>
              <w:spacing w:before="120" w:after="120"/>
              <w:rPr>
                <w:bCs/>
                <w:lang w:val="bg-BG"/>
              </w:rPr>
            </w:pPr>
            <w:r w:rsidRPr="00DC102E">
              <w:rPr>
                <w:bCs/>
                <w:lang w:val="bg-BG"/>
              </w:rPr>
              <w:t>9</w:t>
            </w:r>
          </w:p>
        </w:tc>
        <w:tc>
          <w:tcPr>
            <w:tcW w:w="674" w:type="dxa"/>
            <w:gridSpan w:val="2"/>
            <w:tcBorders>
              <w:left w:val="dotDash" w:sz="4" w:space="0" w:color="auto"/>
            </w:tcBorders>
            <w:shd w:val="clear" w:color="auto" w:fill="FFF2CC" w:themeFill="accent4" w:themeFillTint="33"/>
          </w:tcPr>
          <w:p w14:paraId="2C8A5421"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51CA4629" w14:textId="77777777" w:rsidR="00DC102E" w:rsidRPr="00DC102E" w:rsidRDefault="00DC102E" w:rsidP="00DC102E">
            <w:pPr>
              <w:spacing w:before="120" w:after="120"/>
              <w:rPr>
                <w:bCs/>
                <w:lang w:val="bg-BG"/>
              </w:rPr>
            </w:pPr>
            <w:r w:rsidRPr="00DC102E">
              <w:rPr>
                <w:bCs/>
                <w:lang w:val="bg-BG"/>
              </w:rPr>
              <w:t>12</w:t>
            </w:r>
          </w:p>
        </w:tc>
        <w:tc>
          <w:tcPr>
            <w:tcW w:w="693" w:type="dxa"/>
            <w:tcBorders>
              <w:left w:val="dotDash" w:sz="4" w:space="0" w:color="auto"/>
            </w:tcBorders>
            <w:shd w:val="clear" w:color="auto" w:fill="DEEAF6" w:themeFill="accent5" w:themeFillTint="33"/>
            <w:vAlign w:val="center"/>
          </w:tcPr>
          <w:p w14:paraId="57F27A5F" w14:textId="77777777" w:rsidR="00DC102E" w:rsidRPr="00DC102E" w:rsidRDefault="00DC102E" w:rsidP="00DC102E">
            <w:pPr>
              <w:spacing w:before="120" w:after="120"/>
              <w:rPr>
                <w:bCs/>
                <w:lang w:val="bg-BG"/>
              </w:rPr>
            </w:pPr>
            <w:r w:rsidRPr="00DC102E">
              <w:rPr>
                <w:bCs/>
                <w:lang w:val="bg-BG"/>
              </w:rPr>
              <w:t>1</w:t>
            </w:r>
          </w:p>
        </w:tc>
        <w:tc>
          <w:tcPr>
            <w:tcW w:w="727" w:type="dxa"/>
            <w:gridSpan w:val="2"/>
            <w:tcBorders>
              <w:left w:val="dotDash" w:sz="4" w:space="0" w:color="auto"/>
            </w:tcBorders>
            <w:shd w:val="clear" w:color="auto" w:fill="DEEAF6" w:themeFill="accent5" w:themeFillTint="33"/>
          </w:tcPr>
          <w:p w14:paraId="0C4D626F"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0FC60096" w14:textId="77777777" w:rsidR="00DC102E" w:rsidRPr="00DC102E" w:rsidRDefault="00DC102E" w:rsidP="00DC102E">
            <w:pPr>
              <w:spacing w:before="120" w:after="120"/>
              <w:rPr>
                <w:bCs/>
                <w:lang w:val="bg-BG"/>
              </w:rPr>
            </w:pPr>
            <w:r w:rsidRPr="00DC102E">
              <w:rPr>
                <w:bCs/>
                <w:lang w:val="bg-BG"/>
              </w:rPr>
              <w:t>37</w:t>
            </w:r>
          </w:p>
        </w:tc>
        <w:tc>
          <w:tcPr>
            <w:tcW w:w="652" w:type="dxa"/>
            <w:gridSpan w:val="3"/>
            <w:tcBorders>
              <w:left w:val="dotDash" w:sz="4" w:space="0" w:color="auto"/>
            </w:tcBorders>
            <w:shd w:val="clear" w:color="auto" w:fill="FBE4D5" w:themeFill="accent2" w:themeFillTint="33"/>
            <w:vAlign w:val="center"/>
          </w:tcPr>
          <w:p w14:paraId="3A11402D" w14:textId="77777777" w:rsidR="00DC102E" w:rsidRPr="00DC102E" w:rsidRDefault="00DC102E" w:rsidP="00DC102E">
            <w:pPr>
              <w:spacing w:before="120" w:after="120"/>
              <w:rPr>
                <w:bCs/>
                <w:lang w:val="bg-BG"/>
              </w:rPr>
            </w:pPr>
            <w:r w:rsidRPr="00DC102E">
              <w:rPr>
                <w:bCs/>
                <w:lang w:val="bg-BG"/>
              </w:rPr>
              <w:t>8</w:t>
            </w:r>
          </w:p>
        </w:tc>
        <w:tc>
          <w:tcPr>
            <w:tcW w:w="680" w:type="dxa"/>
            <w:gridSpan w:val="2"/>
            <w:tcBorders>
              <w:left w:val="dotDash" w:sz="4" w:space="0" w:color="auto"/>
              <w:right w:val="single" w:sz="4" w:space="0" w:color="auto"/>
            </w:tcBorders>
            <w:shd w:val="clear" w:color="auto" w:fill="FBE4D5" w:themeFill="accent2" w:themeFillTint="33"/>
            <w:vAlign w:val="center"/>
          </w:tcPr>
          <w:p w14:paraId="42D7D557"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6D204005" w14:textId="77777777" w:rsidR="00DC102E" w:rsidRPr="00DC102E" w:rsidRDefault="00DC102E" w:rsidP="00DC102E">
            <w:pPr>
              <w:spacing w:before="120" w:after="120"/>
              <w:rPr>
                <w:bCs/>
                <w:lang w:val="bg-BG"/>
              </w:rPr>
            </w:pPr>
            <w:r w:rsidRPr="00DC102E">
              <w:rPr>
                <w:bCs/>
                <w:lang w:val="bg-BG"/>
              </w:rPr>
              <w:t>14</w:t>
            </w:r>
          </w:p>
        </w:tc>
        <w:tc>
          <w:tcPr>
            <w:tcW w:w="661" w:type="dxa"/>
            <w:tcBorders>
              <w:left w:val="dotDash" w:sz="4" w:space="0" w:color="auto"/>
            </w:tcBorders>
            <w:shd w:val="clear" w:color="auto" w:fill="D5DCE4" w:themeFill="text2" w:themeFillTint="33"/>
            <w:vAlign w:val="center"/>
          </w:tcPr>
          <w:p w14:paraId="094502B8" w14:textId="77777777" w:rsidR="00DC102E" w:rsidRPr="00DC102E" w:rsidRDefault="00DC102E" w:rsidP="00DC102E">
            <w:pPr>
              <w:spacing w:before="120" w:after="120"/>
              <w:rPr>
                <w:bCs/>
                <w:lang w:val="bg-BG"/>
              </w:rPr>
            </w:pPr>
            <w:r w:rsidRPr="00DC102E">
              <w:rPr>
                <w:bCs/>
                <w:lang w:val="bg-BG"/>
              </w:rPr>
              <w:t>5</w:t>
            </w:r>
          </w:p>
        </w:tc>
        <w:tc>
          <w:tcPr>
            <w:tcW w:w="662" w:type="dxa"/>
            <w:tcBorders>
              <w:left w:val="dotDash" w:sz="4" w:space="0" w:color="auto"/>
            </w:tcBorders>
            <w:shd w:val="clear" w:color="auto" w:fill="D5DCE4" w:themeFill="text2" w:themeFillTint="33"/>
            <w:vAlign w:val="center"/>
          </w:tcPr>
          <w:p w14:paraId="37860CE9" w14:textId="77777777" w:rsidR="00DC102E" w:rsidRPr="00DC102E" w:rsidRDefault="00DC102E" w:rsidP="00DC102E">
            <w:pPr>
              <w:spacing w:before="120" w:after="120"/>
              <w:rPr>
                <w:bCs/>
                <w:lang w:val="bg-BG"/>
              </w:rPr>
            </w:pPr>
            <w:r w:rsidRPr="00DC102E">
              <w:rPr>
                <w:bCs/>
                <w:lang w:val="bg-BG"/>
              </w:rPr>
              <w:t>-</w:t>
            </w:r>
          </w:p>
        </w:tc>
      </w:tr>
      <w:tr w:rsidR="00DC102E" w:rsidRPr="00DC102E" w14:paraId="6EC65E7A" w14:textId="77777777" w:rsidTr="00DC102E">
        <w:trPr>
          <w:jc w:val="center"/>
        </w:trPr>
        <w:tc>
          <w:tcPr>
            <w:tcW w:w="2198" w:type="dxa"/>
          </w:tcPr>
          <w:p w14:paraId="11AAD4E4" w14:textId="77777777" w:rsidR="00DC102E" w:rsidRPr="00DC102E" w:rsidRDefault="00DC102E" w:rsidP="00DC102E">
            <w:pPr>
              <w:spacing w:before="120" w:after="120"/>
              <w:jc w:val="left"/>
              <w:rPr>
                <w:bCs/>
              </w:rPr>
            </w:pPr>
            <w:r w:rsidRPr="00DC102E">
              <w:rPr>
                <w:bCs/>
              </w:rPr>
              <w:t>VI</w:t>
            </w:r>
          </w:p>
        </w:tc>
        <w:tc>
          <w:tcPr>
            <w:tcW w:w="610" w:type="dxa"/>
            <w:tcBorders>
              <w:right w:val="dotDash" w:sz="4" w:space="0" w:color="auto"/>
            </w:tcBorders>
            <w:shd w:val="clear" w:color="auto" w:fill="E2EFD9" w:themeFill="accent6" w:themeFillTint="33"/>
            <w:vAlign w:val="center"/>
          </w:tcPr>
          <w:p w14:paraId="61B5EF44" w14:textId="77777777" w:rsidR="00DC102E" w:rsidRPr="00DC102E" w:rsidRDefault="00DC102E" w:rsidP="00DC102E">
            <w:pPr>
              <w:spacing w:before="120" w:after="120"/>
              <w:rPr>
                <w:bCs/>
                <w:lang w:val="bg-BG"/>
              </w:rPr>
            </w:pPr>
            <w:r w:rsidRPr="00DC102E">
              <w:rPr>
                <w:bCs/>
                <w:lang w:val="bg-BG"/>
              </w:rPr>
              <w:t>12</w:t>
            </w:r>
          </w:p>
        </w:tc>
        <w:tc>
          <w:tcPr>
            <w:tcW w:w="571" w:type="dxa"/>
            <w:gridSpan w:val="2"/>
            <w:tcBorders>
              <w:left w:val="dotDash" w:sz="4" w:space="0" w:color="auto"/>
            </w:tcBorders>
            <w:shd w:val="clear" w:color="auto" w:fill="E2EFD9" w:themeFill="accent6" w:themeFillTint="33"/>
            <w:vAlign w:val="center"/>
          </w:tcPr>
          <w:p w14:paraId="1BA8E5A3" w14:textId="77777777" w:rsidR="00DC102E" w:rsidRPr="00DC102E" w:rsidRDefault="00DC102E" w:rsidP="00DC102E">
            <w:pPr>
              <w:spacing w:before="120" w:after="120"/>
              <w:rPr>
                <w:bCs/>
                <w:lang w:val="bg-BG"/>
              </w:rPr>
            </w:pPr>
            <w:r w:rsidRPr="00DC102E">
              <w:rPr>
                <w:bCs/>
                <w:lang w:val="bg-BG"/>
              </w:rPr>
              <w:t>3</w:t>
            </w:r>
          </w:p>
        </w:tc>
        <w:tc>
          <w:tcPr>
            <w:tcW w:w="764" w:type="dxa"/>
            <w:gridSpan w:val="2"/>
            <w:tcBorders>
              <w:left w:val="dotDash" w:sz="4" w:space="0" w:color="auto"/>
            </w:tcBorders>
            <w:shd w:val="clear" w:color="auto" w:fill="E2EFD9" w:themeFill="accent6" w:themeFillTint="33"/>
          </w:tcPr>
          <w:p w14:paraId="397E6134"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063CA34" w14:textId="77777777" w:rsidR="00DC102E" w:rsidRPr="00DC102E" w:rsidRDefault="00DC102E" w:rsidP="00DC102E">
            <w:pPr>
              <w:spacing w:before="120" w:after="120"/>
              <w:rPr>
                <w:bCs/>
                <w:lang w:val="bg-BG"/>
              </w:rPr>
            </w:pPr>
            <w:r w:rsidRPr="00DC102E">
              <w:rPr>
                <w:bCs/>
                <w:lang w:val="bg-BG"/>
              </w:rPr>
              <w:t>8</w:t>
            </w:r>
          </w:p>
        </w:tc>
        <w:tc>
          <w:tcPr>
            <w:tcW w:w="625" w:type="dxa"/>
            <w:tcBorders>
              <w:right w:val="dotDash" w:sz="4" w:space="0" w:color="auto"/>
            </w:tcBorders>
            <w:shd w:val="clear" w:color="auto" w:fill="FFF2CC" w:themeFill="accent4" w:themeFillTint="33"/>
            <w:vAlign w:val="center"/>
          </w:tcPr>
          <w:p w14:paraId="4F50FD37" w14:textId="77777777" w:rsidR="00DC102E" w:rsidRPr="00DC102E" w:rsidRDefault="00DC102E" w:rsidP="00DC102E">
            <w:pPr>
              <w:spacing w:before="120" w:after="120"/>
              <w:rPr>
                <w:bCs/>
                <w:lang w:val="bg-BG"/>
              </w:rPr>
            </w:pPr>
            <w:r w:rsidRPr="00DC102E">
              <w:rPr>
                <w:bCs/>
                <w:lang w:val="bg-BG"/>
              </w:rPr>
              <w:t>3</w:t>
            </w:r>
          </w:p>
        </w:tc>
        <w:tc>
          <w:tcPr>
            <w:tcW w:w="674" w:type="dxa"/>
            <w:gridSpan w:val="2"/>
            <w:tcBorders>
              <w:left w:val="dotDash" w:sz="4" w:space="0" w:color="auto"/>
            </w:tcBorders>
            <w:shd w:val="clear" w:color="auto" w:fill="FFF2CC" w:themeFill="accent4" w:themeFillTint="33"/>
          </w:tcPr>
          <w:p w14:paraId="710EF607"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66015C95" w14:textId="77777777" w:rsidR="00DC102E" w:rsidRPr="00DC102E" w:rsidRDefault="00DC102E" w:rsidP="00DC102E">
            <w:pPr>
              <w:spacing w:before="120" w:after="120"/>
              <w:rPr>
                <w:bCs/>
                <w:lang w:val="bg-BG"/>
              </w:rPr>
            </w:pPr>
            <w:r w:rsidRPr="00DC102E">
              <w:rPr>
                <w:bCs/>
                <w:lang w:val="bg-BG"/>
              </w:rPr>
              <w:t>20</w:t>
            </w:r>
          </w:p>
        </w:tc>
        <w:tc>
          <w:tcPr>
            <w:tcW w:w="693" w:type="dxa"/>
            <w:tcBorders>
              <w:left w:val="dotDash" w:sz="4" w:space="0" w:color="auto"/>
            </w:tcBorders>
            <w:shd w:val="clear" w:color="auto" w:fill="DEEAF6" w:themeFill="accent5" w:themeFillTint="33"/>
            <w:vAlign w:val="center"/>
          </w:tcPr>
          <w:p w14:paraId="5D49ABA6" w14:textId="77777777" w:rsidR="00DC102E" w:rsidRPr="00DC102E" w:rsidRDefault="00DC102E" w:rsidP="00DC102E">
            <w:pPr>
              <w:spacing w:before="120" w:after="120"/>
              <w:rPr>
                <w:bCs/>
                <w:lang w:val="bg-BG"/>
              </w:rPr>
            </w:pPr>
            <w:r w:rsidRPr="00DC102E">
              <w:rPr>
                <w:bCs/>
                <w:lang w:val="bg-BG"/>
              </w:rPr>
              <w:t>12</w:t>
            </w:r>
          </w:p>
        </w:tc>
        <w:tc>
          <w:tcPr>
            <w:tcW w:w="727" w:type="dxa"/>
            <w:gridSpan w:val="2"/>
            <w:tcBorders>
              <w:left w:val="dotDash" w:sz="4" w:space="0" w:color="auto"/>
            </w:tcBorders>
            <w:shd w:val="clear" w:color="auto" w:fill="DEEAF6" w:themeFill="accent5" w:themeFillTint="33"/>
          </w:tcPr>
          <w:p w14:paraId="6E4AF23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C3C26CA" w14:textId="77777777" w:rsidR="00DC102E" w:rsidRPr="00DC102E" w:rsidRDefault="00DC102E" w:rsidP="00DC102E">
            <w:pPr>
              <w:spacing w:before="120" w:after="120"/>
              <w:rPr>
                <w:bCs/>
                <w:lang w:val="bg-BG"/>
              </w:rPr>
            </w:pPr>
            <w:r w:rsidRPr="00DC102E">
              <w:rPr>
                <w:bCs/>
                <w:lang w:val="bg-BG"/>
              </w:rPr>
              <w:t>18</w:t>
            </w:r>
          </w:p>
        </w:tc>
        <w:tc>
          <w:tcPr>
            <w:tcW w:w="652" w:type="dxa"/>
            <w:gridSpan w:val="3"/>
            <w:tcBorders>
              <w:left w:val="dotDash" w:sz="4" w:space="0" w:color="auto"/>
            </w:tcBorders>
            <w:shd w:val="clear" w:color="auto" w:fill="FBE4D5" w:themeFill="accent2" w:themeFillTint="33"/>
            <w:vAlign w:val="center"/>
          </w:tcPr>
          <w:p w14:paraId="3AA8ED5F" w14:textId="77777777" w:rsidR="00DC102E" w:rsidRPr="00DC102E" w:rsidRDefault="00DC102E" w:rsidP="00DC102E">
            <w:pPr>
              <w:spacing w:before="120" w:after="120"/>
              <w:rPr>
                <w:bCs/>
                <w:lang w:val="bg-BG"/>
              </w:rPr>
            </w:pPr>
            <w:r w:rsidRPr="00DC102E">
              <w:rPr>
                <w:bCs/>
                <w:lang w:val="bg-BG"/>
              </w:rPr>
              <w:t>10</w:t>
            </w:r>
          </w:p>
        </w:tc>
        <w:tc>
          <w:tcPr>
            <w:tcW w:w="680" w:type="dxa"/>
            <w:gridSpan w:val="2"/>
            <w:tcBorders>
              <w:left w:val="dotDash" w:sz="4" w:space="0" w:color="auto"/>
              <w:right w:val="single" w:sz="4" w:space="0" w:color="auto"/>
            </w:tcBorders>
            <w:shd w:val="clear" w:color="auto" w:fill="FBE4D5" w:themeFill="accent2" w:themeFillTint="33"/>
            <w:vAlign w:val="center"/>
          </w:tcPr>
          <w:p w14:paraId="7DA7351E"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12ADB76A" w14:textId="77777777" w:rsidR="00DC102E" w:rsidRPr="00DC102E" w:rsidRDefault="00DC102E" w:rsidP="00DC102E">
            <w:pPr>
              <w:spacing w:before="120" w:after="120"/>
              <w:rPr>
                <w:bCs/>
                <w:lang w:val="bg-BG"/>
              </w:rPr>
            </w:pPr>
            <w:r w:rsidRPr="00DC102E">
              <w:rPr>
                <w:bCs/>
                <w:lang w:val="bg-BG"/>
              </w:rPr>
              <w:t>29</w:t>
            </w:r>
          </w:p>
        </w:tc>
        <w:tc>
          <w:tcPr>
            <w:tcW w:w="661" w:type="dxa"/>
            <w:tcBorders>
              <w:left w:val="dotDash" w:sz="4" w:space="0" w:color="auto"/>
            </w:tcBorders>
            <w:shd w:val="clear" w:color="auto" w:fill="D5DCE4" w:themeFill="text2" w:themeFillTint="33"/>
            <w:vAlign w:val="center"/>
          </w:tcPr>
          <w:p w14:paraId="2D620632" w14:textId="77777777" w:rsidR="00DC102E" w:rsidRPr="00DC102E" w:rsidRDefault="00DC102E" w:rsidP="00DC102E">
            <w:pPr>
              <w:spacing w:before="120" w:after="120"/>
              <w:rPr>
                <w:bCs/>
                <w:lang w:val="bg-BG"/>
              </w:rPr>
            </w:pPr>
            <w:r w:rsidRPr="00DC102E">
              <w:rPr>
                <w:bCs/>
                <w:lang w:val="bg-BG"/>
              </w:rPr>
              <w:t>3</w:t>
            </w:r>
          </w:p>
        </w:tc>
        <w:tc>
          <w:tcPr>
            <w:tcW w:w="662" w:type="dxa"/>
            <w:tcBorders>
              <w:left w:val="dotDash" w:sz="4" w:space="0" w:color="auto"/>
            </w:tcBorders>
            <w:shd w:val="clear" w:color="auto" w:fill="D5DCE4" w:themeFill="text2" w:themeFillTint="33"/>
            <w:vAlign w:val="center"/>
          </w:tcPr>
          <w:p w14:paraId="249477D8" w14:textId="77777777" w:rsidR="00DC102E" w:rsidRPr="00DC102E" w:rsidRDefault="00DC102E" w:rsidP="00DC102E">
            <w:pPr>
              <w:spacing w:before="120" w:after="120"/>
              <w:rPr>
                <w:bCs/>
                <w:lang w:val="bg-BG"/>
              </w:rPr>
            </w:pPr>
            <w:r w:rsidRPr="00DC102E">
              <w:rPr>
                <w:bCs/>
                <w:lang w:val="bg-BG"/>
              </w:rPr>
              <w:t>-</w:t>
            </w:r>
          </w:p>
        </w:tc>
      </w:tr>
      <w:tr w:rsidR="00DC102E" w:rsidRPr="00DC102E" w14:paraId="2312DB60" w14:textId="77777777" w:rsidTr="00DC102E">
        <w:trPr>
          <w:jc w:val="center"/>
        </w:trPr>
        <w:tc>
          <w:tcPr>
            <w:tcW w:w="2198" w:type="dxa"/>
          </w:tcPr>
          <w:p w14:paraId="4B235353" w14:textId="77777777" w:rsidR="00DC102E" w:rsidRPr="00DC102E" w:rsidRDefault="00DC102E" w:rsidP="00DC102E">
            <w:pPr>
              <w:spacing w:before="120" w:after="120"/>
              <w:jc w:val="left"/>
              <w:rPr>
                <w:bCs/>
              </w:rPr>
            </w:pPr>
            <w:r w:rsidRPr="00DC102E">
              <w:rPr>
                <w:bCs/>
              </w:rPr>
              <w:t>VII</w:t>
            </w:r>
          </w:p>
        </w:tc>
        <w:tc>
          <w:tcPr>
            <w:tcW w:w="610" w:type="dxa"/>
            <w:tcBorders>
              <w:right w:val="dotDash" w:sz="4" w:space="0" w:color="auto"/>
            </w:tcBorders>
            <w:shd w:val="clear" w:color="auto" w:fill="E2EFD9" w:themeFill="accent6" w:themeFillTint="33"/>
            <w:vAlign w:val="center"/>
          </w:tcPr>
          <w:p w14:paraId="25406B4C" w14:textId="77777777" w:rsidR="00DC102E" w:rsidRPr="00DC102E" w:rsidRDefault="00DC102E" w:rsidP="00DC102E">
            <w:pPr>
              <w:spacing w:before="120" w:after="120"/>
              <w:rPr>
                <w:bCs/>
                <w:lang w:val="bg-BG"/>
              </w:rPr>
            </w:pPr>
            <w:r w:rsidRPr="00DC102E">
              <w:rPr>
                <w:bCs/>
                <w:lang w:val="bg-BG"/>
              </w:rPr>
              <w:t>16</w:t>
            </w:r>
          </w:p>
        </w:tc>
        <w:tc>
          <w:tcPr>
            <w:tcW w:w="571" w:type="dxa"/>
            <w:gridSpan w:val="2"/>
            <w:tcBorders>
              <w:left w:val="dotDash" w:sz="4" w:space="0" w:color="auto"/>
            </w:tcBorders>
            <w:shd w:val="clear" w:color="auto" w:fill="E2EFD9" w:themeFill="accent6" w:themeFillTint="33"/>
            <w:vAlign w:val="center"/>
          </w:tcPr>
          <w:p w14:paraId="33611BC6" w14:textId="77777777" w:rsidR="00DC102E" w:rsidRPr="00DC102E" w:rsidRDefault="00DC102E" w:rsidP="00DC102E">
            <w:pPr>
              <w:spacing w:before="120" w:after="120"/>
              <w:rPr>
                <w:bCs/>
                <w:lang w:val="bg-BG"/>
              </w:rPr>
            </w:pPr>
            <w:r w:rsidRPr="00DC102E">
              <w:rPr>
                <w:bCs/>
                <w:lang w:val="bg-BG"/>
              </w:rPr>
              <w:t>2</w:t>
            </w:r>
          </w:p>
        </w:tc>
        <w:tc>
          <w:tcPr>
            <w:tcW w:w="764" w:type="dxa"/>
            <w:gridSpan w:val="2"/>
            <w:tcBorders>
              <w:left w:val="dotDash" w:sz="4" w:space="0" w:color="auto"/>
            </w:tcBorders>
            <w:shd w:val="clear" w:color="auto" w:fill="E2EFD9" w:themeFill="accent6" w:themeFillTint="33"/>
          </w:tcPr>
          <w:p w14:paraId="2F735A9D"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77681126" w14:textId="77777777" w:rsidR="00DC102E" w:rsidRPr="00DC102E" w:rsidRDefault="00DC102E" w:rsidP="00DC102E">
            <w:pPr>
              <w:spacing w:before="120" w:after="120"/>
              <w:rPr>
                <w:bCs/>
                <w:lang w:val="bg-BG"/>
              </w:rPr>
            </w:pPr>
            <w:r w:rsidRPr="00DC102E">
              <w:rPr>
                <w:bCs/>
                <w:lang w:val="bg-BG"/>
              </w:rPr>
              <w:t>11</w:t>
            </w:r>
          </w:p>
        </w:tc>
        <w:tc>
          <w:tcPr>
            <w:tcW w:w="625" w:type="dxa"/>
            <w:tcBorders>
              <w:right w:val="dotDash" w:sz="4" w:space="0" w:color="auto"/>
            </w:tcBorders>
            <w:shd w:val="clear" w:color="auto" w:fill="FFF2CC" w:themeFill="accent4" w:themeFillTint="33"/>
            <w:vAlign w:val="center"/>
          </w:tcPr>
          <w:p w14:paraId="6E66D005" w14:textId="77777777" w:rsidR="00DC102E" w:rsidRPr="00DC102E" w:rsidRDefault="00DC102E" w:rsidP="00DC102E">
            <w:pPr>
              <w:spacing w:before="120" w:after="120"/>
              <w:rPr>
                <w:bCs/>
                <w:lang w:val="bg-BG"/>
              </w:rPr>
            </w:pPr>
            <w:r w:rsidRPr="00DC102E">
              <w:rPr>
                <w:bCs/>
                <w:lang w:val="bg-BG"/>
              </w:rPr>
              <w:t>1</w:t>
            </w:r>
          </w:p>
        </w:tc>
        <w:tc>
          <w:tcPr>
            <w:tcW w:w="674" w:type="dxa"/>
            <w:gridSpan w:val="2"/>
            <w:tcBorders>
              <w:left w:val="dotDash" w:sz="4" w:space="0" w:color="auto"/>
            </w:tcBorders>
            <w:shd w:val="clear" w:color="auto" w:fill="FFF2CC" w:themeFill="accent4" w:themeFillTint="33"/>
          </w:tcPr>
          <w:p w14:paraId="79473B56"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3CBC4542" w14:textId="77777777" w:rsidR="00DC102E" w:rsidRPr="00DC102E" w:rsidRDefault="00DC102E" w:rsidP="00DC102E">
            <w:pPr>
              <w:spacing w:before="120" w:after="120"/>
              <w:rPr>
                <w:bCs/>
                <w:lang w:val="bg-BG"/>
              </w:rPr>
            </w:pPr>
            <w:r w:rsidRPr="00DC102E">
              <w:rPr>
                <w:bCs/>
                <w:lang w:val="bg-BG"/>
              </w:rPr>
              <w:t>19</w:t>
            </w:r>
          </w:p>
        </w:tc>
        <w:tc>
          <w:tcPr>
            <w:tcW w:w="693" w:type="dxa"/>
            <w:tcBorders>
              <w:left w:val="dotDash" w:sz="4" w:space="0" w:color="auto"/>
            </w:tcBorders>
            <w:shd w:val="clear" w:color="auto" w:fill="DEEAF6" w:themeFill="accent5" w:themeFillTint="33"/>
            <w:vAlign w:val="center"/>
          </w:tcPr>
          <w:p w14:paraId="1DB9C7ED" w14:textId="77777777" w:rsidR="00DC102E" w:rsidRPr="00DC102E" w:rsidRDefault="00DC102E" w:rsidP="00DC102E">
            <w:pPr>
              <w:spacing w:before="120" w:after="120"/>
              <w:rPr>
                <w:bCs/>
                <w:lang w:val="bg-BG"/>
              </w:rPr>
            </w:pPr>
            <w:r w:rsidRPr="00DC102E">
              <w:rPr>
                <w:bCs/>
                <w:lang w:val="bg-BG"/>
              </w:rPr>
              <w:t>3</w:t>
            </w:r>
          </w:p>
        </w:tc>
        <w:tc>
          <w:tcPr>
            <w:tcW w:w="727" w:type="dxa"/>
            <w:gridSpan w:val="2"/>
            <w:tcBorders>
              <w:left w:val="dotDash" w:sz="4" w:space="0" w:color="auto"/>
            </w:tcBorders>
            <w:shd w:val="clear" w:color="auto" w:fill="DEEAF6" w:themeFill="accent5" w:themeFillTint="33"/>
          </w:tcPr>
          <w:p w14:paraId="7B37857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1C092E08" w14:textId="77777777" w:rsidR="00DC102E" w:rsidRPr="00DC102E" w:rsidRDefault="00DC102E" w:rsidP="00DC102E">
            <w:pPr>
              <w:spacing w:before="120" w:after="120"/>
              <w:rPr>
                <w:bCs/>
                <w:lang w:val="bg-BG"/>
              </w:rPr>
            </w:pPr>
            <w:r w:rsidRPr="00DC102E">
              <w:rPr>
                <w:bCs/>
                <w:lang w:val="bg-BG"/>
              </w:rPr>
              <w:t>20</w:t>
            </w:r>
          </w:p>
        </w:tc>
        <w:tc>
          <w:tcPr>
            <w:tcW w:w="652" w:type="dxa"/>
            <w:gridSpan w:val="3"/>
            <w:tcBorders>
              <w:left w:val="dotDash" w:sz="4" w:space="0" w:color="auto"/>
            </w:tcBorders>
            <w:shd w:val="clear" w:color="auto" w:fill="FBE4D5" w:themeFill="accent2" w:themeFillTint="33"/>
            <w:vAlign w:val="center"/>
          </w:tcPr>
          <w:p w14:paraId="2737BB1B" w14:textId="77777777" w:rsidR="00DC102E" w:rsidRPr="00DC102E" w:rsidRDefault="00DC102E" w:rsidP="00DC102E">
            <w:pPr>
              <w:spacing w:before="120" w:after="120"/>
              <w:rPr>
                <w:bCs/>
                <w:lang w:val="bg-BG"/>
              </w:rPr>
            </w:pPr>
            <w:r w:rsidRPr="00DC102E">
              <w:rPr>
                <w:bCs/>
                <w:lang w:val="bg-BG"/>
              </w:rPr>
              <w:t>8</w:t>
            </w:r>
          </w:p>
        </w:tc>
        <w:tc>
          <w:tcPr>
            <w:tcW w:w="680" w:type="dxa"/>
            <w:gridSpan w:val="2"/>
            <w:tcBorders>
              <w:left w:val="dotDash" w:sz="4" w:space="0" w:color="auto"/>
              <w:right w:val="single" w:sz="4" w:space="0" w:color="auto"/>
            </w:tcBorders>
            <w:shd w:val="clear" w:color="auto" w:fill="FBE4D5" w:themeFill="accent2" w:themeFillTint="33"/>
            <w:vAlign w:val="center"/>
          </w:tcPr>
          <w:p w14:paraId="2011B841"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62D646FD" w14:textId="77777777" w:rsidR="00DC102E" w:rsidRPr="00DC102E" w:rsidRDefault="00DC102E" w:rsidP="00DC102E">
            <w:pPr>
              <w:spacing w:before="120" w:after="120"/>
              <w:rPr>
                <w:bCs/>
                <w:lang w:val="bg-BG"/>
              </w:rPr>
            </w:pPr>
            <w:r w:rsidRPr="00DC102E">
              <w:rPr>
                <w:bCs/>
                <w:lang w:val="bg-BG"/>
              </w:rPr>
              <w:t>20</w:t>
            </w:r>
          </w:p>
        </w:tc>
        <w:tc>
          <w:tcPr>
            <w:tcW w:w="661" w:type="dxa"/>
            <w:tcBorders>
              <w:left w:val="dotDash" w:sz="4" w:space="0" w:color="auto"/>
            </w:tcBorders>
            <w:shd w:val="clear" w:color="auto" w:fill="D5DCE4" w:themeFill="text2" w:themeFillTint="33"/>
            <w:vAlign w:val="center"/>
          </w:tcPr>
          <w:p w14:paraId="516E4CA6" w14:textId="77777777" w:rsidR="00DC102E" w:rsidRPr="00DC102E" w:rsidRDefault="00DC102E" w:rsidP="00DC102E">
            <w:pPr>
              <w:spacing w:before="120" w:after="120"/>
              <w:rPr>
                <w:bCs/>
                <w:lang w:val="bg-BG"/>
              </w:rPr>
            </w:pPr>
            <w:r w:rsidRPr="00DC102E">
              <w:rPr>
                <w:bCs/>
                <w:lang w:val="bg-BG"/>
              </w:rPr>
              <w:t>3</w:t>
            </w:r>
          </w:p>
        </w:tc>
        <w:tc>
          <w:tcPr>
            <w:tcW w:w="662" w:type="dxa"/>
            <w:tcBorders>
              <w:left w:val="dotDash" w:sz="4" w:space="0" w:color="auto"/>
            </w:tcBorders>
            <w:shd w:val="clear" w:color="auto" w:fill="D5DCE4" w:themeFill="text2" w:themeFillTint="33"/>
            <w:vAlign w:val="center"/>
          </w:tcPr>
          <w:p w14:paraId="0F7F55FF" w14:textId="77777777" w:rsidR="00DC102E" w:rsidRPr="00DC102E" w:rsidRDefault="00DC102E" w:rsidP="00DC102E">
            <w:pPr>
              <w:spacing w:before="120" w:after="120"/>
              <w:rPr>
                <w:bCs/>
                <w:lang w:val="bg-BG"/>
              </w:rPr>
            </w:pPr>
            <w:r w:rsidRPr="00DC102E">
              <w:rPr>
                <w:bCs/>
                <w:lang w:val="bg-BG"/>
              </w:rPr>
              <w:t>-</w:t>
            </w:r>
          </w:p>
        </w:tc>
      </w:tr>
      <w:tr w:rsidR="00DC102E" w:rsidRPr="00DC102E" w14:paraId="169404EC" w14:textId="77777777" w:rsidTr="00DC102E">
        <w:trPr>
          <w:jc w:val="center"/>
        </w:trPr>
        <w:tc>
          <w:tcPr>
            <w:tcW w:w="2198" w:type="dxa"/>
            <w:shd w:val="clear" w:color="auto" w:fill="F2F2F2" w:themeFill="background1" w:themeFillShade="F2"/>
          </w:tcPr>
          <w:p w14:paraId="2576AD25" w14:textId="77777777" w:rsidR="00DC102E" w:rsidRPr="00DC102E" w:rsidRDefault="00DC102E" w:rsidP="00DC102E">
            <w:pPr>
              <w:spacing w:before="120" w:after="120"/>
              <w:jc w:val="left"/>
              <w:rPr>
                <w:b/>
                <w:bCs/>
                <w:lang w:val="bg-BG"/>
              </w:rPr>
            </w:pPr>
            <w:r w:rsidRPr="00DC102E">
              <w:rPr>
                <w:b/>
                <w:bCs/>
                <w:lang w:val="bg-BG"/>
              </w:rPr>
              <w:t>Прогимназиален етап</w:t>
            </w:r>
          </w:p>
        </w:tc>
        <w:tc>
          <w:tcPr>
            <w:tcW w:w="610" w:type="dxa"/>
            <w:tcBorders>
              <w:right w:val="dotDash" w:sz="4" w:space="0" w:color="auto"/>
            </w:tcBorders>
            <w:shd w:val="clear" w:color="auto" w:fill="E2EFD9" w:themeFill="accent6" w:themeFillTint="33"/>
            <w:vAlign w:val="center"/>
          </w:tcPr>
          <w:p w14:paraId="54DD31EB" w14:textId="77777777" w:rsidR="00DC102E" w:rsidRPr="00DC102E" w:rsidRDefault="00DC102E" w:rsidP="00DC102E">
            <w:pPr>
              <w:spacing w:before="120" w:after="120"/>
              <w:rPr>
                <w:b/>
                <w:bCs/>
                <w:lang w:val="bg-BG"/>
              </w:rPr>
            </w:pPr>
            <w:r w:rsidRPr="00DC102E">
              <w:rPr>
                <w:b/>
                <w:bCs/>
                <w:lang w:val="bg-BG"/>
              </w:rPr>
              <w:t>49</w:t>
            </w:r>
          </w:p>
        </w:tc>
        <w:tc>
          <w:tcPr>
            <w:tcW w:w="571" w:type="dxa"/>
            <w:gridSpan w:val="2"/>
            <w:tcBorders>
              <w:left w:val="dotDash" w:sz="4" w:space="0" w:color="auto"/>
            </w:tcBorders>
            <w:shd w:val="clear" w:color="auto" w:fill="E2EFD9" w:themeFill="accent6" w:themeFillTint="33"/>
            <w:vAlign w:val="center"/>
          </w:tcPr>
          <w:p w14:paraId="44D0D72B" w14:textId="77777777" w:rsidR="00DC102E" w:rsidRPr="00DC102E" w:rsidRDefault="00DC102E" w:rsidP="00DC102E">
            <w:pPr>
              <w:spacing w:before="120" w:after="120"/>
              <w:rPr>
                <w:b/>
                <w:bCs/>
                <w:lang w:val="bg-BG"/>
              </w:rPr>
            </w:pPr>
            <w:r w:rsidRPr="00DC102E">
              <w:rPr>
                <w:b/>
                <w:bCs/>
                <w:lang w:val="bg-BG"/>
              </w:rPr>
              <w:t>6</w:t>
            </w:r>
          </w:p>
        </w:tc>
        <w:tc>
          <w:tcPr>
            <w:tcW w:w="764" w:type="dxa"/>
            <w:gridSpan w:val="2"/>
            <w:tcBorders>
              <w:left w:val="dotDash" w:sz="4" w:space="0" w:color="auto"/>
            </w:tcBorders>
            <w:shd w:val="clear" w:color="auto" w:fill="E2EFD9" w:themeFill="accent6" w:themeFillTint="33"/>
          </w:tcPr>
          <w:p w14:paraId="1ADB5B73"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6C50018C" w14:textId="77777777" w:rsidR="00DC102E" w:rsidRPr="00DC102E" w:rsidRDefault="00DC102E" w:rsidP="00DC102E">
            <w:pPr>
              <w:spacing w:before="120" w:after="120"/>
              <w:rPr>
                <w:b/>
                <w:bCs/>
                <w:lang w:val="bg-BG"/>
              </w:rPr>
            </w:pPr>
            <w:r w:rsidRPr="00DC102E">
              <w:rPr>
                <w:b/>
                <w:bCs/>
                <w:lang w:val="bg-BG"/>
              </w:rPr>
              <w:t>36</w:t>
            </w:r>
          </w:p>
        </w:tc>
        <w:tc>
          <w:tcPr>
            <w:tcW w:w="625" w:type="dxa"/>
            <w:tcBorders>
              <w:right w:val="dotDash" w:sz="4" w:space="0" w:color="auto"/>
            </w:tcBorders>
            <w:shd w:val="clear" w:color="auto" w:fill="FFF2CC" w:themeFill="accent4" w:themeFillTint="33"/>
            <w:vAlign w:val="center"/>
          </w:tcPr>
          <w:p w14:paraId="54584F98" w14:textId="77777777" w:rsidR="00DC102E" w:rsidRPr="00DC102E" w:rsidRDefault="00DC102E" w:rsidP="00DC102E">
            <w:pPr>
              <w:spacing w:before="120" w:after="120"/>
              <w:rPr>
                <w:b/>
                <w:bCs/>
                <w:lang w:val="bg-BG"/>
              </w:rPr>
            </w:pPr>
            <w:r w:rsidRPr="00DC102E">
              <w:rPr>
                <w:b/>
                <w:bCs/>
                <w:lang w:val="bg-BG"/>
              </w:rPr>
              <w:t>13</w:t>
            </w:r>
          </w:p>
        </w:tc>
        <w:tc>
          <w:tcPr>
            <w:tcW w:w="674" w:type="dxa"/>
            <w:gridSpan w:val="2"/>
            <w:tcBorders>
              <w:left w:val="dotDash" w:sz="4" w:space="0" w:color="auto"/>
            </w:tcBorders>
            <w:shd w:val="clear" w:color="auto" w:fill="FFF2CC" w:themeFill="accent4" w:themeFillTint="33"/>
          </w:tcPr>
          <w:p w14:paraId="5AF25E3F" w14:textId="77777777" w:rsidR="00DC102E" w:rsidRPr="00DC102E" w:rsidRDefault="00DC102E" w:rsidP="00DC102E">
            <w:pPr>
              <w:spacing w:before="120" w:after="120"/>
              <w:rPr>
                <w:b/>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1F168389" w14:textId="77777777" w:rsidR="00DC102E" w:rsidRPr="00DC102E" w:rsidRDefault="00DC102E" w:rsidP="00DC102E">
            <w:pPr>
              <w:spacing w:before="120" w:after="120"/>
              <w:rPr>
                <w:b/>
                <w:bCs/>
                <w:lang w:val="bg-BG"/>
              </w:rPr>
            </w:pPr>
            <w:r w:rsidRPr="00DC102E">
              <w:rPr>
                <w:b/>
                <w:bCs/>
                <w:lang w:val="bg-BG"/>
              </w:rPr>
              <w:t>51</w:t>
            </w:r>
          </w:p>
        </w:tc>
        <w:tc>
          <w:tcPr>
            <w:tcW w:w="693" w:type="dxa"/>
            <w:tcBorders>
              <w:left w:val="dotDash" w:sz="4" w:space="0" w:color="auto"/>
            </w:tcBorders>
            <w:shd w:val="clear" w:color="auto" w:fill="DEEAF6" w:themeFill="accent5" w:themeFillTint="33"/>
            <w:vAlign w:val="center"/>
          </w:tcPr>
          <w:p w14:paraId="3DC0E0C8" w14:textId="77777777" w:rsidR="00DC102E" w:rsidRPr="00DC102E" w:rsidRDefault="00DC102E" w:rsidP="00DC102E">
            <w:pPr>
              <w:spacing w:before="120" w:after="120"/>
              <w:rPr>
                <w:b/>
                <w:bCs/>
                <w:lang w:val="bg-BG"/>
              </w:rPr>
            </w:pPr>
            <w:r w:rsidRPr="00DC102E">
              <w:rPr>
                <w:b/>
                <w:bCs/>
                <w:lang w:val="bg-BG"/>
              </w:rPr>
              <w:t>16</w:t>
            </w:r>
          </w:p>
        </w:tc>
        <w:tc>
          <w:tcPr>
            <w:tcW w:w="727" w:type="dxa"/>
            <w:gridSpan w:val="2"/>
            <w:tcBorders>
              <w:left w:val="dotDash" w:sz="4" w:space="0" w:color="auto"/>
            </w:tcBorders>
            <w:shd w:val="clear" w:color="auto" w:fill="DEEAF6" w:themeFill="accent5" w:themeFillTint="33"/>
          </w:tcPr>
          <w:p w14:paraId="2B7C3379"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56CF6220" w14:textId="77777777" w:rsidR="00DC102E" w:rsidRPr="00DC102E" w:rsidRDefault="00DC102E" w:rsidP="00DC102E">
            <w:pPr>
              <w:spacing w:before="120" w:after="120"/>
              <w:rPr>
                <w:b/>
                <w:bCs/>
                <w:lang w:val="bg-BG"/>
              </w:rPr>
            </w:pPr>
            <w:r w:rsidRPr="00DC102E">
              <w:rPr>
                <w:b/>
                <w:bCs/>
                <w:lang w:val="bg-BG"/>
              </w:rPr>
              <w:t>75</w:t>
            </w:r>
          </w:p>
        </w:tc>
        <w:tc>
          <w:tcPr>
            <w:tcW w:w="652" w:type="dxa"/>
            <w:gridSpan w:val="3"/>
            <w:tcBorders>
              <w:left w:val="dotDash" w:sz="4" w:space="0" w:color="auto"/>
            </w:tcBorders>
            <w:shd w:val="clear" w:color="auto" w:fill="FBE4D5" w:themeFill="accent2" w:themeFillTint="33"/>
            <w:vAlign w:val="center"/>
          </w:tcPr>
          <w:p w14:paraId="6CF4562A" w14:textId="77777777" w:rsidR="00DC102E" w:rsidRPr="00DC102E" w:rsidRDefault="00DC102E" w:rsidP="00DC102E">
            <w:pPr>
              <w:spacing w:before="120" w:after="120"/>
              <w:rPr>
                <w:b/>
                <w:bCs/>
                <w:lang w:val="bg-BG"/>
              </w:rPr>
            </w:pPr>
            <w:r w:rsidRPr="00DC102E">
              <w:rPr>
                <w:b/>
                <w:bCs/>
                <w:lang w:val="bg-BG"/>
              </w:rPr>
              <w:t>31</w:t>
            </w:r>
          </w:p>
        </w:tc>
        <w:tc>
          <w:tcPr>
            <w:tcW w:w="680" w:type="dxa"/>
            <w:gridSpan w:val="2"/>
            <w:tcBorders>
              <w:left w:val="dotDash" w:sz="4" w:space="0" w:color="auto"/>
              <w:right w:val="single" w:sz="4" w:space="0" w:color="auto"/>
            </w:tcBorders>
            <w:shd w:val="clear" w:color="auto" w:fill="FBE4D5" w:themeFill="accent2" w:themeFillTint="33"/>
            <w:vAlign w:val="center"/>
          </w:tcPr>
          <w:p w14:paraId="749A82B7"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66959140" w14:textId="77777777" w:rsidR="00DC102E" w:rsidRPr="00DC102E" w:rsidRDefault="00DC102E" w:rsidP="00DC102E">
            <w:pPr>
              <w:spacing w:before="120" w:after="120"/>
              <w:rPr>
                <w:b/>
                <w:bCs/>
                <w:lang w:val="bg-BG"/>
              </w:rPr>
            </w:pPr>
            <w:r w:rsidRPr="00DC102E">
              <w:rPr>
                <w:b/>
                <w:bCs/>
                <w:lang w:val="bg-BG"/>
              </w:rPr>
              <w:t>63</w:t>
            </w:r>
          </w:p>
        </w:tc>
        <w:tc>
          <w:tcPr>
            <w:tcW w:w="661" w:type="dxa"/>
            <w:tcBorders>
              <w:left w:val="dotDash" w:sz="4" w:space="0" w:color="auto"/>
            </w:tcBorders>
            <w:shd w:val="clear" w:color="auto" w:fill="D5DCE4" w:themeFill="text2" w:themeFillTint="33"/>
            <w:vAlign w:val="center"/>
          </w:tcPr>
          <w:p w14:paraId="12F23E50" w14:textId="77777777" w:rsidR="00DC102E" w:rsidRPr="00DC102E" w:rsidRDefault="00DC102E" w:rsidP="00DC102E">
            <w:pPr>
              <w:spacing w:before="120" w:after="120"/>
              <w:rPr>
                <w:b/>
                <w:bCs/>
                <w:lang w:val="bg-BG"/>
              </w:rPr>
            </w:pPr>
            <w:r w:rsidRPr="00DC102E">
              <w:rPr>
                <w:b/>
                <w:bCs/>
                <w:lang w:val="bg-BG"/>
              </w:rPr>
              <w:t>11</w:t>
            </w:r>
          </w:p>
        </w:tc>
        <w:tc>
          <w:tcPr>
            <w:tcW w:w="662" w:type="dxa"/>
            <w:tcBorders>
              <w:left w:val="dotDash" w:sz="4" w:space="0" w:color="auto"/>
            </w:tcBorders>
            <w:shd w:val="clear" w:color="auto" w:fill="D5DCE4" w:themeFill="text2" w:themeFillTint="33"/>
            <w:vAlign w:val="center"/>
          </w:tcPr>
          <w:p w14:paraId="724D326A" w14:textId="77777777" w:rsidR="00DC102E" w:rsidRPr="00DC102E" w:rsidRDefault="00DC102E" w:rsidP="00DC102E">
            <w:pPr>
              <w:spacing w:before="120" w:after="120"/>
              <w:rPr>
                <w:b/>
                <w:bCs/>
                <w:lang w:val="bg-BG"/>
              </w:rPr>
            </w:pPr>
            <w:r w:rsidRPr="00DC102E">
              <w:rPr>
                <w:b/>
                <w:bCs/>
                <w:lang w:val="bg-BG"/>
              </w:rPr>
              <w:t>-</w:t>
            </w:r>
          </w:p>
        </w:tc>
      </w:tr>
      <w:tr w:rsidR="00DC102E" w:rsidRPr="00DC102E" w14:paraId="2292CB2B" w14:textId="77777777" w:rsidTr="00DC102E">
        <w:trPr>
          <w:jc w:val="center"/>
        </w:trPr>
        <w:tc>
          <w:tcPr>
            <w:tcW w:w="2198" w:type="dxa"/>
          </w:tcPr>
          <w:p w14:paraId="478D8150" w14:textId="77777777" w:rsidR="00DC102E" w:rsidRPr="00DC102E" w:rsidRDefault="00DC102E" w:rsidP="00DC102E">
            <w:pPr>
              <w:spacing w:before="120" w:after="120"/>
              <w:jc w:val="left"/>
              <w:rPr>
                <w:bCs/>
              </w:rPr>
            </w:pPr>
            <w:r w:rsidRPr="00DC102E">
              <w:rPr>
                <w:bCs/>
              </w:rPr>
              <w:t>VIII</w:t>
            </w:r>
          </w:p>
        </w:tc>
        <w:tc>
          <w:tcPr>
            <w:tcW w:w="610" w:type="dxa"/>
            <w:tcBorders>
              <w:right w:val="dotDash" w:sz="4" w:space="0" w:color="auto"/>
            </w:tcBorders>
            <w:shd w:val="clear" w:color="auto" w:fill="E2EFD9" w:themeFill="accent6" w:themeFillTint="33"/>
            <w:vAlign w:val="center"/>
          </w:tcPr>
          <w:p w14:paraId="1AA6C104"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0A477FF6"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7404BB1C"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748B0A98" w14:textId="77777777" w:rsidR="00DC102E" w:rsidRPr="00DC102E" w:rsidRDefault="00DC102E" w:rsidP="00DC102E">
            <w:pPr>
              <w:spacing w:before="120" w:after="120"/>
              <w:rPr>
                <w:bCs/>
                <w:lang w:val="bg-BG"/>
              </w:rPr>
            </w:pPr>
            <w:r w:rsidRPr="00DC102E">
              <w:rPr>
                <w:bCs/>
                <w:lang w:val="bg-BG"/>
              </w:rPr>
              <w:t>-</w:t>
            </w:r>
          </w:p>
        </w:tc>
        <w:tc>
          <w:tcPr>
            <w:tcW w:w="625" w:type="dxa"/>
            <w:tcBorders>
              <w:right w:val="dotDash" w:sz="4" w:space="0" w:color="auto"/>
            </w:tcBorders>
            <w:shd w:val="clear" w:color="auto" w:fill="FFF2CC" w:themeFill="accent4" w:themeFillTint="33"/>
            <w:vAlign w:val="center"/>
          </w:tcPr>
          <w:p w14:paraId="152258F1"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61BAC26E"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54C1EE98"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2EEB27FE"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0E6A0EE6"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15CA35F2"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098434B9"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2FE74C57"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576862BF"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5AA11B9E"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71AD5B41" w14:textId="77777777" w:rsidR="00DC102E" w:rsidRPr="00DC102E" w:rsidRDefault="00DC102E" w:rsidP="00DC102E">
            <w:pPr>
              <w:spacing w:before="120" w:after="120"/>
              <w:rPr>
                <w:bCs/>
                <w:lang w:val="bg-BG"/>
              </w:rPr>
            </w:pPr>
            <w:r w:rsidRPr="00DC102E">
              <w:rPr>
                <w:bCs/>
                <w:lang w:val="bg-BG"/>
              </w:rPr>
              <w:t>-</w:t>
            </w:r>
          </w:p>
        </w:tc>
      </w:tr>
      <w:tr w:rsidR="00DC102E" w:rsidRPr="00DC102E" w14:paraId="6F65752A" w14:textId="77777777" w:rsidTr="00DC102E">
        <w:trPr>
          <w:jc w:val="center"/>
        </w:trPr>
        <w:tc>
          <w:tcPr>
            <w:tcW w:w="2198" w:type="dxa"/>
          </w:tcPr>
          <w:p w14:paraId="74890284" w14:textId="77777777" w:rsidR="00DC102E" w:rsidRPr="00DC102E" w:rsidRDefault="00DC102E" w:rsidP="00DC102E">
            <w:pPr>
              <w:spacing w:before="120" w:after="120"/>
              <w:jc w:val="left"/>
              <w:rPr>
                <w:bCs/>
              </w:rPr>
            </w:pPr>
            <w:r w:rsidRPr="00DC102E">
              <w:rPr>
                <w:bCs/>
              </w:rPr>
              <w:lastRenderedPageBreak/>
              <w:t>IX</w:t>
            </w:r>
          </w:p>
        </w:tc>
        <w:tc>
          <w:tcPr>
            <w:tcW w:w="610" w:type="dxa"/>
            <w:tcBorders>
              <w:right w:val="dotDash" w:sz="4" w:space="0" w:color="auto"/>
            </w:tcBorders>
            <w:shd w:val="clear" w:color="auto" w:fill="E2EFD9" w:themeFill="accent6" w:themeFillTint="33"/>
            <w:vAlign w:val="center"/>
          </w:tcPr>
          <w:p w14:paraId="4732703F"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7509091C"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76AF6A69"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2922612" w14:textId="77777777" w:rsidR="00DC102E" w:rsidRPr="00DC102E" w:rsidRDefault="00DC102E" w:rsidP="00DC102E">
            <w:pPr>
              <w:spacing w:before="120" w:after="120"/>
              <w:rPr>
                <w:bCs/>
                <w:lang w:val="bg-BG"/>
              </w:rPr>
            </w:pPr>
            <w:r w:rsidRPr="00DC102E">
              <w:rPr>
                <w:bCs/>
                <w:lang w:val="bg-BG"/>
              </w:rPr>
              <w:t>-</w:t>
            </w:r>
          </w:p>
        </w:tc>
        <w:tc>
          <w:tcPr>
            <w:tcW w:w="625" w:type="dxa"/>
            <w:tcBorders>
              <w:right w:val="dotDash" w:sz="4" w:space="0" w:color="auto"/>
            </w:tcBorders>
            <w:shd w:val="clear" w:color="auto" w:fill="FFF2CC" w:themeFill="accent4" w:themeFillTint="33"/>
            <w:vAlign w:val="center"/>
          </w:tcPr>
          <w:p w14:paraId="7BCB57FA"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42FB110C"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34C9E3AF"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403080BF"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1FC806DD"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tcPr>
          <w:p w14:paraId="57BC2034" w14:textId="77777777" w:rsidR="00DC102E" w:rsidRPr="00DC102E" w:rsidRDefault="00DC102E" w:rsidP="00DC102E">
            <w:pPr>
              <w:spacing w:before="120" w:after="120"/>
              <w:jc w:val="left"/>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tcPr>
          <w:p w14:paraId="672C5583" w14:textId="77777777" w:rsidR="00DC102E" w:rsidRPr="00DC102E" w:rsidRDefault="00DC102E" w:rsidP="00DC102E">
            <w:pPr>
              <w:spacing w:before="120" w:after="120"/>
              <w:jc w:val="left"/>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tcPr>
          <w:p w14:paraId="2AD96EA3" w14:textId="77777777" w:rsidR="00DC102E" w:rsidRPr="00DC102E" w:rsidRDefault="00DC102E" w:rsidP="00DC102E">
            <w:pPr>
              <w:spacing w:before="120" w:after="120"/>
              <w:jc w:val="left"/>
              <w:rPr>
                <w:bCs/>
                <w:lang w:val="bg-BG"/>
              </w:rPr>
            </w:pPr>
            <w:r w:rsidRPr="00DC102E">
              <w:rPr>
                <w:bCs/>
                <w:lang w:val="bg-BG"/>
              </w:rPr>
              <w:t>-</w:t>
            </w:r>
          </w:p>
        </w:tc>
        <w:tc>
          <w:tcPr>
            <w:tcW w:w="661" w:type="dxa"/>
            <w:tcBorders>
              <w:left w:val="dotDash" w:sz="4" w:space="0" w:color="auto"/>
              <w:right w:val="single" w:sz="4" w:space="0" w:color="auto"/>
            </w:tcBorders>
            <w:shd w:val="clear" w:color="auto" w:fill="D5DCE4" w:themeFill="text2" w:themeFillTint="33"/>
          </w:tcPr>
          <w:p w14:paraId="72763A34" w14:textId="77777777" w:rsidR="00DC102E" w:rsidRPr="00DC102E" w:rsidRDefault="00DC102E" w:rsidP="00DC102E">
            <w:pPr>
              <w:spacing w:before="120" w:after="120"/>
              <w:jc w:val="left"/>
              <w:rPr>
                <w:bCs/>
                <w:lang w:val="bg-BG"/>
              </w:rPr>
            </w:pPr>
            <w:r w:rsidRPr="00DC102E">
              <w:rPr>
                <w:bCs/>
                <w:lang w:val="bg-BG"/>
              </w:rPr>
              <w:t>-</w:t>
            </w:r>
          </w:p>
        </w:tc>
        <w:tc>
          <w:tcPr>
            <w:tcW w:w="661" w:type="dxa"/>
            <w:tcBorders>
              <w:left w:val="dotDash" w:sz="4" w:space="0" w:color="auto"/>
            </w:tcBorders>
            <w:shd w:val="clear" w:color="auto" w:fill="D5DCE4" w:themeFill="text2" w:themeFillTint="33"/>
          </w:tcPr>
          <w:p w14:paraId="3CA3D8AC" w14:textId="77777777" w:rsidR="00DC102E" w:rsidRPr="00DC102E" w:rsidRDefault="00DC102E" w:rsidP="00DC102E">
            <w:pPr>
              <w:spacing w:before="120" w:after="120"/>
              <w:jc w:val="left"/>
              <w:rPr>
                <w:bCs/>
                <w:lang w:val="bg-BG"/>
              </w:rPr>
            </w:pPr>
            <w:r w:rsidRPr="00DC102E">
              <w:rPr>
                <w:bCs/>
                <w:lang w:val="bg-BG"/>
              </w:rPr>
              <w:t>-</w:t>
            </w:r>
          </w:p>
        </w:tc>
        <w:tc>
          <w:tcPr>
            <w:tcW w:w="662" w:type="dxa"/>
            <w:tcBorders>
              <w:left w:val="dotDash" w:sz="4" w:space="0" w:color="auto"/>
            </w:tcBorders>
            <w:shd w:val="clear" w:color="auto" w:fill="D5DCE4" w:themeFill="text2" w:themeFillTint="33"/>
          </w:tcPr>
          <w:p w14:paraId="74BC1B05" w14:textId="77777777" w:rsidR="00DC102E" w:rsidRPr="00DC102E" w:rsidRDefault="00DC102E" w:rsidP="00DC102E">
            <w:pPr>
              <w:spacing w:before="120" w:after="120"/>
              <w:rPr>
                <w:bCs/>
                <w:lang w:val="bg-BG"/>
              </w:rPr>
            </w:pPr>
            <w:r w:rsidRPr="00DC102E">
              <w:rPr>
                <w:bCs/>
                <w:lang w:val="bg-BG"/>
              </w:rPr>
              <w:t>-</w:t>
            </w:r>
          </w:p>
        </w:tc>
      </w:tr>
      <w:tr w:rsidR="00DC102E" w:rsidRPr="00DC102E" w14:paraId="5D56A68A" w14:textId="77777777" w:rsidTr="00DC102E">
        <w:trPr>
          <w:jc w:val="center"/>
        </w:trPr>
        <w:tc>
          <w:tcPr>
            <w:tcW w:w="2198" w:type="dxa"/>
          </w:tcPr>
          <w:p w14:paraId="224CD142" w14:textId="77777777" w:rsidR="00DC102E" w:rsidRPr="00DC102E" w:rsidRDefault="00DC102E" w:rsidP="00DC102E">
            <w:pPr>
              <w:spacing w:before="120" w:after="120"/>
              <w:jc w:val="left"/>
              <w:rPr>
                <w:bCs/>
              </w:rPr>
            </w:pPr>
            <w:r w:rsidRPr="00DC102E">
              <w:rPr>
                <w:bCs/>
              </w:rPr>
              <w:t>X</w:t>
            </w:r>
          </w:p>
        </w:tc>
        <w:tc>
          <w:tcPr>
            <w:tcW w:w="610" w:type="dxa"/>
            <w:tcBorders>
              <w:right w:val="dotDash" w:sz="4" w:space="0" w:color="auto"/>
            </w:tcBorders>
            <w:shd w:val="clear" w:color="auto" w:fill="E2EFD9" w:themeFill="accent6" w:themeFillTint="33"/>
            <w:vAlign w:val="center"/>
          </w:tcPr>
          <w:p w14:paraId="78049456"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62BB8C65"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5005E0EC"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0C929C99" w14:textId="77777777" w:rsidR="00DC102E" w:rsidRPr="00DC102E" w:rsidRDefault="00DC102E" w:rsidP="00DC102E">
            <w:pPr>
              <w:spacing w:before="120" w:after="120"/>
              <w:rPr>
                <w:bCs/>
                <w:lang w:val="bg-BG"/>
              </w:rPr>
            </w:pPr>
            <w:r w:rsidRPr="00DC102E">
              <w:rPr>
                <w:bCs/>
                <w:lang w:val="bg-BG"/>
              </w:rPr>
              <w:t>-</w:t>
            </w:r>
          </w:p>
        </w:tc>
        <w:tc>
          <w:tcPr>
            <w:tcW w:w="625" w:type="dxa"/>
            <w:tcBorders>
              <w:right w:val="dotDash" w:sz="4" w:space="0" w:color="auto"/>
            </w:tcBorders>
            <w:shd w:val="clear" w:color="auto" w:fill="FFF2CC" w:themeFill="accent4" w:themeFillTint="33"/>
            <w:vAlign w:val="center"/>
          </w:tcPr>
          <w:p w14:paraId="6F8E4B68"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40EFCCF7"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A97070E"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1EF6906F"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740FBED3"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tcPr>
          <w:p w14:paraId="1B188FF4" w14:textId="77777777" w:rsidR="00DC102E" w:rsidRPr="00DC102E" w:rsidRDefault="00DC102E" w:rsidP="00DC102E">
            <w:pPr>
              <w:spacing w:before="120" w:after="120"/>
              <w:jc w:val="left"/>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tcPr>
          <w:p w14:paraId="18573B51" w14:textId="77777777" w:rsidR="00DC102E" w:rsidRPr="00DC102E" w:rsidRDefault="00DC102E" w:rsidP="00DC102E">
            <w:pPr>
              <w:spacing w:before="120" w:after="120"/>
              <w:jc w:val="left"/>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tcPr>
          <w:p w14:paraId="658B4453" w14:textId="77777777" w:rsidR="00DC102E" w:rsidRPr="00DC102E" w:rsidRDefault="00DC102E" w:rsidP="00DC102E">
            <w:pPr>
              <w:spacing w:before="120" w:after="120"/>
              <w:jc w:val="left"/>
              <w:rPr>
                <w:bCs/>
                <w:lang w:val="bg-BG"/>
              </w:rPr>
            </w:pPr>
            <w:r w:rsidRPr="00DC102E">
              <w:rPr>
                <w:bCs/>
                <w:lang w:val="bg-BG"/>
              </w:rPr>
              <w:t>-</w:t>
            </w:r>
          </w:p>
        </w:tc>
        <w:tc>
          <w:tcPr>
            <w:tcW w:w="661" w:type="dxa"/>
            <w:tcBorders>
              <w:left w:val="dotDash" w:sz="4" w:space="0" w:color="auto"/>
              <w:right w:val="single" w:sz="4" w:space="0" w:color="auto"/>
            </w:tcBorders>
            <w:shd w:val="clear" w:color="auto" w:fill="D5DCE4" w:themeFill="text2" w:themeFillTint="33"/>
          </w:tcPr>
          <w:p w14:paraId="2AC9234F" w14:textId="77777777" w:rsidR="00DC102E" w:rsidRPr="00DC102E" w:rsidRDefault="00DC102E" w:rsidP="00DC102E">
            <w:pPr>
              <w:spacing w:before="120" w:after="120"/>
              <w:jc w:val="left"/>
              <w:rPr>
                <w:bCs/>
                <w:lang w:val="bg-BG"/>
              </w:rPr>
            </w:pPr>
            <w:r w:rsidRPr="00DC102E">
              <w:rPr>
                <w:bCs/>
                <w:lang w:val="bg-BG"/>
              </w:rPr>
              <w:t>-</w:t>
            </w:r>
          </w:p>
        </w:tc>
        <w:tc>
          <w:tcPr>
            <w:tcW w:w="661" w:type="dxa"/>
            <w:tcBorders>
              <w:left w:val="dotDash" w:sz="4" w:space="0" w:color="auto"/>
            </w:tcBorders>
            <w:shd w:val="clear" w:color="auto" w:fill="D5DCE4" w:themeFill="text2" w:themeFillTint="33"/>
          </w:tcPr>
          <w:p w14:paraId="015C4A8C" w14:textId="77777777" w:rsidR="00DC102E" w:rsidRPr="00DC102E" w:rsidRDefault="00DC102E" w:rsidP="00DC102E">
            <w:pPr>
              <w:spacing w:before="120" w:after="120"/>
              <w:jc w:val="left"/>
              <w:rPr>
                <w:bCs/>
                <w:lang w:val="bg-BG"/>
              </w:rPr>
            </w:pPr>
            <w:r w:rsidRPr="00DC102E">
              <w:rPr>
                <w:bCs/>
                <w:lang w:val="bg-BG"/>
              </w:rPr>
              <w:t>-</w:t>
            </w:r>
          </w:p>
        </w:tc>
        <w:tc>
          <w:tcPr>
            <w:tcW w:w="662" w:type="dxa"/>
            <w:tcBorders>
              <w:left w:val="dotDash" w:sz="4" w:space="0" w:color="auto"/>
            </w:tcBorders>
            <w:shd w:val="clear" w:color="auto" w:fill="D5DCE4" w:themeFill="text2" w:themeFillTint="33"/>
          </w:tcPr>
          <w:p w14:paraId="4CA47CDA" w14:textId="77777777" w:rsidR="00DC102E" w:rsidRPr="00DC102E" w:rsidRDefault="00DC102E" w:rsidP="00DC102E">
            <w:pPr>
              <w:spacing w:before="120" w:after="120"/>
              <w:rPr>
                <w:bCs/>
                <w:lang w:val="bg-BG"/>
              </w:rPr>
            </w:pPr>
            <w:r w:rsidRPr="00DC102E">
              <w:rPr>
                <w:bCs/>
                <w:lang w:val="bg-BG"/>
              </w:rPr>
              <w:t>-</w:t>
            </w:r>
          </w:p>
        </w:tc>
      </w:tr>
      <w:tr w:rsidR="00DC102E" w:rsidRPr="00DC102E" w14:paraId="37FC4D22" w14:textId="77777777" w:rsidTr="00DC102E">
        <w:trPr>
          <w:jc w:val="center"/>
        </w:trPr>
        <w:tc>
          <w:tcPr>
            <w:tcW w:w="2198" w:type="dxa"/>
          </w:tcPr>
          <w:p w14:paraId="603FDE4A" w14:textId="77777777" w:rsidR="00DC102E" w:rsidRPr="00DC102E" w:rsidRDefault="00DC102E" w:rsidP="00DC102E">
            <w:pPr>
              <w:spacing w:before="120" w:after="120"/>
              <w:jc w:val="left"/>
              <w:rPr>
                <w:bCs/>
              </w:rPr>
            </w:pPr>
            <w:r w:rsidRPr="00DC102E">
              <w:rPr>
                <w:bCs/>
              </w:rPr>
              <w:t>XI</w:t>
            </w:r>
          </w:p>
        </w:tc>
        <w:tc>
          <w:tcPr>
            <w:tcW w:w="610" w:type="dxa"/>
            <w:tcBorders>
              <w:right w:val="dotDash" w:sz="4" w:space="0" w:color="auto"/>
            </w:tcBorders>
            <w:shd w:val="clear" w:color="auto" w:fill="E2EFD9" w:themeFill="accent6" w:themeFillTint="33"/>
            <w:vAlign w:val="center"/>
          </w:tcPr>
          <w:p w14:paraId="0D3F94C7"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5B3B4C3D"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0CE8B7F9"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56E68FF1" w14:textId="77777777" w:rsidR="00DC102E" w:rsidRPr="00DC102E" w:rsidRDefault="00DC102E" w:rsidP="00DC102E">
            <w:pPr>
              <w:spacing w:before="120" w:after="120"/>
              <w:rPr>
                <w:bCs/>
                <w:lang w:val="bg-BG"/>
              </w:rPr>
            </w:pPr>
            <w:r w:rsidRPr="00DC102E">
              <w:rPr>
                <w:bCs/>
                <w:lang w:val="bg-BG"/>
              </w:rPr>
              <w:t>-</w:t>
            </w:r>
          </w:p>
        </w:tc>
        <w:tc>
          <w:tcPr>
            <w:tcW w:w="625" w:type="dxa"/>
            <w:tcBorders>
              <w:right w:val="dotDash" w:sz="4" w:space="0" w:color="auto"/>
            </w:tcBorders>
            <w:shd w:val="clear" w:color="auto" w:fill="FFF2CC" w:themeFill="accent4" w:themeFillTint="33"/>
            <w:vAlign w:val="center"/>
          </w:tcPr>
          <w:p w14:paraId="662CEB23"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64458EB4"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5B808C4B"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6D931194"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3E165007"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tcPr>
          <w:p w14:paraId="790900B8" w14:textId="77777777" w:rsidR="00DC102E" w:rsidRPr="00DC102E" w:rsidRDefault="00DC102E" w:rsidP="00DC102E">
            <w:pPr>
              <w:spacing w:before="120" w:after="120"/>
              <w:jc w:val="left"/>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tcPr>
          <w:p w14:paraId="696D8D6D" w14:textId="77777777" w:rsidR="00DC102E" w:rsidRPr="00DC102E" w:rsidRDefault="00DC102E" w:rsidP="00DC102E">
            <w:pPr>
              <w:spacing w:before="120" w:after="120"/>
              <w:jc w:val="left"/>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tcPr>
          <w:p w14:paraId="2AD76EBB" w14:textId="77777777" w:rsidR="00DC102E" w:rsidRPr="00DC102E" w:rsidRDefault="00DC102E" w:rsidP="00DC102E">
            <w:pPr>
              <w:spacing w:before="120" w:after="120"/>
              <w:jc w:val="left"/>
              <w:rPr>
                <w:bCs/>
                <w:lang w:val="bg-BG"/>
              </w:rPr>
            </w:pPr>
            <w:r w:rsidRPr="00DC102E">
              <w:rPr>
                <w:bCs/>
                <w:lang w:val="bg-BG"/>
              </w:rPr>
              <w:t>-</w:t>
            </w:r>
          </w:p>
        </w:tc>
        <w:tc>
          <w:tcPr>
            <w:tcW w:w="661" w:type="dxa"/>
            <w:tcBorders>
              <w:left w:val="dotDash" w:sz="4" w:space="0" w:color="auto"/>
              <w:right w:val="single" w:sz="4" w:space="0" w:color="auto"/>
            </w:tcBorders>
            <w:shd w:val="clear" w:color="auto" w:fill="D5DCE4" w:themeFill="text2" w:themeFillTint="33"/>
          </w:tcPr>
          <w:p w14:paraId="25BFD77F" w14:textId="77777777" w:rsidR="00DC102E" w:rsidRPr="00DC102E" w:rsidRDefault="00DC102E" w:rsidP="00DC102E">
            <w:pPr>
              <w:spacing w:before="120" w:after="120"/>
              <w:jc w:val="left"/>
              <w:rPr>
                <w:bCs/>
                <w:lang w:val="bg-BG"/>
              </w:rPr>
            </w:pPr>
            <w:r w:rsidRPr="00DC102E">
              <w:rPr>
                <w:bCs/>
                <w:lang w:val="bg-BG"/>
              </w:rPr>
              <w:t>-</w:t>
            </w:r>
          </w:p>
        </w:tc>
        <w:tc>
          <w:tcPr>
            <w:tcW w:w="661" w:type="dxa"/>
            <w:tcBorders>
              <w:left w:val="dotDash" w:sz="4" w:space="0" w:color="auto"/>
            </w:tcBorders>
            <w:shd w:val="clear" w:color="auto" w:fill="D5DCE4" w:themeFill="text2" w:themeFillTint="33"/>
          </w:tcPr>
          <w:p w14:paraId="4BBAFBA0" w14:textId="77777777" w:rsidR="00DC102E" w:rsidRPr="00DC102E" w:rsidRDefault="00DC102E" w:rsidP="00DC102E">
            <w:pPr>
              <w:spacing w:before="120" w:after="120"/>
              <w:jc w:val="left"/>
              <w:rPr>
                <w:bCs/>
                <w:lang w:val="bg-BG"/>
              </w:rPr>
            </w:pPr>
            <w:r w:rsidRPr="00DC102E">
              <w:rPr>
                <w:bCs/>
                <w:lang w:val="bg-BG"/>
              </w:rPr>
              <w:t>-</w:t>
            </w:r>
          </w:p>
        </w:tc>
        <w:tc>
          <w:tcPr>
            <w:tcW w:w="662" w:type="dxa"/>
            <w:tcBorders>
              <w:left w:val="dotDash" w:sz="4" w:space="0" w:color="auto"/>
            </w:tcBorders>
            <w:shd w:val="clear" w:color="auto" w:fill="D5DCE4" w:themeFill="text2" w:themeFillTint="33"/>
          </w:tcPr>
          <w:p w14:paraId="5F5416D2" w14:textId="77777777" w:rsidR="00DC102E" w:rsidRPr="00DC102E" w:rsidRDefault="00DC102E" w:rsidP="00DC102E">
            <w:pPr>
              <w:spacing w:before="120" w:after="120"/>
              <w:rPr>
                <w:bCs/>
                <w:lang w:val="bg-BG"/>
              </w:rPr>
            </w:pPr>
            <w:r w:rsidRPr="00DC102E">
              <w:rPr>
                <w:bCs/>
                <w:lang w:val="bg-BG"/>
              </w:rPr>
              <w:t>-</w:t>
            </w:r>
          </w:p>
        </w:tc>
      </w:tr>
      <w:tr w:rsidR="00DC102E" w:rsidRPr="00DC102E" w14:paraId="6DFD79C3" w14:textId="77777777" w:rsidTr="00DC102E">
        <w:trPr>
          <w:jc w:val="center"/>
        </w:trPr>
        <w:tc>
          <w:tcPr>
            <w:tcW w:w="2198" w:type="dxa"/>
          </w:tcPr>
          <w:p w14:paraId="6527D8D5" w14:textId="77777777" w:rsidR="00DC102E" w:rsidRPr="00DC102E" w:rsidRDefault="00DC102E" w:rsidP="00DC102E">
            <w:pPr>
              <w:spacing w:before="120" w:after="120"/>
              <w:jc w:val="left"/>
              <w:rPr>
                <w:bCs/>
              </w:rPr>
            </w:pPr>
            <w:r w:rsidRPr="00DC102E">
              <w:rPr>
                <w:bCs/>
              </w:rPr>
              <w:t>XII</w:t>
            </w:r>
          </w:p>
        </w:tc>
        <w:tc>
          <w:tcPr>
            <w:tcW w:w="610" w:type="dxa"/>
            <w:tcBorders>
              <w:right w:val="dotDash" w:sz="4" w:space="0" w:color="auto"/>
            </w:tcBorders>
            <w:shd w:val="clear" w:color="auto" w:fill="E2EFD9" w:themeFill="accent6" w:themeFillTint="33"/>
            <w:vAlign w:val="center"/>
          </w:tcPr>
          <w:p w14:paraId="44B64828"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1FFB0C23"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7D0D59E0"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043DEB4D" w14:textId="77777777" w:rsidR="00DC102E" w:rsidRPr="00DC102E" w:rsidRDefault="00DC102E" w:rsidP="00DC102E">
            <w:pPr>
              <w:spacing w:before="120" w:after="120"/>
              <w:rPr>
                <w:bCs/>
                <w:lang w:val="bg-BG"/>
              </w:rPr>
            </w:pPr>
            <w:r w:rsidRPr="00DC102E">
              <w:rPr>
                <w:bCs/>
                <w:lang w:val="bg-BG"/>
              </w:rPr>
              <w:t>-</w:t>
            </w:r>
          </w:p>
        </w:tc>
        <w:tc>
          <w:tcPr>
            <w:tcW w:w="625" w:type="dxa"/>
            <w:tcBorders>
              <w:right w:val="dotDash" w:sz="4" w:space="0" w:color="auto"/>
            </w:tcBorders>
            <w:shd w:val="clear" w:color="auto" w:fill="FFF2CC" w:themeFill="accent4" w:themeFillTint="33"/>
            <w:vAlign w:val="center"/>
          </w:tcPr>
          <w:p w14:paraId="5678A570"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6D6FA9ED"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6FD6ED0B"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2350BA41"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6B0621CF"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tcPr>
          <w:p w14:paraId="654BE600" w14:textId="77777777" w:rsidR="00DC102E" w:rsidRPr="00DC102E" w:rsidRDefault="00DC102E" w:rsidP="00DC102E">
            <w:pPr>
              <w:spacing w:before="120" w:after="120"/>
              <w:jc w:val="left"/>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tcPr>
          <w:p w14:paraId="2BC38C1B" w14:textId="77777777" w:rsidR="00DC102E" w:rsidRPr="00DC102E" w:rsidRDefault="00DC102E" w:rsidP="00DC102E">
            <w:pPr>
              <w:spacing w:before="120" w:after="120"/>
              <w:jc w:val="left"/>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tcPr>
          <w:p w14:paraId="07E2B630" w14:textId="77777777" w:rsidR="00DC102E" w:rsidRPr="00DC102E" w:rsidRDefault="00DC102E" w:rsidP="00DC102E">
            <w:pPr>
              <w:spacing w:before="120" w:after="120"/>
              <w:jc w:val="left"/>
              <w:rPr>
                <w:bCs/>
                <w:lang w:val="bg-BG"/>
              </w:rPr>
            </w:pPr>
            <w:r w:rsidRPr="00DC102E">
              <w:rPr>
                <w:bCs/>
                <w:lang w:val="bg-BG"/>
              </w:rPr>
              <w:t>-</w:t>
            </w:r>
          </w:p>
        </w:tc>
        <w:tc>
          <w:tcPr>
            <w:tcW w:w="661" w:type="dxa"/>
            <w:tcBorders>
              <w:left w:val="dotDash" w:sz="4" w:space="0" w:color="auto"/>
              <w:right w:val="single" w:sz="4" w:space="0" w:color="auto"/>
            </w:tcBorders>
            <w:shd w:val="clear" w:color="auto" w:fill="D5DCE4" w:themeFill="text2" w:themeFillTint="33"/>
          </w:tcPr>
          <w:p w14:paraId="1F7402C4" w14:textId="77777777" w:rsidR="00DC102E" w:rsidRPr="00DC102E" w:rsidRDefault="00DC102E" w:rsidP="00DC102E">
            <w:pPr>
              <w:spacing w:before="120" w:after="120"/>
              <w:jc w:val="left"/>
              <w:rPr>
                <w:bCs/>
                <w:lang w:val="bg-BG"/>
              </w:rPr>
            </w:pPr>
            <w:r w:rsidRPr="00DC102E">
              <w:rPr>
                <w:bCs/>
                <w:lang w:val="bg-BG"/>
              </w:rPr>
              <w:t>-</w:t>
            </w:r>
          </w:p>
        </w:tc>
        <w:tc>
          <w:tcPr>
            <w:tcW w:w="661" w:type="dxa"/>
            <w:tcBorders>
              <w:left w:val="dotDash" w:sz="4" w:space="0" w:color="auto"/>
            </w:tcBorders>
            <w:shd w:val="clear" w:color="auto" w:fill="D5DCE4" w:themeFill="text2" w:themeFillTint="33"/>
          </w:tcPr>
          <w:p w14:paraId="409ADCF0" w14:textId="77777777" w:rsidR="00DC102E" w:rsidRPr="00DC102E" w:rsidRDefault="00DC102E" w:rsidP="00DC102E">
            <w:pPr>
              <w:spacing w:before="120" w:after="120"/>
              <w:jc w:val="left"/>
              <w:rPr>
                <w:bCs/>
                <w:lang w:val="bg-BG"/>
              </w:rPr>
            </w:pPr>
            <w:r w:rsidRPr="00DC102E">
              <w:rPr>
                <w:bCs/>
                <w:lang w:val="bg-BG"/>
              </w:rPr>
              <w:t>-</w:t>
            </w:r>
          </w:p>
        </w:tc>
        <w:tc>
          <w:tcPr>
            <w:tcW w:w="662" w:type="dxa"/>
            <w:tcBorders>
              <w:left w:val="dotDash" w:sz="4" w:space="0" w:color="auto"/>
            </w:tcBorders>
            <w:shd w:val="clear" w:color="auto" w:fill="D5DCE4" w:themeFill="text2" w:themeFillTint="33"/>
          </w:tcPr>
          <w:p w14:paraId="101AC4D3" w14:textId="77777777" w:rsidR="00DC102E" w:rsidRPr="00DC102E" w:rsidRDefault="00DC102E" w:rsidP="00DC102E">
            <w:pPr>
              <w:spacing w:before="120" w:after="120"/>
              <w:rPr>
                <w:bCs/>
                <w:lang w:val="bg-BG"/>
              </w:rPr>
            </w:pPr>
            <w:r w:rsidRPr="00DC102E">
              <w:rPr>
                <w:bCs/>
                <w:lang w:val="bg-BG"/>
              </w:rPr>
              <w:t>-</w:t>
            </w:r>
          </w:p>
        </w:tc>
      </w:tr>
      <w:tr w:rsidR="00DC102E" w:rsidRPr="00DC102E" w14:paraId="248FBB29" w14:textId="77777777" w:rsidTr="00DC102E">
        <w:trPr>
          <w:jc w:val="center"/>
        </w:trPr>
        <w:tc>
          <w:tcPr>
            <w:tcW w:w="2198" w:type="dxa"/>
            <w:shd w:val="clear" w:color="auto" w:fill="F2F2F2" w:themeFill="background1" w:themeFillShade="F2"/>
          </w:tcPr>
          <w:p w14:paraId="30352700" w14:textId="77777777" w:rsidR="00DC102E" w:rsidRPr="00DC102E" w:rsidRDefault="00DC102E" w:rsidP="00DC102E">
            <w:pPr>
              <w:spacing w:before="120" w:after="120"/>
              <w:jc w:val="left"/>
              <w:rPr>
                <w:b/>
                <w:bCs/>
                <w:lang w:val="bg-BG"/>
              </w:rPr>
            </w:pPr>
            <w:r w:rsidRPr="00DC102E">
              <w:rPr>
                <w:b/>
                <w:bCs/>
                <w:lang w:val="bg-BG"/>
              </w:rPr>
              <w:t>Гимназиален етап</w:t>
            </w:r>
          </w:p>
        </w:tc>
        <w:tc>
          <w:tcPr>
            <w:tcW w:w="610" w:type="dxa"/>
            <w:tcBorders>
              <w:right w:val="dotDash" w:sz="4" w:space="0" w:color="auto"/>
            </w:tcBorders>
            <w:shd w:val="clear" w:color="auto" w:fill="E2EFD9" w:themeFill="accent6" w:themeFillTint="33"/>
            <w:vAlign w:val="center"/>
          </w:tcPr>
          <w:p w14:paraId="0225F9E7" w14:textId="77777777" w:rsidR="00DC102E" w:rsidRPr="00DC102E" w:rsidRDefault="00DC102E" w:rsidP="00DC102E">
            <w:pPr>
              <w:spacing w:before="120" w:after="120"/>
              <w:rPr>
                <w:b/>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05F0D0AA" w14:textId="77777777" w:rsidR="00DC102E" w:rsidRPr="00DC102E" w:rsidRDefault="00DC102E" w:rsidP="00DC102E">
            <w:pPr>
              <w:spacing w:before="120" w:after="120"/>
              <w:rPr>
                <w:b/>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0281B0A7"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462A530" w14:textId="77777777" w:rsidR="00DC102E" w:rsidRPr="00DC102E" w:rsidRDefault="00DC102E" w:rsidP="00DC102E">
            <w:pPr>
              <w:spacing w:before="120" w:after="120"/>
              <w:rPr>
                <w:b/>
                <w:bCs/>
                <w:lang w:val="bg-BG"/>
              </w:rPr>
            </w:pPr>
            <w:r w:rsidRPr="00DC102E">
              <w:rPr>
                <w:bCs/>
                <w:lang w:val="bg-BG"/>
              </w:rPr>
              <w:t>-</w:t>
            </w:r>
          </w:p>
        </w:tc>
        <w:tc>
          <w:tcPr>
            <w:tcW w:w="625" w:type="dxa"/>
            <w:tcBorders>
              <w:right w:val="dotDash" w:sz="4" w:space="0" w:color="auto"/>
            </w:tcBorders>
            <w:shd w:val="clear" w:color="auto" w:fill="FFF2CC" w:themeFill="accent4" w:themeFillTint="33"/>
            <w:vAlign w:val="center"/>
          </w:tcPr>
          <w:p w14:paraId="17680BAC" w14:textId="77777777" w:rsidR="00DC102E" w:rsidRPr="00DC102E" w:rsidRDefault="00DC102E" w:rsidP="00DC102E">
            <w:pPr>
              <w:spacing w:before="120" w:after="120"/>
              <w:rPr>
                <w:b/>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0D9471EC" w14:textId="77777777" w:rsidR="00DC102E" w:rsidRPr="00DC102E" w:rsidRDefault="00DC102E" w:rsidP="00DC102E">
            <w:pPr>
              <w:spacing w:before="120" w:after="120"/>
              <w:rPr>
                <w:b/>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12E31333" w14:textId="77777777" w:rsidR="00DC102E" w:rsidRPr="00DC102E" w:rsidRDefault="00DC102E" w:rsidP="00DC102E">
            <w:pPr>
              <w:spacing w:before="120" w:after="120"/>
              <w:rPr>
                <w:b/>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2C64424D" w14:textId="77777777" w:rsidR="00DC102E" w:rsidRPr="00DC102E" w:rsidRDefault="00DC102E" w:rsidP="00DC102E">
            <w:pPr>
              <w:spacing w:before="120" w:after="120"/>
              <w:rPr>
                <w:b/>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1D505559"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BE4D5" w:themeFill="accent2" w:themeFillTint="33"/>
          </w:tcPr>
          <w:p w14:paraId="2DE6F4D9" w14:textId="77777777" w:rsidR="00DC102E" w:rsidRPr="00DC102E" w:rsidRDefault="00DC102E" w:rsidP="00DC102E">
            <w:pPr>
              <w:spacing w:before="120" w:after="120"/>
              <w:jc w:val="left"/>
              <w:rPr>
                <w:b/>
                <w:bCs/>
                <w:lang w:val="bg-BG"/>
              </w:rPr>
            </w:pPr>
            <w:r w:rsidRPr="00DC102E">
              <w:rPr>
                <w:b/>
                <w:bCs/>
                <w:lang w:val="bg-BG"/>
              </w:rPr>
              <w:t>-</w:t>
            </w:r>
          </w:p>
        </w:tc>
        <w:tc>
          <w:tcPr>
            <w:tcW w:w="638" w:type="dxa"/>
            <w:gridSpan w:val="2"/>
            <w:tcBorders>
              <w:left w:val="dotDash" w:sz="4" w:space="0" w:color="auto"/>
            </w:tcBorders>
            <w:shd w:val="clear" w:color="auto" w:fill="FBE4D5" w:themeFill="accent2" w:themeFillTint="33"/>
          </w:tcPr>
          <w:p w14:paraId="104C078B" w14:textId="77777777" w:rsidR="00DC102E" w:rsidRPr="00DC102E" w:rsidRDefault="00DC102E" w:rsidP="00DC102E">
            <w:pPr>
              <w:spacing w:before="120" w:after="120"/>
              <w:jc w:val="left"/>
              <w:rPr>
                <w:b/>
                <w:bCs/>
                <w:lang w:val="bg-BG"/>
              </w:rPr>
            </w:pPr>
            <w:r w:rsidRPr="00DC102E">
              <w:rPr>
                <w:b/>
                <w:bCs/>
                <w:lang w:val="bg-BG"/>
              </w:rPr>
              <w:t>-</w:t>
            </w:r>
          </w:p>
        </w:tc>
        <w:tc>
          <w:tcPr>
            <w:tcW w:w="694" w:type="dxa"/>
            <w:gridSpan w:val="3"/>
            <w:tcBorders>
              <w:left w:val="dotDash" w:sz="4" w:space="0" w:color="auto"/>
              <w:right w:val="single" w:sz="4" w:space="0" w:color="auto"/>
            </w:tcBorders>
            <w:shd w:val="clear" w:color="auto" w:fill="FBE4D5" w:themeFill="accent2" w:themeFillTint="33"/>
          </w:tcPr>
          <w:p w14:paraId="4FCA29C0" w14:textId="77777777" w:rsidR="00DC102E" w:rsidRPr="00DC102E" w:rsidRDefault="00DC102E" w:rsidP="00DC102E">
            <w:pPr>
              <w:spacing w:before="120" w:after="120"/>
              <w:jc w:val="left"/>
              <w:rPr>
                <w:b/>
                <w:bCs/>
                <w:lang w:val="bg-BG"/>
              </w:rPr>
            </w:pPr>
            <w:r w:rsidRPr="00DC102E">
              <w:rPr>
                <w:b/>
                <w:bCs/>
                <w:lang w:val="bg-BG"/>
              </w:rPr>
              <w:t>-</w:t>
            </w:r>
          </w:p>
        </w:tc>
        <w:tc>
          <w:tcPr>
            <w:tcW w:w="661" w:type="dxa"/>
            <w:tcBorders>
              <w:left w:val="dotDash" w:sz="4" w:space="0" w:color="auto"/>
              <w:right w:val="single" w:sz="4" w:space="0" w:color="auto"/>
            </w:tcBorders>
            <w:shd w:val="clear" w:color="auto" w:fill="D5DCE4" w:themeFill="text2" w:themeFillTint="33"/>
          </w:tcPr>
          <w:p w14:paraId="19B084D1" w14:textId="77777777" w:rsidR="00DC102E" w:rsidRPr="00DC102E" w:rsidRDefault="00DC102E" w:rsidP="00DC102E">
            <w:pPr>
              <w:spacing w:before="120" w:after="120"/>
              <w:jc w:val="left"/>
              <w:rPr>
                <w:b/>
                <w:bCs/>
                <w:lang w:val="bg-BG"/>
              </w:rPr>
            </w:pPr>
            <w:r w:rsidRPr="00DC102E">
              <w:rPr>
                <w:b/>
                <w:bCs/>
                <w:lang w:val="bg-BG"/>
              </w:rPr>
              <w:t>-</w:t>
            </w:r>
          </w:p>
        </w:tc>
        <w:tc>
          <w:tcPr>
            <w:tcW w:w="661" w:type="dxa"/>
            <w:tcBorders>
              <w:left w:val="dotDash" w:sz="4" w:space="0" w:color="auto"/>
            </w:tcBorders>
            <w:shd w:val="clear" w:color="auto" w:fill="D5DCE4" w:themeFill="text2" w:themeFillTint="33"/>
          </w:tcPr>
          <w:p w14:paraId="23E40624" w14:textId="77777777" w:rsidR="00DC102E" w:rsidRPr="00DC102E" w:rsidRDefault="00DC102E" w:rsidP="00DC102E">
            <w:pPr>
              <w:spacing w:before="120" w:after="120"/>
              <w:jc w:val="left"/>
              <w:rPr>
                <w:b/>
                <w:bCs/>
                <w:lang w:val="bg-BG"/>
              </w:rPr>
            </w:pPr>
            <w:r w:rsidRPr="00DC102E">
              <w:rPr>
                <w:b/>
                <w:bCs/>
                <w:lang w:val="bg-BG"/>
              </w:rPr>
              <w:t>-</w:t>
            </w:r>
          </w:p>
        </w:tc>
        <w:tc>
          <w:tcPr>
            <w:tcW w:w="662" w:type="dxa"/>
            <w:tcBorders>
              <w:left w:val="dotDash" w:sz="4" w:space="0" w:color="auto"/>
            </w:tcBorders>
            <w:shd w:val="clear" w:color="auto" w:fill="D5DCE4" w:themeFill="text2" w:themeFillTint="33"/>
          </w:tcPr>
          <w:p w14:paraId="7DCC601A" w14:textId="77777777" w:rsidR="00DC102E" w:rsidRPr="00DC102E" w:rsidRDefault="00DC102E" w:rsidP="00DC102E">
            <w:pPr>
              <w:spacing w:before="120" w:after="120"/>
              <w:rPr>
                <w:b/>
                <w:bCs/>
                <w:lang w:val="bg-BG"/>
              </w:rPr>
            </w:pPr>
            <w:r w:rsidRPr="00DC102E">
              <w:rPr>
                <w:b/>
                <w:bCs/>
                <w:lang w:val="bg-BG"/>
              </w:rPr>
              <w:t>-</w:t>
            </w:r>
          </w:p>
        </w:tc>
      </w:tr>
      <w:tr w:rsidR="00DC102E" w:rsidRPr="00DC102E" w14:paraId="03C1D80C" w14:textId="77777777" w:rsidTr="00DC102E">
        <w:trPr>
          <w:jc w:val="center"/>
        </w:trPr>
        <w:tc>
          <w:tcPr>
            <w:tcW w:w="2198" w:type="dxa"/>
            <w:shd w:val="clear" w:color="auto" w:fill="D5DCE4" w:themeFill="text2" w:themeFillTint="33"/>
          </w:tcPr>
          <w:p w14:paraId="390BD528"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610" w:type="dxa"/>
            <w:tcBorders>
              <w:right w:val="dotDash" w:sz="4" w:space="0" w:color="auto"/>
            </w:tcBorders>
            <w:shd w:val="clear" w:color="auto" w:fill="E2EFD9" w:themeFill="accent6" w:themeFillTint="33"/>
            <w:vAlign w:val="center"/>
          </w:tcPr>
          <w:p w14:paraId="15FD4164" w14:textId="77777777" w:rsidR="00DC102E" w:rsidRPr="00DC102E" w:rsidRDefault="00DC102E" w:rsidP="00DC102E">
            <w:pPr>
              <w:spacing w:before="120" w:after="120"/>
              <w:rPr>
                <w:b/>
                <w:bCs/>
                <w:lang w:val="bg-BG"/>
              </w:rPr>
            </w:pPr>
            <w:r w:rsidRPr="00DC102E">
              <w:rPr>
                <w:b/>
                <w:bCs/>
                <w:lang w:val="bg-BG"/>
              </w:rPr>
              <w:t>76</w:t>
            </w:r>
          </w:p>
        </w:tc>
        <w:tc>
          <w:tcPr>
            <w:tcW w:w="571" w:type="dxa"/>
            <w:gridSpan w:val="2"/>
            <w:tcBorders>
              <w:left w:val="dotDash" w:sz="4" w:space="0" w:color="auto"/>
            </w:tcBorders>
            <w:shd w:val="clear" w:color="auto" w:fill="E2EFD9" w:themeFill="accent6" w:themeFillTint="33"/>
            <w:vAlign w:val="center"/>
          </w:tcPr>
          <w:p w14:paraId="2FC25559" w14:textId="77777777" w:rsidR="00DC102E" w:rsidRPr="00DC102E" w:rsidRDefault="00DC102E" w:rsidP="00DC102E">
            <w:pPr>
              <w:spacing w:before="120" w:after="120"/>
              <w:rPr>
                <w:b/>
                <w:bCs/>
                <w:lang w:val="bg-BG"/>
              </w:rPr>
            </w:pPr>
            <w:r w:rsidRPr="00DC102E">
              <w:rPr>
                <w:b/>
                <w:bCs/>
                <w:lang w:val="bg-BG"/>
              </w:rPr>
              <w:t>14</w:t>
            </w:r>
          </w:p>
        </w:tc>
        <w:tc>
          <w:tcPr>
            <w:tcW w:w="764" w:type="dxa"/>
            <w:gridSpan w:val="2"/>
            <w:tcBorders>
              <w:left w:val="dotDash" w:sz="4" w:space="0" w:color="auto"/>
            </w:tcBorders>
            <w:shd w:val="clear" w:color="auto" w:fill="E2EFD9" w:themeFill="accent6" w:themeFillTint="33"/>
            <w:vAlign w:val="center"/>
          </w:tcPr>
          <w:p w14:paraId="4D50FDC4"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37241827" w14:textId="77777777" w:rsidR="00DC102E" w:rsidRPr="00DC102E" w:rsidRDefault="00DC102E" w:rsidP="00DC102E">
            <w:pPr>
              <w:spacing w:before="120" w:after="120"/>
              <w:rPr>
                <w:b/>
                <w:bCs/>
                <w:lang w:val="bg-BG"/>
              </w:rPr>
            </w:pPr>
            <w:r w:rsidRPr="00DC102E">
              <w:rPr>
                <w:b/>
                <w:bCs/>
                <w:lang w:val="bg-BG"/>
              </w:rPr>
              <w:t>67</w:t>
            </w:r>
          </w:p>
        </w:tc>
        <w:tc>
          <w:tcPr>
            <w:tcW w:w="625" w:type="dxa"/>
            <w:tcBorders>
              <w:left w:val="dotDash" w:sz="4" w:space="0" w:color="auto"/>
            </w:tcBorders>
            <w:shd w:val="clear" w:color="auto" w:fill="FFF2CC" w:themeFill="accent4" w:themeFillTint="33"/>
            <w:vAlign w:val="center"/>
          </w:tcPr>
          <w:p w14:paraId="7EBF62BC" w14:textId="77777777" w:rsidR="00DC102E" w:rsidRPr="00DC102E" w:rsidRDefault="00DC102E" w:rsidP="00DC102E">
            <w:pPr>
              <w:spacing w:before="120" w:after="120"/>
              <w:rPr>
                <w:b/>
                <w:bCs/>
                <w:lang w:val="bg-BG"/>
              </w:rPr>
            </w:pPr>
            <w:r w:rsidRPr="00DC102E">
              <w:rPr>
                <w:b/>
                <w:bCs/>
                <w:lang w:val="bg-BG"/>
              </w:rPr>
              <w:t>16</w:t>
            </w:r>
          </w:p>
        </w:tc>
        <w:tc>
          <w:tcPr>
            <w:tcW w:w="674" w:type="dxa"/>
            <w:gridSpan w:val="2"/>
            <w:tcBorders>
              <w:left w:val="dotDash" w:sz="4" w:space="0" w:color="auto"/>
            </w:tcBorders>
            <w:shd w:val="clear" w:color="auto" w:fill="FFF2CC" w:themeFill="accent4" w:themeFillTint="33"/>
            <w:vAlign w:val="center"/>
          </w:tcPr>
          <w:p w14:paraId="0F3BCCF2"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04322321" w14:textId="77777777" w:rsidR="00DC102E" w:rsidRPr="00DC102E" w:rsidRDefault="00DC102E" w:rsidP="00DC102E">
            <w:pPr>
              <w:spacing w:before="120" w:after="120"/>
              <w:rPr>
                <w:b/>
                <w:bCs/>
                <w:lang w:val="bg-BG"/>
              </w:rPr>
            </w:pPr>
            <w:r w:rsidRPr="00DC102E">
              <w:rPr>
                <w:b/>
                <w:bCs/>
                <w:lang w:val="bg-BG"/>
              </w:rPr>
              <w:t>89</w:t>
            </w:r>
          </w:p>
        </w:tc>
        <w:tc>
          <w:tcPr>
            <w:tcW w:w="693" w:type="dxa"/>
            <w:tcBorders>
              <w:left w:val="dotDash" w:sz="4" w:space="0" w:color="auto"/>
            </w:tcBorders>
            <w:shd w:val="clear" w:color="auto" w:fill="DEEAF6" w:themeFill="accent5" w:themeFillTint="33"/>
            <w:vAlign w:val="center"/>
          </w:tcPr>
          <w:p w14:paraId="127A59D8" w14:textId="77777777" w:rsidR="00DC102E" w:rsidRPr="00DC102E" w:rsidRDefault="00DC102E" w:rsidP="00DC102E">
            <w:pPr>
              <w:spacing w:before="120" w:after="120"/>
              <w:rPr>
                <w:b/>
                <w:bCs/>
                <w:lang w:val="bg-BG"/>
              </w:rPr>
            </w:pPr>
            <w:r w:rsidRPr="00DC102E">
              <w:rPr>
                <w:b/>
                <w:bCs/>
                <w:lang w:val="bg-BG"/>
              </w:rPr>
              <w:t>21</w:t>
            </w:r>
          </w:p>
        </w:tc>
        <w:tc>
          <w:tcPr>
            <w:tcW w:w="727" w:type="dxa"/>
            <w:gridSpan w:val="2"/>
            <w:tcBorders>
              <w:left w:val="dotDash" w:sz="4" w:space="0" w:color="auto"/>
            </w:tcBorders>
            <w:shd w:val="clear" w:color="auto" w:fill="DEEAF6" w:themeFill="accent5" w:themeFillTint="33"/>
            <w:vAlign w:val="center"/>
          </w:tcPr>
          <w:p w14:paraId="7AD5776D"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6A538722" w14:textId="77777777" w:rsidR="00DC102E" w:rsidRPr="00DC102E" w:rsidRDefault="00DC102E" w:rsidP="00DC102E">
            <w:pPr>
              <w:spacing w:before="120" w:after="120"/>
              <w:rPr>
                <w:b/>
                <w:bCs/>
                <w:lang w:val="bg-BG"/>
              </w:rPr>
            </w:pPr>
            <w:r w:rsidRPr="00DC102E">
              <w:rPr>
                <w:b/>
                <w:bCs/>
                <w:lang w:val="bg-BG"/>
              </w:rPr>
              <w:t>75</w:t>
            </w:r>
          </w:p>
        </w:tc>
        <w:tc>
          <w:tcPr>
            <w:tcW w:w="638" w:type="dxa"/>
            <w:gridSpan w:val="2"/>
            <w:tcBorders>
              <w:left w:val="dotDash" w:sz="4" w:space="0" w:color="auto"/>
            </w:tcBorders>
            <w:shd w:val="clear" w:color="auto" w:fill="FBE4D5" w:themeFill="accent2" w:themeFillTint="33"/>
            <w:vAlign w:val="center"/>
          </w:tcPr>
          <w:p w14:paraId="21740AFB" w14:textId="77777777" w:rsidR="00DC102E" w:rsidRPr="00DC102E" w:rsidRDefault="00DC102E" w:rsidP="00DC102E">
            <w:pPr>
              <w:spacing w:before="120" w:after="120"/>
              <w:rPr>
                <w:b/>
                <w:bCs/>
                <w:lang w:val="bg-BG"/>
              </w:rPr>
            </w:pPr>
            <w:r w:rsidRPr="00DC102E">
              <w:rPr>
                <w:b/>
                <w:bCs/>
                <w:lang w:val="bg-BG"/>
              </w:rPr>
              <w:t>31</w:t>
            </w:r>
          </w:p>
        </w:tc>
        <w:tc>
          <w:tcPr>
            <w:tcW w:w="694" w:type="dxa"/>
            <w:gridSpan w:val="3"/>
            <w:tcBorders>
              <w:left w:val="dotDash" w:sz="4" w:space="0" w:color="auto"/>
              <w:right w:val="single" w:sz="4" w:space="0" w:color="auto"/>
            </w:tcBorders>
            <w:shd w:val="clear" w:color="auto" w:fill="FBE4D5" w:themeFill="accent2" w:themeFillTint="33"/>
            <w:vAlign w:val="center"/>
          </w:tcPr>
          <w:p w14:paraId="7BD5FAAC"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dotDash" w:sz="4" w:space="0" w:color="auto"/>
              <w:right w:val="single" w:sz="4" w:space="0" w:color="auto"/>
            </w:tcBorders>
            <w:shd w:val="clear" w:color="auto" w:fill="D5DCE4" w:themeFill="text2" w:themeFillTint="33"/>
            <w:vAlign w:val="center"/>
          </w:tcPr>
          <w:p w14:paraId="5AFEA13A" w14:textId="77777777" w:rsidR="00DC102E" w:rsidRPr="00DC102E" w:rsidRDefault="00DC102E" w:rsidP="00DC102E">
            <w:pPr>
              <w:spacing w:before="120" w:after="120"/>
              <w:rPr>
                <w:b/>
                <w:bCs/>
                <w:lang w:val="bg-BG"/>
              </w:rPr>
            </w:pPr>
            <w:r w:rsidRPr="00DC102E">
              <w:rPr>
                <w:b/>
                <w:bCs/>
                <w:lang w:val="bg-BG"/>
              </w:rPr>
              <w:t>88</w:t>
            </w:r>
          </w:p>
        </w:tc>
        <w:tc>
          <w:tcPr>
            <w:tcW w:w="661" w:type="dxa"/>
            <w:tcBorders>
              <w:left w:val="dotDash" w:sz="4" w:space="0" w:color="auto"/>
            </w:tcBorders>
            <w:shd w:val="clear" w:color="auto" w:fill="D5DCE4" w:themeFill="text2" w:themeFillTint="33"/>
            <w:vAlign w:val="center"/>
          </w:tcPr>
          <w:p w14:paraId="757C1AF0" w14:textId="77777777" w:rsidR="00DC102E" w:rsidRPr="00DC102E" w:rsidRDefault="00DC102E" w:rsidP="00DC102E">
            <w:pPr>
              <w:spacing w:before="120" w:after="120"/>
              <w:rPr>
                <w:b/>
                <w:bCs/>
                <w:lang w:val="bg-BG"/>
              </w:rPr>
            </w:pPr>
            <w:r w:rsidRPr="00DC102E">
              <w:rPr>
                <w:b/>
                <w:bCs/>
                <w:lang w:val="bg-BG"/>
              </w:rPr>
              <w:t>21</w:t>
            </w:r>
          </w:p>
        </w:tc>
        <w:tc>
          <w:tcPr>
            <w:tcW w:w="662" w:type="dxa"/>
            <w:tcBorders>
              <w:left w:val="dotDash" w:sz="4" w:space="0" w:color="auto"/>
            </w:tcBorders>
            <w:shd w:val="clear" w:color="auto" w:fill="D5DCE4" w:themeFill="text2" w:themeFillTint="33"/>
            <w:vAlign w:val="center"/>
          </w:tcPr>
          <w:p w14:paraId="35226678" w14:textId="77777777" w:rsidR="00DC102E" w:rsidRPr="00DC102E" w:rsidRDefault="00DC102E" w:rsidP="00DC102E">
            <w:pPr>
              <w:spacing w:before="120" w:after="120"/>
              <w:rPr>
                <w:b/>
                <w:bCs/>
                <w:lang w:val="bg-BG"/>
              </w:rPr>
            </w:pPr>
            <w:r w:rsidRPr="00DC102E">
              <w:rPr>
                <w:b/>
                <w:bCs/>
                <w:lang w:val="bg-BG"/>
              </w:rPr>
              <w:t>-</w:t>
            </w:r>
          </w:p>
        </w:tc>
      </w:tr>
    </w:tbl>
    <w:p w14:paraId="3E89FEA7" w14:textId="77777777" w:rsidR="00DC102E" w:rsidRPr="00DC102E" w:rsidRDefault="00DC102E" w:rsidP="00DC102E">
      <w:pPr>
        <w:spacing w:line="259" w:lineRule="auto"/>
        <w:ind w:left="0" w:right="0" w:firstLine="0"/>
        <w:rPr>
          <w:rFonts w:ascii="Comic Sans MS" w:hAnsi="Comic Sans MS"/>
          <w:bCs/>
          <w:lang w:val="bg-BG"/>
        </w:rPr>
      </w:pPr>
    </w:p>
    <w:p w14:paraId="4EFB32A5" w14:textId="77777777" w:rsidR="00DC102E" w:rsidRPr="00DC102E" w:rsidRDefault="00DC102E" w:rsidP="00DC102E">
      <w:pPr>
        <w:spacing w:line="259" w:lineRule="auto"/>
        <w:ind w:left="0" w:right="0" w:firstLine="0"/>
        <w:rPr>
          <w:rFonts w:ascii="Comic Sans MS" w:hAnsi="Comic Sans MS"/>
          <w:bCs/>
          <w:lang w:val="bg-BG"/>
        </w:rPr>
      </w:pPr>
    </w:p>
    <w:p w14:paraId="15D2C5F3" w14:textId="77777777" w:rsidR="00DC102E" w:rsidRPr="00DC102E" w:rsidRDefault="00DC102E" w:rsidP="00DC102E">
      <w:pPr>
        <w:spacing w:line="259" w:lineRule="auto"/>
        <w:ind w:left="0" w:right="0" w:firstLine="0"/>
        <w:rPr>
          <w:rFonts w:ascii="Comic Sans MS" w:hAnsi="Comic Sans MS"/>
          <w:bCs/>
          <w:lang w:val="bg-BG"/>
        </w:rPr>
      </w:pPr>
    </w:p>
    <w:p w14:paraId="5200C53B" w14:textId="77777777" w:rsidR="00DC102E" w:rsidRPr="00DC102E" w:rsidRDefault="00DC102E" w:rsidP="00DC102E">
      <w:pPr>
        <w:spacing w:line="259" w:lineRule="auto"/>
        <w:ind w:left="0" w:right="0" w:firstLine="0"/>
        <w:jc w:val="right"/>
        <w:rPr>
          <w:rFonts w:ascii="Comic Sans MS" w:hAnsi="Comic Sans MS"/>
          <w:b/>
          <w:bCs/>
          <w:i/>
          <w:lang w:val="bg-BG"/>
        </w:rPr>
      </w:pPr>
    </w:p>
    <w:p w14:paraId="029B4CFE" w14:textId="77777777" w:rsidR="00DC102E" w:rsidRPr="00DC102E" w:rsidRDefault="00DC102E" w:rsidP="00DC102E">
      <w:pPr>
        <w:spacing w:line="259" w:lineRule="auto"/>
        <w:ind w:left="0" w:right="0" w:firstLine="0"/>
        <w:jc w:val="right"/>
        <w:rPr>
          <w:rFonts w:ascii="Comic Sans MS" w:hAnsi="Comic Sans MS"/>
          <w:b/>
          <w:bCs/>
          <w:i/>
          <w:lang w:val="bg-BG"/>
        </w:rPr>
      </w:pPr>
    </w:p>
    <w:p w14:paraId="1AE5569C" w14:textId="77777777" w:rsidR="00DC102E" w:rsidRPr="00DC102E" w:rsidRDefault="00DC102E" w:rsidP="00DC102E">
      <w:pPr>
        <w:spacing w:line="259" w:lineRule="auto"/>
        <w:ind w:left="0" w:right="0" w:firstLine="0"/>
        <w:jc w:val="right"/>
        <w:rPr>
          <w:rFonts w:ascii="Comic Sans MS" w:hAnsi="Comic Sans MS"/>
          <w:b/>
          <w:bCs/>
          <w:i/>
          <w:lang w:val="bg-BG"/>
        </w:rPr>
      </w:pPr>
    </w:p>
    <w:p w14:paraId="6B386A33" w14:textId="77777777" w:rsidR="00DC102E" w:rsidRPr="00DC102E" w:rsidRDefault="00DC102E" w:rsidP="00DC102E">
      <w:pPr>
        <w:spacing w:line="259" w:lineRule="auto"/>
        <w:ind w:left="0" w:right="0" w:firstLine="0"/>
        <w:jc w:val="right"/>
        <w:rPr>
          <w:rFonts w:ascii="Comic Sans MS" w:hAnsi="Comic Sans MS"/>
          <w:b/>
          <w:bCs/>
          <w:i/>
          <w:lang w:val="bg-BG"/>
        </w:rPr>
      </w:pPr>
    </w:p>
    <w:p w14:paraId="6E4F1AF7" w14:textId="77777777" w:rsidR="00DC102E" w:rsidRPr="00DC102E" w:rsidRDefault="00DC102E" w:rsidP="00DC102E">
      <w:pPr>
        <w:spacing w:line="259" w:lineRule="auto"/>
        <w:ind w:left="0" w:right="0" w:firstLine="0"/>
        <w:jc w:val="right"/>
        <w:rPr>
          <w:rFonts w:ascii="Comic Sans MS" w:hAnsi="Comic Sans MS"/>
          <w:b/>
          <w:bCs/>
          <w:i/>
          <w:lang w:val="bg-BG"/>
        </w:rPr>
      </w:pPr>
    </w:p>
    <w:p w14:paraId="6BCA5A0F" w14:textId="77777777" w:rsidR="00DC102E" w:rsidRPr="00DC102E" w:rsidRDefault="00DC102E" w:rsidP="00DC102E">
      <w:pPr>
        <w:spacing w:line="259" w:lineRule="auto"/>
        <w:ind w:left="0" w:right="0" w:firstLine="0"/>
        <w:jc w:val="right"/>
        <w:rPr>
          <w:rFonts w:ascii="Comic Sans MS" w:hAnsi="Comic Sans MS"/>
          <w:b/>
          <w:bCs/>
          <w:i/>
          <w:lang w:val="bg-BG"/>
        </w:rPr>
      </w:pPr>
    </w:p>
    <w:p w14:paraId="4CEDD3AE" w14:textId="77777777" w:rsidR="00DC102E" w:rsidRPr="00DC102E" w:rsidRDefault="00DC102E" w:rsidP="00DC102E">
      <w:pPr>
        <w:spacing w:line="259" w:lineRule="auto"/>
        <w:ind w:left="0" w:right="0" w:firstLine="0"/>
        <w:jc w:val="right"/>
        <w:rPr>
          <w:rFonts w:ascii="Comic Sans MS" w:hAnsi="Comic Sans MS"/>
          <w:b/>
          <w:bCs/>
          <w:i/>
          <w:lang w:val="bg-BG"/>
        </w:rPr>
      </w:pPr>
    </w:p>
    <w:p w14:paraId="5ADE9925" w14:textId="77777777" w:rsidR="00DC102E" w:rsidRPr="00DC102E" w:rsidRDefault="00DC102E" w:rsidP="00DC102E">
      <w:pPr>
        <w:spacing w:line="259" w:lineRule="auto"/>
        <w:ind w:left="0" w:right="0" w:firstLine="0"/>
        <w:jc w:val="right"/>
        <w:rPr>
          <w:rFonts w:ascii="Comic Sans MS" w:hAnsi="Comic Sans MS"/>
          <w:b/>
          <w:bCs/>
          <w:i/>
          <w:lang w:val="bg-BG"/>
        </w:rPr>
      </w:pPr>
    </w:p>
    <w:p w14:paraId="28A5FF9A" w14:textId="77777777" w:rsidR="00DC102E" w:rsidRPr="00DC102E" w:rsidRDefault="00DC102E" w:rsidP="00DC102E">
      <w:pPr>
        <w:spacing w:line="259" w:lineRule="auto"/>
        <w:ind w:left="0" w:right="0" w:firstLine="0"/>
        <w:jc w:val="right"/>
        <w:rPr>
          <w:rFonts w:ascii="Comic Sans MS" w:hAnsi="Comic Sans MS"/>
          <w:b/>
          <w:bCs/>
          <w:i/>
          <w:lang w:val="bg-BG"/>
        </w:rPr>
      </w:pPr>
    </w:p>
    <w:p w14:paraId="034B84A6" w14:textId="77777777" w:rsidR="00DC102E" w:rsidRPr="00DC102E" w:rsidRDefault="00DC102E" w:rsidP="00DC102E">
      <w:pPr>
        <w:spacing w:line="259" w:lineRule="auto"/>
        <w:ind w:left="0" w:right="0" w:firstLine="0"/>
        <w:jc w:val="right"/>
        <w:rPr>
          <w:rFonts w:ascii="Comic Sans MS" w:hAnsi="Comic Sans MS"/>
          <w:b/>
          <w:bCs/>
          <w:i/>
          <w:lang w:val="bg-BG"/>
        </w:rPr>
      </w:pPr>
    </w:p>
    <w:p w14:paraId="032C95A5" w14:textId="77777777" w:rsidR="00DC102E" w:rsidRPr="00DC102E" w:rsidRDefault="00DC102E" w:rsidP="00DC102E">
      <w:pPr>
        <w:spacing w:line="259" w:lineRule="auto"/>
        <w:ind w:left="0" w:right="0" w:firstLine="0"/>
        <w:jc w:val="right"/>
        <w:rPr>
          <w:rFonts w:ascii="Comic Sans MS" w:hAnsi="Comic Sans MS"/>
          <w:b/>
          <w:bCs/>
          <w:i/>
          <w:lang w:val="bg-BG"/>
        </w:rPr>
      </w:pPr>
    </w:p>
    <w:p w14:paraId="60759D67" w14:textId="77777777"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8</w:t>
      </w:r>
    </w:p>
    <w:p w14:paraId="1B246DAE"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БРОЙ УЧАСТНИЦИ В ОЛИМПИАДИ ПО КЛАСОВЕ И ЕТАПИ</w:t>
      </w:r>
    </w:p>
    <w:p w14:paraId="5F90624F" w14:textId="77777777" w:rsidR="00DC102E" w:rsidRPr="00DC102E" w:rsidRDefault="00DC102E" w:rsidP="00DC102E">
      <w:pPr>
        <w:spacing w:line="259" w:lineRule="auto"/>
        <w:ind w:left="0" w:right="0" w:firstLine="0"/>
        <w:jc w:val="center"/>
        <w:rPr>
          <w:rFonts w:ascii="Comic Sans MS" w:hAnsi="Comic Sans MS"/>
          <w:b/>
          <w:bCs/>
          <w:lang w:val="bg-BG"/>
        </w:rPr>
      </w:pPr>
      <w:r w:rsidRPr="00DC102E">
        <w:rPr>
          <w:rFonts w:ascii="Comic Sans MS" w:hAnsi="Comic Sans MS"/>
          <w:b/>
          <w:bCs/>
          <w:lang w:val="bg-BG"/>
        </w:rPr>
        <w:t>АНГЛИЙСКИ ЕЗИК</w:t>
      </w:r>
    </w:p>
    <w:tbl>
      <w:tblPr>
        <w:tblStyle w:val="TableGrid4"/>
        <w:tblW w:w="12190" w:type="dxa"/>
        <w:jc w:val="center"/>
        <w:tblLayout w:type="fixed"/>
        <w:tblLook w:val="04A0" w:firstRow="1" w:lastRow="0" w:firstColumn="1" w:lastColumn="0" w:noHBand="0" w:noVBand="1"/>
      </w:tblPr>
      <w:tblGrid>
        <w:gridCol w:w="2198"/>
        <w:gridCol w:w="610"/>
        <w:gridCol w:w="22"/>
        <w:gridCol w:w="549"/>
        <w:gridCol w:w="18"/>
        <w:gridCol w:w="746"/>
        <w:gridCol w:w="652"/>
        <w:gridCol w:w="625"/>
        <w:gridCol w:w="24"/>
        <w:gridCol w:w="650"/>
        <w:gridCol w:w="708"/>
        <w:gridCol w:w="693"/>
        <w:gridCol w:w="16"/>
        <w:gridCol w:w="711"/>
        <w:gridCol w:w="652"/>
        <w:gridCol w:w="9"/>
        <w:gridCol w:w="629"/>
        <w:gridCol w:w="14"/>
        <w:gridCol w:w="18"/>
        <w:gridCol w:w="662"/>
        <w:gridCol w:w="661"/>
        <w:gridCol w:w="661"/>
        <w:gridCol w:w="662"/>
      </w:tblGrid>
      <w:tr w:rsidR="00DC102E" w:rsidRPr="0041083E" w14:paraId="103F9123" w14:textId="77777777" w:rsidTr="00DC102E">
        <w:trPr>
          <w:jc w:val="center"/>
        </w:trPr>
        <w:tc>
          <w:tcPr>
            <w:tcW w:w="2198" w:type="dxa"/>
            <w:vMerge w:val="restart"/>
            <w:shd w:val="clear" w:color="auto" w:fill="F2F2F2" w:themeFill="background1" w:themeFillShade="F2"/>
          </w:tcPr>
          <w:p w14:paraId="41185015" w14:textId="77777777" w:rsidR="00DC102E" w:rsidRPr="00DC102E" w:rsidRDefault="00DC102E" w:rsidP="00DC102E">
            <w:pPr>
              <w:spacing w:before="120" w:after="120"/>
              <w:rPr>
                <w:b/>
                <w:bCs/>
                <w:lang w:val="bg-BG"/>
              </w:rPr>
            </w:pPr>
            <w:r w:rsidRPr="00DC102E">
              <w:rPr>
                <w:b/>
                <w:bCs/>
                <w:lang w:val="bg-BG"/>
              </w:rPr>
              <w:t>Класове и етапи</w:t>
            </w:r>
          </w:p>
        </w:tc>
        <w:tc>
          <w:tcPr>
            <w:tcW w:w="9992" w:type="dxa"/>
            <w:gridSpan w:val="22"/>
            <w:shd w:val="clear" w:color="auto" w:fill="F2F2F2" w:themeFill="background1" w:themeFillShade="F2"/>
          </w:tcPr>
          <w:p w14:paraId="5CC5183C"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2020ECD0" w14:textId="77777777" w:rsidTr="00DC102E">
        <w:trPr>
          <w:jc w:val="center"/>
        </w:trPr>
        <w:tc>
          <w:tcPr>
            <w:tcW w:w="2198" w:type="dxa"/>
            <w:vMerge/>
          </w:tcPr>
          <w:p w14:paraId="71AFAF4C"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7BE4F0AA"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18F1A5EB"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0976DB1A"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2FC026CC"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799D3C58"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63568B16" w14:textId="77777777" w:rsidTr="00DC102E">
        <w:trPr>
          <w:cantSplit/>
          <w:trHeight w:val="2014"/>
          <w:jc w:val="center"/>
        </w:trPr>
        <w:tc>
          <w:tcPr>
            <w:tcW w:w="2198" w:type="dxa"/>
          </w:tcPr>
          <w:p w14:paraId="2A29B052"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1C5DFB94"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5C8922AC"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14040C62"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7A5BD4A7"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2FFA0EB1"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2712783D"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0A9B9122"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0D1B7815"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71DA6FFA"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6406CC6B"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73DD15C9"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0399B5F6"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3AE64E3F"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3054A359"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3A0B6CB7"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040E7B82" w14:textId="77777777" w:rsidTr="00DC102E">
        <w:trPr>
          <w:jc w:val="center"/>
        </w:trPr>
        <w:tc>
          <w:tcPr>
            <w:tcW w:w="2198" w:type="dxa"/>
          </w:tcPr>
          <w:p w14:paraId="0A22A655" w14:textId="77777777" w:rsidR="00DC102E" w:rsidRPr="00DC102E" w:rsidRDefault="00DC102E" w:rsidP="00DC102E">
            <w:pPr>
              <w:spacing w:before="120" w:after="120"/>
              <w:jc w:val="left"/>
              <w:rPr>
                <w:bCs/>
              </w:rPr>
            </w:pPr>
            <w:r w:rsidRPr="00DC102E">
              <w:rPr>
                <w:bCs/>
              </w:rPr>
              <w:t>VIII</w:t>
            </w:r>
          </w:p>
        </w:tc>
        <w:tc>
          <w:tcPr>
            <w:tcW w:w="610" w:type="dxa"/>
            <w:tcBorders>
              <w:right w:val="dotDash" w:sz="4" w:space="0" w:color="auto"/>
            </w:tcBorders>
            <w:shd w:val="clear" w:color="auto" w:fill="E2EFD9" w:themeFill="accent6" w:themeFillTint="33"/>
            <w:vAlign w:val="center"/>
          </w:tcPr>
          <w:p w14:paraId="6E53CE76" w14:textId="77777777" w:rsidR="00DC102E" w:rsidRPr="00DC102E" w:rsidRDefault="00DC102E" w:rsidP="00DC102E">
            <w:pPr>
              <w:spacing w:before="120" w:after="120"/>
              <w:rPr>
                <w:bCs/>
                <w:lang w:val="bg-BG"/>
              </w:rPr>
            </w:pPr>
            <w:r w:rsidRPr="00DC102E">
              <w:rPr>
                <w:bCs/>
                <w:lang w:val="bg-BG"/>
              </w:rPr>
              <w:t>2</w:t>
            </w:r>
          </w:p>
        </w:tc>
        <w:tc>
          <w:tcPr>
            <w:tcW w:w="571" w:type="dxa"/>
            <w:gridSpan w:val="2"/>
            <w:tcBorders>
              <w:left w:val="dotDash" w:sz="4" w:space="0" w:color="auto"/>
            </w:tcBorders>
            <w:shd w:val="clear" w:color="auto" w:fill="E2EFD9" w:themeFill="accent6" w:themeFillTint="33"/>
            <w:vAlign w:val="center"/>
          </w:tcPr>
          <w:p w14:paraId="20247EED"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33261FE4"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58A246D7" w14:textId="77777777" w:rsidR="00DC102E" w:rsidRPr="00DC102E" w:rsidRDefault="00DC102E" w:rsidP="00DC102E">
            <w:pPr>
              <w:spacing w:before="120" w:after="120"/>
              <w:rPr>
                <w:bCs/>
                <w:lang w:val="bg-BG"/>
              </w:rPr>
            </w:pPr>
            <w:r w:rsidRPr="00DC102E">
              <w:rPr>
                <w:bCs/>
                <w:lang w:val="bg-BG"/>
              </w:rPr>
              <w:t>8</w:t>
            </w:r>
          </w:p>
        </w:tc>
        <w:tc>
          <w:tcPr>
            <w:tcW w:w="625" w:type="dxa"/>
            <w:tcBorders>
              <w:right w:val="dotDash" w:sz="4" w:space="0" w:color="auto"/>
            </w:tcBorders>
            <w:shd w:val="clear" w:color="auto" w:fill="FFF2CC" w:themeFill="accent4" w:themeFillTint="33"/>
            <w:vAlign w:val="center"/>
          </w:tcPr>
          <w:p w14:paraId="64849E37" w14:textId="77777777" w:rsidR="00DC102E" w:rsidRPr="00DC102E" w:rsidRDefault="00DC102E" w:rsidP="00DC102E">
            <w:pPr>
              <w:spacing w:before="120" w:after="120"/>
              <w:rPr>
                <w:bCs/>
                <w:lang w:val="bg-BG"/>
              </w:rPr>
            </w:pPr>
            <w:r w:rsidRPr="00DC102E">
              <w:rPr>
                <w:bCs/>
                <w:lang w:val="bg-BG"/>
              </w:rPr>
              <w:t>5</w:t>
            </w:r>
          </w:p>
        </w:tc>
        <w:tc>
          <w:tcPr>
            <w:tcW w:w="674" w:type="dxa"/>
            <w:gridSpan w:val="2"/>
            <w:tcBorders>
              <w:left w:val="dotDash" w:sz="4" w:space="0" w:color="auto"/>
            </w:tcBorders>
            <w:shd w:val="clear" w:color="auto" w:fill="FFF2CC" w:themeFill="accent4" w:themeFillTint="33"/>
            <w:vAlign w:val="center"/>
          </w:tcPr>
          <w:p w14:paraId="4EB68456"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AFFC7B6" w14:textId="77777777" w:rsidR="00DC102E" w:rsidRPr="00DC102E" w:rsidRDefault="00DC102E" w:rsidP="00DC102E">
            <w:pPr>
              <w:spacing w:before="120" w:after="120"/>
              <w:rPr>
                <w:bCs/>
                <w:lang w:val="bg-BG"/>
              </w:rPr>
            </w:pPr>
            <w:r w:rsidRPr="00DC102E">
              <w:rPr>
                <w:bCs/>
                <w:lang w:val="bg-BG"/>
              </w:rPr>
              <w:t>4</w:t>
            </w:r>
          </w:p>
        </w:tc>
        <w:tc>
          <w:tcPr>
            <w:tcW w:w="693" w:type="dxa"/>
            <w:tcBorders>
              <w:left w:val="dotDash" w:sz="4" w:space="0" w:color="auto"/>
            </w:tcBorders>
            <w:shd w:val="clear" w:color="auto" w:fill="DEEAF6" w:themeFill="accent5" w:themeFillTint="33"/>
            <w:vAlign w:val="center"/>
          </w:tcPr>
          <w:p w14:paraId="519D5D3E" w14:textId="77777777" w:rsidR="00DC102E" w:rsidRPr="00DC102E" w:rsidRDefault="00DC102E" w:rsidP="00DC102E">
            <w:pPr>
              <w:spacing w:before="120" w:after="120"/>
              <w:rPr>
                <w:bCs/>
                <w:lang w:val="bg-BG"/>
              </w:rPr>
            </w:pPr>
            <w:r w:rsidRPr="00DC102E">
              <w:rPr>
                <w:bCs/>
                <w:lang w:val="bg-BG"/>
              </w:rPr>
              <w:t>2</w:t>
            </w:r>
          </w:p>
        </w:tc>
        <w:tc>
          <w:tcPr>
            <w:tcW w:w="727" w:type="dxa"/>
            <w:gridSpan w:val="2"/>
            <w:tcBorders>
              <w:left w:val="dotDash" w:sz="4" w:space="0" w:color="auto"/>
            </w:tcBorders>
            <w:shd w:val="clear" w:color="auto" w:fill="DEEAF6" w:themeFill="accent5" w:themeFillTint="33"/>
            <w:vAlign w:val="center"/>
          </w:tcPr>
          <w:p w14:paraId="1D0F0258"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63D9B63E" w14:textId="77777777" w:rsidR="00DC102E" w:rsidRPr="00DC102E" w:rsidRDefault="00DC102E" w:rsidP="00DC102E">
            <w:pPr>
              <w:spacing w:before="120" w:after="120"/>
              <w:rPr>
                <w:bCs/>
                <w:lang w:val="bg-BG"/>
              </w:rPr>
            </w:pPr>
            <w:r w:rsidRPr="00DC102E">
              <w:rPr>
                <w:bCs/>
                <w:lang w:val="bg-BG"/>
              </w:rPr>
              <w:t>3</w:t>
            </w:r>
          </w:p>
        </w:tc>
        <w:tc>
          <w:tcPr>
            <w:tcW w:w="652" w:type="dxa"/>
            <w:gridSpan w:val="3"/>
            <w:tcBorders>
              <w:left w:val="dotDash" w:sz="4" w:space="0" w:color="auto"/>
            </w:tcBorders>
            <w:shd w:val="clear" w:color="auto" w:fill="FBE4D5" w:themeFill="accent2" w:themeFillTint="33"/>
            <w:vAlign w:val="center"/>
          </w:tcPr>
          <w:p w14:paraId="32316548" w14:textId="77777777" w:rsidR="00DC102E" w:rsidRPr="00DC102E" w:rsidRDefault="00DC102E" w:rsidP="00DC102E">
            <w:pPr>
              <w:spacing w:before="120" w:after="120"/>
              <w:rPr>
                <w:bCs/>
                <w:lang w:val="bg-BG"/>
              </w:rPr>
            </w:pPr>
            <w:r w:rsidRPr="00DC102E">
              <w:rPr>
                <w:bCs/>
                <w:lang w:val="bg-BG"/>
              </w:rPr>
              <w:t>2</w:t>
            </w:r>
          </w:p>
        </w:tc>
        <w:tc>
          <w:tcPr>
            <w:tcW w:w="680" w:type="dxa"/>
            <w:gridSpan w:val="2"/>
            <w:tcBorders>
              <w:left w:val="dotDash" w:sz="4" w:space="0" w:color="auto"/>
              <w:right w:val="single" w:sz="4" w:space="0" w:color="auto"/>
            </w:tcBorders>
            <w:shd w:val="clear" w:color="auto" w:fill="FBE4D5" w:themeFill="accent2" w:themeFillTint="33"/>
            <w:vAlign w:val="center"/>
          </w:tcPr>
          <w:p w14:paraId="2C073F31"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2D1011F2" w14:textId="77777777" w:rsidR="00DC102E" w:rsidRPr="00DC102E" w:rsidRDefault="00DC102E" w:rsidP="00DC102E">
            <w:pPr>
              <w:spacing w:before="120" w:after="120"/>
              <w:rPr>
                <w:bCs/>
                <w:lang w:val="bg-BG"/>
              </w:rPr>
            </w:pPr>
            <w:r w:rsidRPr="00DC102E">
              <w:rPr>
                <w:bCs/>
                <w:lang w:val="bg-BG"/>
              </w:rPr>
              <w:t>4</w:t>
            </w:r>
          </w:p>
        </w:tc>
        <w:tc>
          <w:tcPr>
            <w:tcW w:w="661" w:type="dxa"/>
            <w:tcBorders>
              <w:left w:val="dotDash" w:sz="4" w:space="0" w:color="auto"/>
            </w:tcBorders>
            <w:shd w:val="clear" w:color="auto" w:fill="D5DCE4" w:themeFill="text2" w:themeFillTint="33"/>
            <w:vAlign w:val="center"/>
          </w:tcPr>
          <w:p w14:paraId="5C8D2DE7" w14:textId="77777777" w:rsidR="00DC102E" w:rsidRPr="00DC102E" w:rsidRDefault="00DC102E" w:rsidP="00DC102E">
            <w:pPr>
              <w:spacing w:before="120" w:after="120"/>
              <w:rPr>
                <w:bCs/>
                <w:lang w:val="bg-BG"/>
              </w:rPr>
            </w:pPr>
            <w:r w:rsidRPr="00DC102E">
              <w:rPr>
                <w:bCs/>
                <w:lang w:val="bg-BG"/>
              </w:rPr>
              <w:t>2</w:t>
            </w:r>
          </w:p>
        </w:tc>
        <w:tc>
          <w:tcPr>
            <w:tcW w:w="662" w:type="dxa"/>
            <w:tcBorders>
              <w:left w:val="dotDash" w:sz="4" w:space="0" w:color="auto"/>
            </w:tcBorders>
            <w:shd w:val="clear" w:color="auto" w:fill="D5DCE4" w:themeFill="text2" w:themeFillTint="33"/>
            <w:vAlign w:val="center"/>
          </w:tcPr>
          <w:p w14:paraId="2F26F194" w14:textId="77777777" w:rsidR="00DC102E" w:rsidRPr="00DC102E" w:rsidRDefault="00DC102E" w:rsidP="00DC102E">
            <w:pPr>
              <w:spacing w:before="120" w:after="120"/>
              <w:rPr>
                <w:bCs/>
                <w:lang w:val="bg-BG"/>
              </w:rPr>
            </w:pPr>
            <w:r w:rsidRPr="00DC102E">
              <w:rPr>
                <w:bCs/>
                <w:lang w:val="bg-BG"/>
              </w:rPr>
              <w:t>-</w:t>
            </w:r>
          </w:p>
        </w:tc>
      </w:tr>
      <w:tr w:rsidR="00DC102E" w:rsidRPr="00DC102E" w14:paraId="3065FE8C" w14:textId="77777777" w:rsidTr="00DC102E">
        <w:trPr>
          <w:jc w:val="center"/>
        </w:trPr>
        <w:tc>
          <w:tcPr>
            <w:tcW w:w="2198" w:type="dxa"/>
          </w:tcPr>
          <w:p w14:paraId="3AA4DB4E" w14:textId="77777777" w:rsidR="00DC102E" w:rsidRPr="00DC102E" w:rsidRDefault="00DC102E" w:rsidP="00DC102E">
            <w:pPr>
              <w:spacing w:before="120" w:after="120"/>
              <w:jc w:val="left"/>
              <w:rPr>
                <w:bCs/>
              </w:rPr>
            </w:pPr>
            <w:r w:rsidRPr="00DC102E">
              <w:rPr>
                <w:bCs/>
              </w:rPr>
              <w:t>IX</w:t>
            </w:r>
          </w:p>
        </w:tc>
        <w:tc>
          <w:tcPr>
            <w:tcW w:w="610" w:type="dxa"/>
            <w:tcBorders>
              <w:right w:val="dotDash" w:sz="4" w:space="0" w:color="auto"/>
            </w:tcBorders>
            <w:shd w:val="clear" w:color="auto" w:fill="E2EFD9" w:themeFill="accent6" w:themeFillTint="33"/>
            <w:vAlign w:val="center"/>
          </w:tcPr>
          <w:p w14:paraId="617E1833" w14:textId="77777777" w:rsidR="00DC102E" w:rsidRPr="00DC102E" w:rsidRDefault="00DC102E" w:rsidP="00DC102E">
            <w:pPr>
              <w:spacing w:before="120" w:after="120"/>
              <w:rPr>
                <w:bCs/>
                <w:lang w:val="bg-BG"/>
              </w:rPr>
            </w:pPr>
            <w:r w:rsidRPr="00DC102E">
              <w:rPr>
                <w:bCs/>
                <w:lang w:val="bg-BG"/>
              </w:rPr>
              <w:t>5</w:t>
            </w:r>
          </w:p>
        </w:tc>
        <w:tc>
          <w:tcPr>
            <w:tcW w:w="571" w:type="dxa"/>
            <w:gridSpan w:val="2"/>
            <w:tcBorders>
              <w:left w:val="dotDash" w:sz="4" w:space="0" w:color="auto"/>
            </w:tcBorders>
            <w:shd w:val="clear" w:color="auto" w:fill="E2EFD9" w:themeFill="accent6" w:themeFillTint="33"/>
            <w:vAlign w:val="center"/>
          </w:tcPr>
          <w:p w14:paraId="3D7346B4" w14:textId="77777777" w:rsidR="00DC102E" w:rsidRPr="00DC102E" w:rsidRDefault="00DC102E" w:rsidP="00DC102E">
            <w:pPr>
              <w:spacing w:before="120" w:after="120"/>
              <w:rPr>
                <w:bCs/>
                <w:lang w:val="bg-BG"/>
              </w:rPr>
            </w:pPr>
            <w:r w:rsidRPr="00DC102E">
              <w:rPr>
                <w:bCs/>
                <w:lang w:val="bg-BG"/>
              </w:rPr>
              <w:t>3</w:t>
            </w:r>
          </w:p>
        </w:tc>
        <w:tc>
          <w:tcPr>
            <w:tcW w:w="764" w:type="dxa"/>
            <w:gridSpan w:val="2"/>
            <w:tcBorders>
              <w:left w:val="dotDash" w:sz="4" w:space="0" w:color="auto"/>
            </w:tcBorders>
            <w:shd w:val="clear" w:color="auto" w:fill="E2EFD9" w:themeFill="accent6" w:themeFillTint="33"/>
            <w:vAlign w:val="center"/>
          </w:tcPr>
          <w:p w14:paraId="0A6C29A1"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7285CED7" w14:textId="77777777" w:rsidR="00DC102E" w:rsidRPr="00DC102E" w:rsidRDefault="00DC102E" w:rsidP="00DC102E">
            <w:pPr>
              <w:spacing w:before="120" w:after="120"/>
              <w:rPr>
                <w:bCs/>
                <w:lang w:val="bg-BG"/>
              </w:rPr>
            </w:pPr>
            <w:r w:rsidRPr="00DC102E">
              <w:rPr>
                <w:bCs/>
                <w:lang w:val="bg-BG"/>
              </w:rPr>
              <w:t>4</w:t>
            </w:r>
          </w:p>
        </w:tc>
        <w:tc>
          <w:tcPr>
            <w:tcW w:w="625" w:type="dxa"/>
            <w:tcBorders>
              <w:right w:val="dotDash" w:sz="4" w:space="0" w:color="auto"/>
            </w:tcBorders>
            <w:shd w:val="clear" w:color="auto" w:fill="FFF2CC" w:themeFill="accent4" w:themeFillTint="33"/>
            <w:vAlign w:val="center"/>
          </w:tcPr>
          <w:p w14:paraId="125D07A4" w14:textId="77777777" w:rsidR="00DC102E" w:rsidRPr="00DC102E" w:rsidRDefault="00DC102E" w:rsidP="00DC102E">
            <w:pPr>
              <w:spacing w:before="120" w:after="120"/>
              <w:rPr>
                <w:bCs/>
                <w:lang w:val="bg-BG"/>
              </w:rPr>
            </w:pPr>
            <w:r w:rsidRPr="00DC102E">
              <w:rPr>
                <w:bCs/>
                <w:lang w:val="bg-BG"/>
              </w:rPr>
              <w:t>1</w:t>
            </w:r>
          </w:p>
        </w:tc>
        <w:tc>
          <w:tcPr>
            <w:tcW w:w="674" w:type="dxa"/>
            <w:gridSpan w:val="2"/>
            <w:tcBorders>
              <w:left w:val="dotDash" w:sz="4" w:space="0" w:color="auto"/>
            </w:tcBorders>
            <w:shd w:val="clear" w:color="auto" w:fill="FFF2CC" w:themeFill="accent4" w:themeFillTint="33"/>
            <w:vAlign w:val="center"/>
          </w:tcPr>
          <w:p w14:paraId="15FAEA09"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55F10B5F" w14:textId="77777777" w:rsidR="00DC102E" w:rsidRPr="00DC102E" w:rsidRDefault="00DC102E" w:rsidP="00DC102E">
            <w:pPr>
              <w:spacing w:before="120" w:after="120"/>
              <w:rPr>
                <w:bCs/>
                <w:lang w:val="bg-BG"/>
              </w:rPr>
            </w:pPr>
            <w:r w:rsidRPr="00DC102E">
              <w:rPr>
                <w:bCs/>
                <w:lang w:val="bg-BG"/>
              </w:rPr>
              <w:t>5</w:t>
            </w:r>
          </w:p>
        </w:tc>
        <w:tc>
          <w:tcPr>
            <w:tcW w:w="693" w:type="dxa"/>
            <w:tcBorders>
              <w:left w:val="dotDash" w:sz="4" w:space="0" w:color="auto"/>
            </w:tcBorders>
            <w:shd w:val="clear" w:color="auto" w:fill="DEEAF6" w:themeFill="accent5" w:themeFillTint="33"/>
            <w:vAlign w:val="center"/>
          </w:tcPr>
          <w:p w14:paraId="1B4E2CE1" w14:textId="77777777" w:rsidR="00DC102E" w:rsidRPr="00DC102E" w:rsidRDefault="00DC102E" w:rsidP="00DC102E">
            <w:pPr>
              <w:spacing w:before="120" w:after="120"/>
              <w:rPr>
                <w:bCs/>
                <w:lang w:val="bg-BG"/>
              </w:rPr>
            </w:pPr>
            <w:r w:rsidRPr="00DC102E">
              <w:rPr>
                <w:bCs/>
                <w:lang w:val="bg-BG"/>
              </w:rPr>
              <w:t>4</w:t>
            </w:r>
          </w:p>
        </w:tc>
        <w:tc>
          <w:tcPr>
            <w:tcW w:w="727" w:type="dxa"/>
            <w:gridSpan w:val="2"/>
            <w:tcBorders>
              <w:left w:val="dotDash" w:sz="4" w:space="0" w:color="auto"/>
            </w:tcBorders>
            <w:shd w:val="clear" w:color="auto" w:fill="DEEAF6" w:themeFill="accent5" w:themeFillTint="33"/>
            <w:vAlign w:val="center"/>
          </w:tcPr>
          <w:p w14:paraId="211C86C3"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5E6AA434" w14:textId="77777777" w:rsidR="00DC102E" w:rsidRPr="00DC102E" w:rsidRDefault="00DC102E" w:rsidP="00DC102E">
            <w:pPr>
              <w:spacing w:before="120" w:after="120"/>
              <w:rPr>
                <w:bCs/>
                <w:lang w:val="bg-BG"/>
              </w:rPr>
            </w:pPr>
            <w:r w:rsidRPr="00DC102E">
              <w:rPr>
                <w:bCs/>
                <w:lang w:val="bg-BG"/>
              </w:rPr>
              <w:t>4</w:t>
            </w:r>
          </w:p>
        </w:tc>
        <w:tc>
          <w:tcPr>
            <w:tcW w:w="652" w:type="dxa"/>
            <w:gridSpan w:val="3"/>
            <w:tcBorders>
              <w:left w:val="dotDash" w:sz="4" w:space="0" w:color="auto"/>
            </w:tcBorders>
            <w:shd w:val="clear" w:color="auto" w:fill="FBE4D5" w:themeFill="accent2" w:themeFillTint="33"/>
            <w:vAlign w:val="center"/>
          </w:tcPr>
          <w:p w14:paraId="3C2A5607" w14:textId="77777777" w:rsidR="00DC102E" w:rsidRPr="00DC102E" w:rsidRDefault="00DC102E" w:rsidP="00DC102E">
            <w:pPr>
              <w:spacing w:before="120" w:after="120"/>
              <w:rPr>
                <w:bCs/>
                <w:lang w:val="bg-BG"/>
              </w:rPr>
            </w:pPr>
            <w:r w:rsidRPr="00DC102E">
              <w:rPr>
                <w:bCs/>
                <w:lang w:val="bg-BG"/>
              </w:rPr>
              <w:t>3</w:t>
            </w:r>
          </w:p>
        </w:tc>
        <w:tc>
          <w:tcPr>
            <w:tcW w:w="680" w:type="dxa"/>
            <w:gridSpan w:val="2"/>
            <w:tcBorders>
              <w:left w:val="dotDash" w:sz="4" w:space="0" w:color="auto"/>
              <w:right w:val="single" w:sz="4" w:space="0" w:color="auto"/>
            </w:tcBorders>
            <w:shd w:val="clear" w:color="auto" w:fill="FBE4D5" w:themeFill="accent2" w:themeFillTint="33"/>
            <w:vAlign w:val="center"/>
          </w:tcPr>
          <w:p w14:paraId="3F331D0A"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26EDE1F3" w14:textId="77777777" w:rsidR="00DC102E" w:rsidRPr="00DC102E" w:rsidRDefault="00DC102E" w:rsidP="00DC102E">
            <w:pPr>
              <w:spacing w:before="120" w:after="120"/>
              <w:rPr>
                <w:bCs/>
                <w:lang w:val="bg-BG"/>
              </w:rPr>
            </w:pPr>
            <w:r w:rsidRPr="00DC102E">
              <w:rPr>
                <w:bCs/>
                <w:lang w:val="bg-BG"/>
              </w:rPr>
              <w:t>5</w:t>
            </w:r>
          </w:p>
        </w:tc>
        <w:tc>
          <w:tcPr>
            <w:tcW w:w="661" w:type="dxa"/>
            <w:tcBorders>
              <w:left w:val="dotDash" w:sz="4" w:space="0" w:color="auto"/>
            </w:tcBorders>
            <w:shd w:val="clear" w:color="auto" w:fill="D5DCE4" w:themeFill="text2" w:themeFillTint="33"/>
            <w:vAlign w:val="center"/>
          </w:tcPr>
          <w:p w14:paraId="0F01EE8A" w14:textId="77777777" w:rsidR="00DC102E" w:rsidRPr="00DC102E" w:rsidRDefault="00DC102E" w:rsidP="00DC102E">
            <w:pPr>
              <w:spacing w:before="120" w:after="120"/>
              <w:rPr>
                <w:bCs/>
                <w:lang w:val="bg-BG"/>
              </w:rPr>
            </w:pPr>
            <w:r w:rsidRPr="00DC102E">
              <w:rPr>
                <w:bCs/>
                <w:lang w:val="bg-BG"/>
              </w:rPr>
              <w:t>2</w:t>
            </w:r>
          </w:p>
        </w:tc>
        <w:tc>
          <w:tcPr>
            <w:tcW w:w="662" w:type="dxa"/>
            <w:tcBorders>
              <w:left w:val="dotDash" w:sz="4" w:space="0" w:color="auto"/>
            </w:tcBorders>
            <w:shd w:val="clear" w:color="auto" w:fill="D5DCE4" w:themeFill="text2" w:themeFillTint="33"/>
            <w:vAlign w:val="center"/>
          </w:tcPr>
          <w:p w14:paraId="5828CDA4" w14:textId="77777777" w:rsidR="00DC102E" w:rsidRPr="00DC102E" w:rsidRDefault="00DC102E" w:rsidP="00DC102E">
            <w:pPr>
              <w:spacing w:before="120" w:after="120"/>
              <w:rPr>
                <w:bCs/>
                <w:lang w:val="bg-BG"/>
              </w:rPr>
            </w:pPr>
            <w:r w:rsidRPr="00DC102E">
              <w:rPr>
                <w:bCs/>
                <w:lang w:val="bg-BG"/>
              </w:rPr>
              <w:t>-</w:t>
            </w:r>
          </w:p>
        </w:tc>
      </w:tr>
      <w:tr w:rsidR="00DC102E" w:rsidRPr="00DC102E" w14:paraId="6A8915B3" w14:textId="77777777" w:rsidTr="00DC102E">
        <w:trPr>
          <w:jc w:val="center"/>
        </w:trPr>
        <w:tc>
          <w:tcPr>
            <w:tcW w:w="2198" w:type="dxa"/>
          </w:tcPr>
          <w:p w14:paraId="53E2FEE6" w14:textId="77777777" w:rsidR="00DC102E" w:rsidRPr="00DC102E" w:rsidRDefault="00DC102E" w:rsidP="00DC102E">
            <w:pPr>
              <w:spacing w:before="120" w:after="120"/>
              <w:jc w:val="left"/>
              <w:rPr>
                <w:bCs/>
              </w:rPr>
            </w:pPr>
            <w:r w:rsidRPr="00DC102E">
              <w:rPr>
                <w:bCs/>
              </w:rPr>
              <w:t>X</w:t>
            </w:r>
          </w:p>
        </w:tc>
        <w:tc>
          <w:tcPr>
            <w:tcW w:w="610" w:type="dxa"/>
            <w:tcBorders>
              <w:right w:val="dotDash" w:sz="4" w:space="0" w:color="auto"/>
            </w:tcBorders>
            <w:shd w:val="clear" w:color="auto" w:fill="E2EFD9" w:themeFill="accent6" w:themeFillTint="33"/>
            <w:vAlign w:val="center"/>
          </w:tcPr>
          <w:p w14:paraId="4659A6AE" w14:textId="77777777" w:rsidR="00DC102E" w:rsidRPr="00DC102E" w:rsidRDefault="00DC102E" w:rsidP="00DC102E">
            <w:pPr>
              <w:spacing w:before="120" w:after="120"/>
              <w:rPr>
                <w:bCs/>
                <w:lang w:val="bg-BG"/>
              </w:rPr>
            </w:pPr>
            <w:r w:rsidRPr="00DC102E">
              <w:rPr>
                <w:bCs/>
                <w:lang w:val="bg-BG"/>
              </w:rPr>
              <w:t>3</w:t>
            </w:r>
          </w:p>
        </w:tc>
        <w:tc>
          <w:tcPr>
            <w:tcW w:w="571" w:type="dxa"/>
            <w:gridSpan w:val="2"/>
            <w:tcBorders>
              <w:left w:val="dotDash" w:sz="4" w:space="0" w:color="auto"/>
            </w:tcBorders>
            <w:shd w:val="clear" w:color="auto" w:fill="E2EFD9" w:themeFill="accent6" w:themeFillTint="33"/>
            <w:vAlign w:val="center"/>
          </w:tcPr>
          <w:p w14:paraId="785C34FA" w14:textId="77777777" w:rsidR="00DC102E" w:rsidRPr="00DC102E" w:rsidRDefault="00DC102E" w:rsidP="00DC102E">
            <w:pPr>
              <w:spacing w:before="120" w:after="120"/>
              <w:rPr>
                <w:bCs/>
                <w:lang w:val="bg-BG"/>
              </w:rPr>
            </w:pPr>
            <w:r w:rsidRPr="00DC102E">
              <w:rPr>
                <w:bCs/>
                <w:lang w:val="bg-BG"/>
              </w:rPr>
              <w:t>2</w:t>
            </w:r>
          </w:p>
        </w:tc>
        <w:tc>
          <w:tcPr>
            <w:tcW w:w="764" w:type="dxa"/>
            <w:gridSpan w:val="2"/>
            <w:tcBorders>
              <w:left w:val="dotDash" w:sz="4" w:space="0" w:color="auto"/>
            </w:tcBorders>
            <w:shd w:val="clear" w:color="auto" w:fill="E2EFD9" w:themeFill="accent6" w:themeFillTint="33"/>
            <w:vAlign w:val="center"/>
          </w:tcPr>
          <w:p w14:paraId="04695DE0"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59430203" w14:textId="77777777" w:rsidR="00DC102E" w:rsidRPr="00DC102E" w:rsidRDefault="00DC102E" w:rsidP="00DC102E">
            <w:pPr>
              <w:spacing w:before="120" w:after="120"/>
              <w:rPr>
                <w:bCs/>
                <w:lang w:val="bg-BG"/>
              </w:rPr>
            </w:pPr>
            <w:r w:rsidRPr="00DC102E">
              <w:rPr>
                <w:bCs/>
                <w:lang w:val="bg-BG"/>
              </w:rPr>
              <w:t>2</w:t>
            </w:r>
          </w:p>
        </w:tc>
        <w:tc>
          <w:tcPr>
            <w:tcW w:w="625" w:type="dxa"/>
            <w:tcBorders>
              <w:right w:val="dotDash" w:sz="4" w:space="0" w:color="auto"/>
            </w:tcBorders>
            <w:shd w:val="clear" w:color="auto" w:fill="FFF2CC" w:themeFill="accent4" w:themeFillTint="33"/>
            <w:vAlign w:val="center"/>
          </w:tcPr>
          <w:p w14:paraId="7AB10A4C"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74E5044F"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10E350E6" w14:textId="77777777" w:rsidR="00DC102E" w:rsidRPr="00DC102E" w:rsidRDefault="00DC102E" w:rsidP="00DC102E">
            <w:pPr>
              <w:spacing w:before="120" w:after="120"/>
              <w:rPr>
                <w:bCs/>
                <w:lang w:val="bg-BG"/>
              </w:rPr>
            </w:pPr>
            <w:r w:rsidRPr="00DC102E">
              <w:rPr>
                <w:bCs/>
                <w:lang w:val="bg-BG"/>
              </w:rPr>
              <w:t>4</w:t>
            </w:r>
          </w:p>
        </w:tc>
        <w:tc>
          <w:tcPr>
            <w:tcW w:w="693" w:type="dxa"/>
            <w:tcBorders>
              <w:left w:val="dotDash" w:sz="4" w:space="0" w:color="auto"/>
            </w:tcBorders>
            <w:shd w:val="clear" w:color="auto" w:fill="DEEAF6" w:themeFill="accent5" w:themeFillTint="33"/>
            <w:vAlign w:val="center"/>
          </w:tcPr>
          <w:p w14:paraId="7BA34751" w14:textId="77777777" w:rsidR="00DC102E" w:rsidRPr="00DC102E" w:rsidRDefault="00DC102E" w:rsidP="00DC102E">
            <w:pPr>
              <w:spacing w:before="120" w:after="120"/>
              <w:rPr>
                <w:bCs/>
                <w:lang w:val="bg-BG"/>
              </w:rPr>
            </w:pPr>
            <w:r w:rsidRPr="00DC102E">
              <w:rPr>
                <w:bCs/>
                <w:lang w:val="bg-BG"/>
              </w:rPr>
              <w:t>1</w:t>
            </w:r>
          </w:p>
        </w:tc>
        <w:tc>
          <w:tcPr>
            <w:tcW w:w="727" w:type="dxa"/>
            <w:gridSpan w:val="2"/>
            <w:tcBorders>
              <w:left w:val="dotDash" w:sz="4" w:space="0" w:color="auto"/>
            </w:tcBorders>
            <w:shd w:val="clear" w:color="auto" w:fill="DEEAF6" w:themeFill="accent5" w:themeFillTint="33"/>
            <w:vAlign w:val="center"/>
          </w:tcPr>
          <w:p w14:paraId="41F3DE5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3A6A460" w14:textId="77777777" w:rsidR="00DC102E" w:rsidRPr="00DC102E" w:rsidRDefault="00DC102E" w:rsidP="00DC102E">
            <w:pPr>
              <w:spacing w:before="120" w:after="120"/>
              <w:rPr>
                <w:bCs/>
                <w:lang w:val="bg-BG"/>
              </w:rPr>
            </w:pPr>
            <w:r w:rsidRPr="00DC102E">
              <w:rPr>
                <w:bCs/>
                <w:lang w:val="bg-BG"/>
              </w:rPr>
              <w:t>12</w:t>
            </w:r>
          </w:p>
        </w:tc>
        <w:tc>
          <w:tcPr>
            <w:tcW w:w="652" w:type="dxa"/>
            <w:gridSpan w:val="3"/>
            <w:tcBorders>
              <w:left w:val="dotDash" w:sz="4" w:space="0" w:color="auto"/>
            </w:tcBorders>
            <w:shd w:val="clear" w:color="auto" w:fill="FBE4D5" w:themeFill="accent2" w:themeFillTint="33"/>
            <w:vAlign w:val="center"/>
          </w:tcPr>
          <w:p w14:paraId="6AFCC3C0" w14:textId="77777777" w:rsidR="00DC102E" w:rsidRPr="00DC102E" w:rsidRDefault="00DC102E" w:rsidP="00DC102E">
            <w:pPr>
              <w:spacing w:before="120" w:after="120"/>
              <w:rPr>
                <w:bCs/>
                <w:lang w:val="bg-BG"/>
              </w:rPr>
            </w:pPr>
            <w:r w:rsidRPr="00DC102E">
              <w:rPr>
                <w:bCs/>
                <w:lang w:val="bg-BG"/>
              </w:rPr>
              <w:t>2</w:t>
            </w:r>
          </w:p>
        </w:tc>
        <w:tc>
          <w:tcPr>
            <w:tcW w:w="680" w:type="dxa"/>
            <w:gridSpan w:val="2"/>
            <w:tcBorders>
              <w:left w:val="dotDash" w:sz="4" w:space="0" w:color="auto"/>
              <w:right w:val="single" w:sz="4" w:space="0" w:color="auto"/>
            </w:tcBorders>
            <w:shd w:val="clear" w:color="auto" w:fill="FBE4D5" w:themeFill="accent2" w:themeFillTint="33"/>
            <w:vAlign w:val="center"/>
          </w:tcPr>
          <w:p w14:paraId="7DEE8486"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425EF88C" w14:textId="77777777" w:rsidR="00DC102E" w:rsidRPr="00DC102E" w:rsidRDefault="00DC102E" w:rsidP="00DC102E">
            <w:pPr>
              <w:spacing w:before="120" w:after="120"/>
              <w:rPr>
                <w:bCs/>
                <w:lang w:val="bg-BG"/>
              </w:rPr>
            </w:pPr>
            <w:r w:rsidRPr="00DC102E">
              <w:rPr>
                <w:bCs/>
                <w:lang w:val="bg-BG"/>
              </w:rPr>
              <w:t>6</w:t>
            </w:r>
          </w:p>
        </w:tc>
        <w:tc>
          <w:tcPr>
            <w:tcW w:w="661" w:type="dxa"/>
            <w:tcBorders>
              <w:left w:val="dotDash" w:sz="4" w:space="0" w:color="auto"/>
            </w:tcBorders>
            <w:shd w:val="clear" w:color="auto" w:fill="D5DCE4" w:themeFill="text2" w:themeFillTint="33"/>
            <w:vAlign w:val="center"/>
          </w:tcPr>
          <w:p w14:paraId="5071F40A" w14:textId="77777777" w:rsidR="00DC102E" w:rsidRPr="00DC102E" w:rsidRDefault="00DC102E" w:rsidP="00DC102E">
            <w:pPr>
              <w:spacing w:before="120" w:after="120"/>
              <w:rPr>
                <w:bCs/>
                <w:lang w:val="bg-BG"/>
              </w:rPr>
            </w:pPr>
            <w:r w:rsidRPr="00DC102E">
              <w:rPr>
                <w:bCs/>
                <w:lang w:val="bg-BG"/>
              </w:rPr>
              <w:t>1</w:t>
            </w:r>
          </w:p>
        </w:tc>
        <w:tc>
          <w:tcPr>
            <w:tcW w:w="662" w:type="dxa"/>
            <w:tcBorders>
              <w:left w:val="dotDash" w:sz="4" w:space="0" w:color="auto"/>
            </w:tcBorders>
            <w:shd w:val="clear" w:color="auto" w:fill="D5DCE4" w:themeFill="text2" w:themeFillTint="33"/>
            <w:vAlign w:val="center"/>
          </w:tcPr>
          <w:p w14:paraId="3EAC1407" w14:textId="77777777" w:rsidR="00DC102E" w:rsidRPr="00DC102E" w:rsidRDefault="00DC102E" w:rsidP="00DC102E">
            <w:pPr>
              <w:spacing w:before="120" w:after="120"/>
              <w:rPr>
                <w:bCs/>
                <w:lang w:val="bg-BG"/>
              </w:rPr>
            </w:pPr>
            <w:r w:rsidRPr="00DC102E">
              <w:rPr>
                <w:bCs/>
                <w:lang w:val="bg-BG"/>
              </w:rPr>
              <w:t>-</w:t>
            </w:r>
          </w:p>
        </w:tc>
      </w:tr>
      <w:tr w:rsidR="00DC102E" w:rsidRPr="00DC102E" w14:paraId="4CE93A5C" w14:textId="77777777" w:rsidTr="00DC102E">
        <w:trPr>
          <w:jc w:val="center"/>
        </w:trPr>
        <w:tc>
          <w:tcPr>
            <w:tcW w:w="2198" w:type="dxa"/>
          </w:tcPr>
          <w:p w14:paraId="281266F8" w14:textId="77777777" w:rsidR="00DC102E" w:rsidRPr="00DC102E" w:rsidRDefault="00DC102E" w:rsidP="00DC102E">
            <w:pPr>
              <w:spacing w:before="120" w:after="120"/>
              <w:jc w:val="left"/>
              <w:rPr>
                <w:b/>
                <w:bCs/>
                <w:lang w:val="bg-BG"/>
              </w:rPr>
            </w:pPr>
            <w:r w:rsidRPr="00DC102E">
              <w:rPr>
                <w:bCs/>
              </w:rPr>
              <w:t>XI</w:t>
            </w:r>
          </w:p>
        </w:tc>
        <w:tc>
          <w:tcPr>
            <w:tcW w:w="610" w:type="dxa"/>
            <w:tcBorders>
              <w:right w:val="dotDash" w:sz="4" w:space="0" w:color="auto"/>
            </w:tcBorders>
            <w:shd w:val="clear" w:color="auto" w:fill="E2EFD9" w:themeFill="accent6" w:themeFillTint="33"/>
            <w:vAlign w:val="center"/>
          </w:tcPr>
          <w:p w14:paraId="650503FF" w14:textId="77777777" w:rsidR="00DC102E" w:rsidRPr="00DC102E" w:rsidRDefault="00DC102E" w:rsidP="00DC102E">
            <w:pPr>
              <w:spacing w:before="120" w:after="120"/>
              <w:rPr>
                <w:b/>
                <w:bCs/>
                <w:lang w:val="bg-BG"/>
              </w:rPr>
            </w:pPr>
            <w:r w:rsidRPr="00DC102E">
              <w:rPr>
                <w:b/>
                <w:bCs/>
                <w:lang w:val="bg-BG"/>
              </w:rPr>
              <w:t>7</w:t>
            </w:r>
          </w:p>
        </w:tc>
        <w:tc>
          <w:tcPr>
            <w:tcW w:w="571" w:type="dxa"/>
            <w:gridSpan w:val="2"/>
            <w:tcBorders>
              <w:left w:val="dotDash" w:sz="4" w:space="0" w:color="auto"/>
            </w:tcBorders>
            <w:shd w:val="clear" w:color="auto" w:fill="E2EFD9" w:themeFill="accent6" w:themeFillTint="33"/>
            <w:vAlign w:val="center"/>
          </w:tcPr>
          <w:p w14:paraId="0C77278E" w14:textId="77777777" w:rsidR="00DC102E" w:rsidRPr="00DC102E" w:rsidRDefault="00DC102E" w:rsidP="00DC102E">
            <w:pPr>
              <w:spacing w:before="120" w:after="120"/>
              <w:rPr>
                <w:b/>
                <w:bCs/>
                <w:lang w:val="bg-BG"/>
              </w:rPr>
            </w:pPr>
            <w:r w:rsidRPr="00DC102E">
              <w:rPr>
                <w:b/>
                <w:bCs/>
                <w:lang w:val="bg-BG"/>
              </w:rPr>
              <w:t>3</w:t>
            </w:r>
          </w:p>
        </w:tc>
        <w:tc>
          <w:tcPr>
            <w:tcW w:w="764" w:type="dxa"/>
            <w:gridSpan w:val="2"/>
            <w:tcBorders>
              <w:left w:val="dotDash" w:sz="4" w:space="0" w:color="auto"/>
            </w:tcBorders>
            <w:shd w:val="clear" w:color="auto" w:fill="E2EFD9" w:themeFill="accent6" w:themeFillTint="33"/>
            <w:vAlign w:val="center"/>
          </w:tcPr>
          <w:p w14:paraId="523524DD"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5BD4078D" w14:textId="77777777" w:rsidR="00DC102E" w:rsidRPr="00DC102E" w:rsidRDefault="00DC102E" w:rsidP="00DC102E">
            <w:pPr>
              <w:spacing w:before="120" w:after="120"/>
              <w:rPr>
                <w:b/>
                <w:bCs/>
                <w:lang w:val="bg-BG"/>
              </w:rPr>
            </w:pPr>
            <w:r w:rsidRPr="00DC102E">
              <w:rPr>
                <w:b/>
                <w:bCs/>
                <w:lang w:val="bg-BG"/>
              </w:rPr>
              <w:t>1</w:t>
            </w:r>
          </w:p>
        </w:tc>
        <w:tc>
          <w:tcPr>
            <w:tcW w:w="625" w:type="dxa"/>
            <w:tcBorders>
              <w:right w:val="dotDash" w:sz="4" w:space="0" w:color="auto"/>
            </w:tcBorders>
            <w:shd w:val="clear" w:color="auto" w:fill="FFF2CC" w:themeFill="accent4" w:themeFillTint="33"/>
            <w:vAlign w:val="center"/>
          </w:tcPr>
          <w:p w14:paraId="7032A12F" w14:textId="77777777" w:rsidR="00DC102E" w:rsidRPr="00DC102E" w:rsidRDefault="00DC102E" w:rsidP="00DC102E">
            <w:pPr>
              <w:spacing w:before="120" w:after="120"/>
              <w:rPr>
                <w:b/>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vAlign w:val="center"/>
          </w:tcPr>
          <w:p w14:paraId="615E76AB" w14:textId="77777777" w:rsidR="00DC102E" w:rsidRPr="00DC102E" w:rsidRDefault="00DC102E" w:rsidP="00DC102E">
            <w:pPr>
              <w:spacing w:before="120" w:after="120"/>
              <w:rPr>
                <w:b/>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7FFB5BDA" w14:textId="77777777" w:rsidR="00DC102E" w:rsidRPr="00DC102E" w:rsidRDefault="00DC102E" w:rsidP="00DC102E">
            <w:pPr>
              <w:spacing w:before="120" w:after="120"/>
              <w:rPr>
                <w:b/>
                <w:bCs/>
                <w:lang w:val="bg-BG"/>
              </w:rPr>
            </w:pPr>
            <w:r w:rsidRPr="00DC102E">
              <w:rPr>
                <w:b/>
                <w:bCs/>
                <w:lang w:val="bg-BG"/>
              </w:rPr>
              <w:t>4</w:t>
            </w:r>
          </w:p>
        </w:tc>
        <w:tc>
          <w:tcPr>
            <w:tcW w:w="693" w:type="dxa"/>
            <w:tcBorders>
              <w:left w:val="dotDash" w:sz="4" w:space="0" w:color="auto"/>
            </w:tcBorders>
            <w:shd w:val="clear" w:color="auto" w:fill="DEEAF6" w:themeFill="accent5" w:themeFillTint="33"/>
            <w:vAlign w:val="center"/>
          </w:tcPr>
          <w:p w14:paraId="68FFC350" w14:textId="77777777" w:rsidR="00DC102E" w:rsidRPr="00DC102E" w:rsidRDefault="00DC102E" w:rsidP="00DC102E">
            <w:pPr>
              <w:spacing w:before="120" w:after="120"/>
              <w:rPr>
                <w:b/>
                <w:bCs/>
                <w:lang w:val="bg-BG"/>
              </w:rPr>
            </w:pPr>
            <w:r w:rsidRPr="00DC102E">
              <w:rPr>
                <w:b/>
                <w:bCs/>
                <w:lang w:val="bg-BG"/>
              </w:rPr>
              <w:t>3</w:t>
            </w:r>
          </w:p>
        </w:tc>
        <w:tc>
          <w:tcPr>
            <w:tcW w:w="727" w:type="dxa"/>
            <w:gridSpan w:val="2"/>
            <w:tcBorders>
              <w:left w:val="dotDash" w:sz="4" w:space="0" w:color="auto"/>
            </w:tcBorders>
            <w:shd w:val="clear" w:color="auto" w:fill="DEEAF6" w:themeFill="accent5" w:themeFillTint="33"/>
            <w:vAlign w:val="center"/>
          </w:tcPr>
          <w:p w14:paraId="36F4BD7D"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66162DB0" w14:textId="77777777" w:rsidR="00DC102E" w:rsidRPr="00DC102E" w:rsidRDefault="00DC102E" w:rsidP="00DC102E">
            <w:pPr>
              <w:spacing w:before="120" w:after="120"/>
              <w:rPr>
                <w:b/>
                <w:bCs/>
                <w:lang w:val="bg-BG"/>
              </w:rPr>
            </w:pPr>
            <w:r w:rsidRPr="00DC102E">
              <w:rPr>
                <w:b/>
                <w:bCs/>
                <w:lang w:val="bg-BG"/>
              </w:rPr>
              <w:t>8</w:t>
            </w:r>
          </w:p>
        </w:tc>
        <w:tc>
          <w:tcPr>
            <w:tcW w:w="652" w:type="dxa"/>
            <w:gridSpan w:val="3"/>
            <w:tcBorders>
              <w:left w:val="dotDash" w:sz="4" w:space="0" w:color="auto"/>
            </w:tcBorders>
            <w:shd w:val="clear" w:color="auto" w:fill="FBE4D5" w:themeFill="accent2" w:themeFillTint="33"/>
            <w:vAlign w:val="center"/>
          </w:tcPr>
          <w:p w14:paraId="7BE3AB80" w14:textId="77777777" w:rsidR="00DC102E" w:rsidRPr="00DC102E" w:rsidRDefault="00DC102E" w:rsidP="00DC102E">
            <w:pPr>
              <w:spacing w:before="120" w:after="120"/>
              <w:rPr>
                <w:b/>
                <w:bCs/>
                <w:lang w:val="bg-BG"/>
              </w:rPr>
            </w:pPr>
            <w:r w:rsidRPr="00DC102E">
              <w:rPr>
                <w:b/>
                <w:bCs/>
                <w:lang w:val="bg-BG"/>
              </w:rPr>
              <w:t>1</w:t>
            </w:r>
          </w:p>
        </w:tc>
        <w:tc>
          <w:tcPr>
            <w:tcW w:w="680" w:type="dxa"/>
            <w:gridSpan w:val="2"/>
            <w:tcBorders>
              <w:left w:val="dotDash" w:sz="4" w:space="0" w:color="auto"/>
              <w:right w:val="single" w:sz="4" w:space="0" w:color="auto"/>
            </w:tcBorders>
            <w:shd w:val="clear" w:color="auto" w:fill="FBE4D5" w:themeFill="accent2" w:themeFillTint="33"/>
            <w:vAlign w:val="center"/>
          </w:tcPr>
          <w:p w14:paraId="68374349"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2B1D360A" w14:textId="77777777" w:rsidR="00DC102E" w:rsidRPr="00DC102E" w:rsidRDefault="00DC102E" w:rsidP="00DC102E">
            <w:pPr>
              <w:spacing w:before="120" w:after="120"/>
              <w:rPr>
                <w:b/>
                <w:bCs/>
                <w:lang w:val="bg-BG"/>
              </w:rPr>
            </w:pPr>
            <w:r w:rsidRPr="00DC102E">
              <w:rPr>
                <w:b/>
                <w:bCs/>
                <w:lang w:val="bg-BG"/>
              </w:rPr>
              <w:t>4</w:t>
            </w:r>
          </w:p>
        </w:tc>
        <w:tc>
          <w:tcPr>
            <w:tcW w:w="661" w:type="dxa"/>
            <w:tcBorders>
              <w:left w:val="dotDash" w:sz="4" w:space="0" w:color="auto"/>
            </w:tcBorders>
            <w:shd w:val="clear" w:color="auto" w:fill="D5DCE4" w:themeFill="text2" w:themeFillTint="33"/>
            <w:vAlign w:val="center"/>
          </w:tcPr>
          <w:p w14:paraId="1AAEF467" w14:textId="77777777" w:rsidR="00DC102E" w:rsidRPr="00DC102E" w:rsidRDefault="00DC102E" w:rsidP="00DC102E">
            <w:pPr>
              <w:spacing w:before="120" w:after="120"/>
              <w:rPr>
                <w:b/>
                <w:bCs/>
                <w:lang w:val="bg-BG"/>
              </w:rPr>
            </w:pPr>
            <w:r w:rsidRPr="00DC102E">
              <w:rPr>
                <w:b/>
                <w:bCs/>
                <w:lang w:val="bg-BG"/>
              </w:rPr>
              <w:t>-</w:t>
            </w:r>
          </w:p>
        </w:tc>
        <w:tc>
          <w:tcPr>
            <w:tcW w:w="662" w:type="dxa"/>
            <w:tcBorders>
              <w:left w:val="dotDash" w:sz="4" w:space="0" w:color="auto"/>
            </w:tcBorders>
            <w:shd w:val="clear" w:color="auto" w:fill="D5DCE4" w:themeFill="text2" w:themeFillTint="33"/>
            <w:vAlign w:val="center"/>
          </w:tcPr>
          <w:p w14:paraId="44E2D3EE" w14:textId="77777777" w:rsidR="00DC102E" w:rsidRPr="00DC102E" w:rsidRDefault="00DC102E" w:rsidP="00DC102E">
            <w:pPr>
              <w:spacing w:before="120" w:after="120"/>
              <w:rPr>
                <w:b/>
                <w:bCs/>
                <w:lang w:val="bg-BG"/>
              </w:rPr>
            </w:pPr>
            <w:r w:rsidRPr="00DC102E">
              <w:rPr>
                <w:b/>
                <w:bCs/>
                <w:lang w:val="bg-BG"/>
              </w:rPr>
              <w:t>-</w:t>
            </w:r>
          </w:p>
        </w:tc>
      </w:tr>
      <w:tr w:rsidR="00DC102E" w:rsidRPr="00DC102E" w14:paraId="1F3CA0D8" w14:textId="77777777" w:rsidTr="00DC102E">
        <w:trPr>
          <w:jc w:val="center"/>
        </w:trPr>
        <w:tc>
          <w:tcPr>
            <w:tcW w:w="2198" w:type="dxa"/>
          </w:tcPr>
          <w:p w14:paraId="2A70C0A7" w14:textId="77777777" w:rsidR="00DC102E" w:rsidRPr="00DC102E" w:rsidRDefault="00DC102E" w:rsidP="00DC102E">
            <w:pPr>
              <w:spacing w:before="120" w:after="120"/>
              <w:jc w:val="left"/>
              <w:rPr>
                <w:bCs/>
              </w:rPr>
            </w:pPr>
            <w:r w:rsidRPr="00DC102E">
              <w:rPr>
                <w:bCs/>
              </w:rPr>
              <w:t>XII</w:t>
            </w:r>
          </w:p>
        </w:tc>
        <w:tc>
          <w:tcPr>
            <w:tcW w:w="610" w:type="dxa"/>
            <w:tcBorders>
              <w:right w:val="dotDash" w:sz="4" w:space="0" w:color="auto"/>
            </w:tcBorders>
            <w:shd w:val="clear" w:color="auto" w:fill="E2EFD9" w:themeFill="accent6" w:themeFillTint="33"/>
            <w:vAlign w:val="center"/>
          </w:tcPr>
          <w:p w14:paraId="429B895B"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63F134DC"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3785BCB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20A61F7D" w14:textId="77777777" w:rsidR="00DC102E" w:rsidRPr="00DC102E" w:rsidRDefault="00DC102E" w:rsidP="00DC102E">
            <w:pPr>
              <w:spacing w:before="120" w:after="120"/>
              <w:rPr>
                <w:bCs/>
                <w:lang w:val="bg-BG"/>
              </w:rPr>
            </w:pPr>
            <w:r w:rsidRPr="00DC102E">
              <w:rPr>
                <w:bCs/>
                <w:lang w:val="bg-BG"/>
              </w:rPr>
              <w:t>-</w:t>
            </w:r>
          </w:p>
        </w:tc>
        <w:tc>
          <w:tcPr>
            <w:tcW w:w="625" w:type="dxa"/>
            <w:tcBorders>
              <w:right w:val="dotDash" w:sz="4" w:space="0" w:color="auto"/>
            </w:tcBorders>
            <w:shd w:val="clear" w:color="auto" w:fill="FFF2CC" w:themeFill="accent4" w:themeFillTint="33"/>
            <w:vAlign w:val="center"/>
          </w:tcPr>
          <w:p w14:paraId="2012B1D0"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083C4345"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0AED6538" w14:textId="77777777" w:rsidR="00DC102E" w:rsidRPr="00DC102E" w:rsidRDefault="00DC102E" w:rsidP="00DC102E">
            <w:pPr>
              <w:spacing w:before="120" w:after="120"/>
              <w:rPr>
                <w:bCs/>
                <w:lang w:val="bg-BG"/>
              </w:rPr>
            </w:pPr>
            <w:r w:rsidRPr="00DC102E">
              <w:rPr>
                <w:bCs/>
                <w:lang w:val="bg-BG"/>
              </w:rPr>
              <w:t>4</w:t>
            </w:r>
          </w:p>
        </w:tc>
        <w:tc>
          <w:tcPr>
            <w:tcW w:w="693" w:type="dxa"/>
            <w:tcBorders>
              <w:left w:val="dotDash" w:sz="4" w:space="0" w:color="auto"/>
            </w:tcBorders>
            <w:shd w:val="clear" w:color="auto" w:fill="DEEAF6" w:themeFill="accent5" w:themeFillTint="33"/>
            <w:vAlign w:val="center"/>
          </w:tcPr>
          <w:p w14:paraId="5050BCD5" w14:textId="77777777" w:rsidR="00DC102E" w:rsidRPr="00DC102E" w:rsidRDefault="00DC102E" w:rsidP="00DC102E">
            <w:pPr>
              <w:spacing w:before="120" w:after="120"/>
              <w:rPr>
                <w:bCs/>
                <w:lang w:val="bg-BG"/>
              </w:rPr>
            </w:pPr>
            <w:r w:rsidRPr="00DC102E">
              <w:rPr>
                <w:bCs/>
                <w:lang w:val="bg-BG"/>
              </w:rPr>
              <w:t>1</w:t>
            </w:r>
          </w:p>
        </w:tc>
        <w:tc>
          <w:tcPr>
            <w:tcW w:w="727" w:type="dxa"/>
            <w:gridSpan w:val="2"/>
            <w:tcBorders>
              <w:left w:val="dotDash" w:sz="4" w:space="0" w:color="auto"/>
            </w:tcBorders>
            <w:shd w:val="clear" w:color="auto" w:fill="DEEAF6" w:themeFill="accent5" w:themeFillTint="33"/>
            <w:vAlign w:val="center"/>
          </w:tcPr>
          <w:p w14:paraId="446906A7"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0C311541" w14:textId="77777777" w:rsidR="00DC102E" w:rsidRPr="00DC102E" w:rsidRDefault="00DC102E" w:rsidP="00DC102E">
            <w:pPr>
              <w:spacing w:before="120" w:after="120"/>
              <w:rPr>
                <w:bCs/>
                <w:lang w:val="bg-BG"/>
              </w:rPr>
            </w:pPr>
            <w:r w:rsidRPr="00DC102E">
              <w:rPr>
                <w:bCs/>
                <w:lang w:val="bg-BG"/>
              </w:rPr>
              <w:t>3</w:t>
            </w:r>
          </w:p>
        </w:tc>
        <w:tc>
          <w:tcPr>
            <w:tcW w:w="638" w:type="dxa"/>
            <w:gridSpan w:val="2"/>
            <w:tcBorders>
              <w:left w:val="dotDash" w:sz="4" w:space="0" w:color="auto"/>
            </w:tcBorders>
            <w:shd w:val="clear" w:color="auto" w:fill="FBE4D5" w:themeFill="accent2" w:themeFillTint="33"/>
            <w:vAlign w:val="center"/>
          </w:tcPr>
          <w:p w14:paraId="52091742" w14:textId="77777777" w:rsidR="00DC102E" w:rsidRPr="00DC102E" w:rsidRDefault="00DC102E" w:rsidP="00DC102E">
            <w:pPr>
              <w:spacing w:before="120" w:after="120"/>
              <w:rPr>
                <w:bCs/>
                <w:lang w:val="bg-BG"/>
              </w:rPr>
            </w:pPr>
            <w:r w:rsidRPr="00DC102E">
              <w:rPr>
                <w:bCs/>
                <w:lang w:val="bg-BG"/>
              </w:rPr>
              <w:t>1</w:t>
            </w:r>
          </w:p>
        </w:tc>
        <w:tc>
          <w:tcPr>
            <w:tcW w:w="694" w:type="dxa"/>
            <w:gridSpan w:val="3"/>
            <w:tcBorders>
              <w:left w:val="dotDash" w:sz="4" w:space="0" w:color="auto"/>
              <w:right w:val="single" w:sz="4" w:space="0" w:color="auto"/>
            </w:tcBorders>
            <w:shd w:val="clear" w:color="auto" w:fill="FBE4D5" w:themeFill="accent2" w:themeFillTint="33"/>
            <w:vAlign w:val="center"/>
          </w:tcPr>
          <w:p w14:paraId="41CE251B"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1C724664" w14:textId="77777777" w:rsidR="00DC102E" w:rsidRPr="00DC102E" w:rsidRDefault="00DC102E" w:rsidP="00DC102E">
            <w:pPr>
              <w:spacing w:before="120" w:after="120"/>
              <w:rPr>
                <w:bCs/>
                <w:lang w:val="bg-BG"/>
              </w:rPr>
            </w:pPr>
            <w:r w:rsidRPr="00DC102E">
              <w:rPr>
                <w:bCs/>
                <w:lang w:val="bg-BG"/>
              </w:rPr>
              <w:t>6</w:t>
            </w:r>
          </w:p>
        </w:tc>
        <w:tc>
          <w:tcPr>
            <w:tcW w:w="661" w:type="dxa"/>
            <w:tcBorders>
              <w:left w:val="dotDash" w:sz="4" w:space="0" w:color="auto"/>
            </w:tcBorders>
            <w:shd w:val="clear" w:color="auto" w:fill="D5DCE4" w:themeFill="text2" w:themeFillTint="33"/>
            <w:vAlign w:val="center"/>
          </w:tcPr>
          <w:p w14:paraId="67032C0A"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7FBD60EF" w14:textId="77777777" w:rsidR="00DC102E" w:rsidRPr="00DC102E" w:rsidRDefault="00DC102E" w:rsidP="00DC102E">
            <w:pPr>
              <w:spacing w:before="120" w:after="120"/>
              <w:rPr>
                <w:bCs/>
                <w:lang w:val="bg-BG"/>
              </w:rPr>
            </w:pPr>
            <w:r w:rsidRPr="00DC102E">
              <w:rPr>
                <w:bCs/>
                <w:lang w:val="bg-BG"/>
              </w:rPr>
              <w:t>-</w:t>
            </w:r>
          </w:p>
        </w:tc>
      </w:tr>
      <w:tr w:rsidR="00DC102E" w:rsidRPr="00DC102E" w14:paraId="4F2436E1" w14:textId="77777777" w:rsidTr="00DC102E">
        <w:trPr>
          <w:jc w:val="center"/>
        </w:trPr>
        <w:tc>
          <w:tcPr>
            <w:tcW w:w="2198" w:type="dxa"/>
            <w:shd w:val="clear" w:color="auto" w:fill="D5DCE4" w:themeFill="text2" w:themeFillTint="33"/>
          </w:tcPr>
          <w:p w14:paraId="73F34739"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610" w:type="dxa"/>
            <w:tcBorders>
              <w:right w:val="dotDash" w:sz="4" w:space="0" w:color="auto"/>
            </w:tcBorders>
            <w:shd w:val="clear" w:color="auto" w:fill="E2EFD9" w:themeFill="accent6" w:themeFillTint="33"/>
            <w:vAlign w:val="center"/>
          </w:tcPr>
          <w:p w14:paraId="57003DDB" w14:textId="77777777" w:rsidR="00DC102E" w:rsidRPr="00DC102E" w:rsidRDefault="00DC102E" w:rsidP="00DC102E">
            <w:pPr>
              <w:spacing w:before="120" w:after="120"/>
              <w:rPr>
                <w:b/>
                <w:bCs/>
                <w:lang w:val="bg-BG"/>
              </w:rPr>
            </w:pPr>
            <w:r w:rsidRPr="00DC102E">
              <w:rPr>
                <w:b/>
                <w:bCs/>
                <w:lang w:val="bg-BG"/>
              </w:rPr>
              <w:t>17</w:t>
            </w:r>
          </w:p>
        </w:tc>
        <w:tc>
          <w:tcPr>
            <w:tcW w:w="571" w:type="dxa"/>
            <w:gridSpan w:val="2"/>
            <w:tcBorders>
              <w:left w:val="dotDash" w:sz="4" w:space="0" w:color="auto"/>
            </w:tcBorders>
            <w:shd w:val="clear" w:color="auto" w:fill="E2EFD9" w:themeFill="accent6" w:themeFillTint="33"/>
            <w:vAlign w:val="center"/>
          </w:tcPr>
          <w:p w14:paraId="3F51E6FB" w14:textId="77777777" w:rsidR="00DC102E" w:rsidRPr="00DC102E" w:rsidRDefault="00DC102E" w:rsidP="00DC102E">
            <w:pPr>
              <w:spacing w:before="120" w:after="120"/>
              <w:rPr>
                <w:b/>
                <w:bCs/>
                <w:lang w:val="bg-BG"/>
              </w:rPr>
            </w:pPr>
            <w:r w:rsidRPr="00DC102E">
              <w:rPr>
                <w:b/>
                <w:bCs/>
                <w:lang w:val="bg-BG"/>
              </w:rPr>
              <w:t>8</w:t>
            </w:r>
          </w:p>
        </w:tc>
        <w:tc>
          <w:tcPr>
            <w:tcW w:w="764" w:type="dxa"/>
            <w:gridSpan w:val="2"/>
            <w:tcBorders>
              <w:left w:val="dotDash" w:sz="4" w:space="0" w:color="auto"/>
            </w:tcBorders>
            <w:shd w:val="clear" w:color="auto" w:fill="E2EFD9" w:themeFill="accent6" w:themeFillTint="33"/>
            <w:vAlign w:val="center"/>
          </w:tcPr>
          <w:p w14:paraId="4416FEA7"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13433D8" w14:textId="77777777" w:rsidR="00DC102E" w:rsidRPr="00DC102E" w:rsidRDefault="00DC102E" w:rsidP="00DC102E">
            <w:pPr>
              <w:spacing w:before="120" w:after="120"/>
              <w:rPr>
                <w:b/>
                <w:bCs/>
                <w:lang w:val="bg-BG"/>
              </w:rPr>
            </w:pPr>
            <w:r w:rsidRPr="00DC102E">
              <w:rPr>
                <w:b/>
                <w:bCs/>
                <w:lang w:val="bg-BG"/>
              </w:rPr>
              <w:t>15</w:t>
            </w:r>
          </w:p>
        </w:tc>
        <w:tc>
          <w:tcPr>
            <w:tcW w:w="625" w:type="dxa"/>
            <w:tcBorders>
              <w:left w:val="dotDash" w:sz="4" w:space="0" w:color="auto"/>
            </w:tcBorders>
            <w:shd w:val="clear" w:color="auto" w:fill="FFF2CC" w:themeFill="accent4" w:themeFillTint="33"/>
            <w:vAlign w:val="center"/>
          </w:tcPr>
          <w:p w14:paraId="0AB5C3E2" w14:textId="77777777" w:rsidR="00DC102E" w:rsidRPr="00DC102E" w:rsidRDefault="00DC102E" w:rsidP="00DC102E">
            <w:pPr>
              <w:spacing w:before="120" w:after="120"/>
              <w:rPr>
                <w:b/>
                <w:bCs/>
                <w:lang w:val="bg-BG"/>
              </w:rPr>
            </w:pPr>
            <w:r w:rsidRPr="00DC102E">
              <w:rPr>
                <w:b/>
                <w:bCs/>
                <w:lang w:val="bg-BG"/>
              </w:rPr>
              <w:t>6</w:t>
            </w:r>
          </w:p>
        </w:tc>
        <w:tc>
          <w:tcPr>
            <w:tcW w:w="674" w:type="dxa"/>
            <w:gridSpan w:val="2"/>
            <w:tcBorders>
              <w:left w:val="dotDash" w:sz="4" w:space="0" w:color="auto"/>
            </w:tcBorders>
            <w:shd w:val="clear" w:color="auto" w:fill="FFF2CC" w:themeFill="accent4" w:themeFillTint="33"/>
            <w:vAlign w:val="center"/>
          </w:tcPr>
          <w:p w14:paraId="7A28637B" w14:textId="77777777" w:rsidR="00DC102E" w:rsidRPr="00DC102E" w:rsidRDefault="00DC102E" w:rsidP="00DC102E">
            <w:pPr>
              <w:spacing w:before="120" w:after="120"/>
              <w:rPr>
                <w:b/>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7A7D503A" w14:textId="77777777" w:rsidR="00DC102E" w:rsidRPr="00DC102E" w:rsidRDefault="00DC102E" w:rsidP="00DC102E">
            <w:pPr>
              <w:spacing w:before="120" w:after="120"/>
              <w:rPr>
                <w:b/>
                <w:bCs/>
                <w:lang w:val="bg-BG"/>
              </w:rPr>
            </w:pPr>
            <w:r w:rsidRPr="00DC102E">
              <w:rPr>
                <w:b/>
                <w:bCs/>
                <w:lang w:val="bg-BG"/>
              </w:rPr>
              <w:t>21</w:t>
            </w:r>
          </w:p>
        </w:tc>
        <w:tc>
          <w:tcPr>
            <w:tcW w:w="693" w:type="dxa"/>
            <w:tcBorders>
              <w:left w:val="dotDash" w:sz="4" w:space="0" w:color="auto"/>
            </w:tcBorders>
            <w:shd w:val="clear" w:color="auto" w:fill="DEEAF6" w:themeFill="accent5" w:themeFillTint="33"/>
            <w:vAlign w:val="center"/>
          </w:tcPr>
          <w:p w14:paraId="347BCCAA" w14:textId="77777777" w:rsidR="00DC102E" w:rsidRPr="00DC102E" w:rsidRDefault="00DC102E" w:rsidP="00DC102E">
            <w:pPr>
              <w:spacing w:before="120" w:after="120"/>
              <w:rPr>
                <w:b/>
                <w:bCs/>
                <w:lang w:val="bg-BG"/>
              </w:rPr>
            </w:pPr>
            <w:r w:rsidRPr="00DC102E">
              <w:rPr>
                <w:b/>
                <w:bCs/>
                <w:lang w:val="bg-BG"/>
              </w:rPr>
              <w:t>11</w:t>
            </w:r>
          </w:p>
        </w:tc>
        <w:tc>
          <w:tcPr>
            <w:tcW w:w="727" w:type="dxa"/>
            <w:gridSpan w:val="2"/>
            <w:tcBorders>
              <w:left w:val="dotDash" w:sz="4" w:space="0" w:color="auto"/>
            </w:tcBorders>
            <w:shd w:val="clear" w:color="auto" w:fill="DEEAF6" w:themeFill="accent5" w:themeFillTint="33"/>
            <w:vAlign w:val="center"/>
          </w:tcPr>
          <w:p w14:paraId="0C675886"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73BBBA15" w14:textId="77777777" w:rsidR="00DC102E" w:rsidRPr="00DC102E" w:rsidRDefault="00DC102E" w:rsidP="00DC102E">
            <w:pPr>
              <w:spacing w:before="120" w:after="120"/>
              <w:rPr>
                <w:b/>
                <w:bCs/>
                <w:lang w:val="bg-BG"/>
              </w:rPr>
            </w:pPr>
            <w:r w:rsidRPr="00DC102E">
              <w:rPr>
                <w:b/>
                <w:bCs/>
                <w:lang w:val="bg-BG"/>
              </w:rPr>
              <w:t>30</w:t>
            </w:r>
          </w:p>
        </w:tc>
        <w:tc>
          <w:tcPr>
            <w:tcW w:w="638" w:type="dxa"/>
            <w:gridSpan w:val="2"/>
            <w:tcBorders>
              <w:left w:val="dotDash" w:sz="4" w:space="0" w:color="auto"/>
            </w:tcBorders>
            <w:shd w:val="clear" w:color="auto" w:fill="FBE4D5" w:themeFill="accent2" w:themeFillTint="33"/>
            <w:vAlign w:val="center"/>
          </w:tcPr>
          <w:p w14:paraId="03DEBAAF" w14:textId="77777777" w:rsidR="00DC102E" w:rsidRPr="00DC102E" w:rsidRDefault="00DC102E" w:rsidP="00DC102E">
            <w:pPr>
              <w:spacing w:before="120" w:after="120"/>
              <w:rPr>
                <w:b/>
                <w:bCs/>
                <w:lang w:val="bg-BG"/>
              </w:rPr>
            </w:pPr>
            <w:r w:rsidRPr="00DC102E">
              <w:rPr>
                <w:b/>
                <w:bCs/>
                <w:lang w:val="bg-BG"/>
              </w:rPr>
              <w:t>9</w:t>
            </w:r>
          </w:p>
        </w:tc>
        <w:tc>
          <w:tcPr>
            <w:tcW w:w="694" w:type="dxa"/>
            <w:gridSpan w:val="3"/>
            <w:tcBorders>
              <w:left w:val="dotDash" w:sz="4" w:space="0" w:color="auto"/>
              <w:right w:val="single" w:sz="4" w:space="0" w:color="auto"/>
            </w:tcBorders>
            <w:shd w:val="clear" w:color="auto" w:fill="FBE4D5" w:themeFill="accent2" w:themeFillTint="33"/>
            <w:vAlign w:val="center"/>
          </w:tcPr>
          <w:p w14:paraId="12AC7337"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7CCCBBD3" w14:textId="77777777" w:rsidR="00DC102E" w:rsidRPr="00DC102E" w:rsidRDefault="00DC102E" w:rsidP="00DC102E">
            <w:pPr>
              <w:spacing w:before="120" w:after="120"/>
              <w:rPr>
                <w:b/>
                <w:bCs/>
                <w:lang w:val="bg-BG"/>
              </w:rPr>
            </w:pPr>
            <w:r w:rsidRPr="00DC102E">
              <w:rPr>
                <w:b/>
                <w:bCs/>
                <w:lang w:val="bg-BG"/>
              </w:rPr>
              <w:t>25</w:t>
            </w:r>
          </w:p>
        </w:tc>
        <w:tc>
          <w:tcPr>
            <w:tcW w:w="661" w:type="dxa"/>
            <w:tcBorders>
              <w:left w:val="dotDash" w:sz="4" w:space="0" w:color="auto"/>
            </w:tcBorders>
            <w:shd w:val="clear" w:color="auto" w:fill="D5DCE4" w:themeFill="text2" w:themeFillTint="33"/>
            <w:vAlign w:val="center"/>
          </w:tcPr>
          <w:p w14:paraId="554E8C5B" w14:textId="77777777" w:rsidR="00DC102E" w:rsidRPr="00DC102E" w:rsidRDefault="00DC102E" w:rsidP="00DC102E">
            <w:pPr>
              <w:spacing w:before="120" w:after="120"/>
              <w:rPr>
                <w:b/>
                <w:bCs/>
                <w:lang w:val="bg-BG"/>
              </w:rPr>
            </w:pPr>
            <w:r w:rsidRPr="00DC102E">
              <w:rPr>
                <w:b/>
                <w:bCs/>
                <w:lang w:val="bg-BG"/>
              </w:rPr>
              <w:t>5</w:t>
            </w:r>
          </w:p>
        </w:tc>
        <w:tc>
          <w:tcPr>
            <w:tcW w:w="662" w:type="dxa"/>
            <w:tcBorders>
              <w:left w:val="dotDash" w:sz="4" w:space="0" w:color="auto"/>
            </w:tcBorders>
            <w:shd w:val="clear" w:color="auto" w:fill="D5DCE4" w:themeFill="text2" w:themeFillTint="33"/>
            <w:vAlign w:val="center"/>
          </w:tcPr>
          <w:p w14:paraId="416B5EE4" w14:textId="77777777" w:rsidR="00DC102E" w:rsidRPr="00DC102E" w:rsidRDefault="00DC102E" w:rsidP="00DC102E">
            <w:pPr>
              <w:spacing w:before="120" w:after="120"/>
              <w:rPr>
                <w:b/>
                <w:bCs/>
                <w:lang w:val="bg-BG"/>
              </w:rPr>
            </w:pPr>
            <w:r w:rsidRPr="00DC102E">
              <w:rPr>
                <w:b/>
                <w:bCs/>
                <w:lang w:val="bg-BG"/>
              </w:rPr>
              <w:t>-</w:t>
            </w:r>
          </w:p>
        </w:tc>
      </w:tr>
    </w:tbl>
    <w:p w14:paraId="3B5A3EB7" w14:textId="77777777" w:rsidR="00DC102E" w:rsidRPr="00DC102E" w:rsidRDefault="00DC102E" w:rsidP="00DC102E">
      <w:pPr>
        <w:spacing w:line="259" w:lineRule="auto"/>
        <w:ind w:left="0" w:right="0" w:firstLine="0"/>
        <w:jc w:val="right"/>
        <w:rPr>
          <w:rFonts w:ascii="Comic Sans MS" w:hAnsi="Comic Sans MS"/>
          <w:b/>
          <w:bCs/>
          <w:i/>
          <w:lang w:val="bg-BG"/>
        </w:rPr>
      </w:pPr>
    </w:p>
    <w:p w14:paraId="1024B851" w14:textId="77777777" w:rsidR="00DC102E" w:rsidRPr="00DC102E" w:rsidRDefault="00DC102E" w:rsidP="00DC102E">
      <w:pPr>
        <w:spacing w:line="259" w:lineRule="auto"/>
        <w:ind w:left="0" w:right="0" w:firstLine="0"/>
        <w:jc w:val="right"/>
        <w:rPr>
          <w:rFonts w:ascii="Comic Sans MS" w:hAnsi="Comic Sans MS"/>
          <w:b/>
          <w:bCs/>
          <w:i/>
          <w:lang w:val="bg-BG"/>
        </w:rPr>
      </w:pPr>
    </w:p>
    <w:p w14:paraId="6BBFB9FD" w14:textId="77777777" w:rsidR="00DC102E" w:rsidRPr="00DC102E" w:rsidRDefault="00DC102E" w:rsidP="00DC102E">
      <w:pPr>
        <w:spacing w:line="259" w:lineRule="auto"/>
        <w:ind w:left="0" w:right="0" w:firstLine="0"/>
        <w:jc w:val="right"/>
        <w:rPr>
          <w:rFonts w:ascii="Comic Sans MS" w:hAnsi="Comic Sans MS"/>
          <w:b/>
          <w:bCs/>
          <w:i/>
          <w:lang w:val="bg-BG"/>
        </w:rPr>
      </w:pPr>
    </w:p>
    <w:p w14:paraId="4BE6EE8F" w14:textId="77777777" w:rsidR="009B35E8" w:rsidRDefault="009B35E8" w:rsidP="00DC102E">
      <w:pPr>
        <w:spacing w:line="259" w:lineRule="auto"/>
        <w:ind w:left="0" w:right="0" w:firstLine="0"/>
        <w:jc w:val="right"/>
        <w:rPr>
          <w:rFonts w:ascii="Comic Sans MS" w:hAnsi="Comic Sans MS"/>
          <w:b/>
          <w:bCs/>
          <w:i/>
        </w:rPr>
      </w:pPr>
    </w:p>
    <w:p w14:paraId="354F1273" w14:textId="4CFAC867"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8</w:t>
      </w:r>
    </w:p>
    <w:p w14:paraId="3583A337"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БРОЙ УЧАСТНИЦИ В ОЛИМПИАДИ ПО КЛАСОВЕ И ЕТАПИ</w:t>
      </w:r>
    </w:p>
    <w:p w14:paraId="16193BDE" w14:textId="77777777" w:rsidR="00DC102E" w:rsidRPr="00DC102E" w:rsidRDefault="00DC102E" w:rsidP="00DC102E">
      <w:pPr>
        <w:spacing w:line="259" w:lineRule="auto"/>
        <w:ind w:left="0" w:right="0" w:firstLine="0"/>
        <w:rPr>
          <w:rFonts w:ascii="Comic Sans MS" w:hAnsi="Comic Sans MS"/>
          <w:bCs/>
          <w:lang w:val="bg-BG"/>
        </w:rPr>
      </w:pPr>
    </w:p>
    <w:p w14:paraId="611A60AE" w14:textId="77777777" w:rsidR="00DC102E" w:rsidRPr="00DC102E" w:rsidRDefault="00DC102E" w:rsidP="00DC102E">
      <w:pPr>
        <w:spacing w:line="259" w:lineRule="auto"/>
        <w:ind w:left="0" w:right="0" w:firstLine="0"/>
        <w:jc w:val="center"/>
        <w:rPr>
          <w:rFonts w:ascii="Comic Sans MS" w:hAnsi="Comic Sans MS"/>
          <w:b/>
          <w:bCs/>
          <w:lang w:val="bg-BG"/>
        </w:rPr>
      </w:pPr>
      <w:r w:rsidRPr="00DC102E">
        <w:rPr>
          <w:rFonts w:ascii="Comic Sans MS" w:hAnsi="Comic Sans MS"/>
          <w:b/>
          <w:bCs/>
          <w:lang w:val="bg-BG"/>
        </w:rPr>
        <w:t>БИОЛОГИЯ И ЗДРАВНО ОБРАЗОВАНИЕ</w:t>
      </w:r>
    </w:p>
    <w:p w14:paraId="4BFBD36B" w14:textId="77777777" w:rsidR="00DC102E" w:rsidRPr="00DC102E" w:rsidRDefault="00DC102E" w:rsidP="00DC102E">
      <w:pPr>
        <w:spacing w:line="259" w:lineRule="auto"/>
        <w:ind w:left="0" w:right="0" w:firstLine="0"/>
        <w:jc w:val="center"/>
        <w:rPr>
          <w:rFonts w:ascii="Comic Sans MS" w:hAnsi="Comic Sans MS"/>
          <w:b/>
          <w:bCs/>
          <w:lang w:val="bg-BG"/>
        </w:rPr>
      </w:pPr>
    </w:p>
    <w:p w14:paraId="16EA9268" w14:textId="77777777" w:rsidR="00DC102E" w:rsidRPr="00DC102E" w:rsidRDefault="00DC102E" w:rsidP="00DC102E">
      <w:pPr>
        <w:spacing w:line="259" w:lineRule="auto"/>
        <w:ind w:left="0" w:right="0" w:firstLine="0"/>
        <w:jc w:val="center"/>
        <w:rPr>
          <w:rFonts w:ascii="Comic Sans MS" w:hAnsi="Comic Sans MS"/>
          <w:b/>
          <w:bCs/>
          <w:lang w:val="bg-BG"/>
        </w:rPr>
      </w:pPr>
    </w:p>
    <w:tbl>
      <w:tblPr>
        <w:tblStyle w:val="TableGrid4"/>
        <w:tblW w:w="12190" w:type="dxa"/>
        <w:jc w:val="center"/>
        <w:tblLayout w:type="fixed"/>
        <w:tblLook w:val="04A0" w:firstRow="1" w:lastRow="0" w:firstColumn="1" w:lastColumn="0" w:noHBand="0" w:noVBand="1"/>
      </w:tblPr>
      <w:tblGrid>
        <w:gridCol w:w="2198"/>
        <w:gridCol w:w="610"/>
        <w:gridCol w:w="22"/>
        <w:gridCol w:w="549"/>
        <w:gridCol w:w="18"/>
        <w:gridCol w:w="746"/>
        <w:gridCol w:w="652"/>
        <w:gridCol w:w="625"/>
        <w:gridCol w:w="24"/>
        <w:gridCol w:w="650"/>
        <w:gridCol w:w="708"/>
        <w:gridCol w:w="693"/>
        <w:gridCol w:w="16"/>
        <w:gridCol w:w="711"/>
        <w:gridCol w:w="652"/>
        <w:gridCol w:w="9"/>
        <w:gridCol w:w="629"/>
        <w:gridCol w:w="14"/>
        <w:gridCol w:w="18"/>
        <w:gridCol w:w="662"/>
        <w:gridCol w:w="661"/>
        <w:gridCol w:w="661"/>
        <w:gridCol w:w="662"/>
      </w:tblGrid>
      <w:tr w:rsidR="00DC102E" w:rsidRPr="0041083E" w14:paraId="0BEE73AE" w14:textId="77777777" w:rsidTr="00DC102E">
        <w:trPr>
          <w:jc w:val="center"/>
        </w:trPr>
        <w:tc>
          <w:tcPr>
            <w:tcW w:w="2198" w:type="dxa"/>
            <w:vMerge w:val="restart"/>
            <w:shd w:val="clear" w:color="auto" w:fill="F2F2F2" w:themeFill="background1" w:themeFillShade="F2"/>
          </w:tcPr>
          <w:p w14:paraId="3FFF4DCA" w14:textId="77777777" w:rsidR="00DC102E" w:rsidRPr="00DC102E" w:rsidRDefault="00DC102E" w:rsidP="00DC102E">
            <w:pPr>
              <w:spacing w:before="120" w:after="120"/>
              <w:rPr>
                <w:b/>
                <w:bCs/>
                <w:lang w:val="bg-BG"/>
              </w:rPr>
            </w:pPr>
            <w:r w:rsidRPr="00DC102E">
              <w:rPr>
                <w:b/>
                <w:bCs/>
                <w:lang w:val="bg-BG"/>
              </w:rPr>
              <w:t>Класове и етапи</w:t>
            </w:r>
          </w:p>
        </w:tc>
        <w:tc>
          <w:tcPr>
            <w:tcW w:w="9992" w:type="dxa"/>
            <w:gridSpan w:val="22"/>
            <w:shd w:val="clear" w:color="auto" w:fill="F2F2F2" w:themeFill="background1" w:themeFillShade="F2"/>
          </w:tcPr>
          <w:p w14:paraId="40580617"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082E2D67" w14:textId="77777777" w:rsidTr="00DC102E">
        <w:trPr>
          <w:jc w:val="center"/>
        </w:trPr>
        <w:tc>
          <w:tcPr>
            <w:tcW w:w="2198" w:type="dxa"/>
            <w:vMerge/>
          </w:tcPr>
          <w:p w14:paraId="55D88D16"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6FA96BA4"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51936CEF"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1FC6FE7E"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301DF04E"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0798B396"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3C4E3485" w14:textId="77777777" w:rsidTr="00DC102E">
        <w:trPr>
          <w:cantSplit/>
          <w:trHeight w:val="2014"/>
          <w:jc w:val="center"/>
        </w:trPr>
        <w:tc>
          <w:tcPr>
            <w:tcW w:w="2198" w:type="dxa"/>
          </w:tcPr>
          <w:p w14:paraId="6E908CD3"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3A7774A3"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13C25FF8"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22E85CE6"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4740B90C"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1907E4DE"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5EE3D484"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655CAACF"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2F11C5C1"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57DC4EEF"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39CD0E27"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0AA4B428"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6BA008AB"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7579736A"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4F4DADE8"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7215759E"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22F9BA56" w14:textId="77777777" w:rsidTr="00DC102E">
        <w:trPr>
          <w:jc w:val="center"/>
        </w:trPr>
        <w:tc>
          <w:tcPr>
            <w:tcW w:w="2198" w:type="dxa"/>
          </w:tcPr>
          <w:p w14:paraId="1F41B18D" w14:textId="77777777" w:rsidR="00DC102E" w:rsidRPr="00DC102E" w:rsidRDefault="00DC102E" w:rsidP="00DC102E">
            <w:pPr>
              <w:spacing w:before="120" w:after="120"/>
              <w:jc w:val="left"/>
              <w:rPr>
                <w:bCs/>
              </w:rPr>
            </w:pPr>
            <w:r w:rsidRPr="00DC102E">
              <w:rPr>
                <w:bCs/>
              </w:rPr>
              <w:t>VII</w:t>
            </w:r>
          </w:p>
        </w:tc>
        <w:tc>
          <w:tcPr>
            <w:tcW w:w="610" w:type="dxa"/>
            <w:tcBorders>
              <w:right w:val="dotDash" w:sz="4" w:space="0" w:color="auto"/>
            </w:tcBorders>
            <w:shd w:val="clear" w:color="auto" w:fill="E2EFD9" w:themeFill="accent6" w:themeFillTint="33"/>
            <w:vAlign w:val="center"/>
          </w:tcPr>
          <w:p w14:paraId="364542E4" w14:textId="77777777" w:rsidR="00DC102E" w:rsidRPr="00DC102E" w:rsidRDefault="00DC102E" w:rsidP="00DC102E">
            <w:pPr>
              <w:spacing w:before="120" w:after="120"/>
              <w:rPr>
                <w:bCs/>
                <w:lang w:val="bg-BG"/>
              </w:rPr>
            </w:pPr>
            <w:r w:rsidRPr="00DC102E">
              <w:rPr>
                <w:bCs/>
                <w:lang w:val="bg-BG"/>
              </w:rPr>
              <w:t>9</w:t>
            </w:r>
          </w:p>
        </w:tc>
        <w:tc>
          <w:tcPr>
            <w:tcW w:w="571" w:type="dxa"/>
            <w:gridSpan w:val="2"/>
            <w:tcBorders>
              <w:left w:val="dotDash" w:sz="4" w:space="0" w:color="auto"/>
            </w:tcBorders>
            <w:shd w:val="clear" w:color="auto" w:fill="E2EFD9" w:themeFill="accent6" w:themeFillTint="33"/>
            <w:vAlign w:val="center"/>
          </w:tcPr>
          <w:p w14:paraId="1A240869" w14:textId="77777777" w:rsidR="00DC102E" w:rsidRPr="00DC102E" w:rsidRDefault="00DC102E" w:rsidP="00DC102E">
            <w:pPr>
              <w:spacing w:before="120" w:after="120"/>
              <w:rPr>
                <w:bCs/>
                <w:lang w:val="bg-BG"/>
              </w:rPr>
            </w:pPr>
            <w:r w:rsidRPr="00DC102E">
              <w:rPr>
                <w:bCs/>
                <w:lang w:val="bg-BG"/>
              </w:rPr>
              <w:t>4</w:t>
            </w:r>
          </w:p>
        </w:tc>
        <w:tc>
          <w:tcPr>
            <w:tcW w:w="764" w:type="dxa"/>
            <w:gridSpan w:val="2"/>
            <w:tcBorders>
              <w:left w:val="dotDash" w:sz="4" w:space="0" w:color="auto"/>
            </w:tcBorders>
            <w:shd w:val="clear" w:color="auto" w:fill="E2EFD9" w:themeFill="accent6" w:themeFillTint="33"/>
            <w:vAlign w:val="center"/>
          </w:tcPr>
          <w:p w14:paraId="736366FA"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77285EC" w14:textId="77777777" w:rsidR="00DC102E" w:rsidRPr="00DC102E" w:rsidRDefault="00DC102E" w:rsidP="00DC102E">
            <w:pPr>
              <w:spacing w:before="120" w:after="120"/>
              <w:rPr>
                <w:bCs/>
                <w:lang w:val="bg-BG"/>
              </w:rPr>
            </w:pPr>
            <w:r w:rsidRPr="00DC102E">
              <w:rPr>
                <w:bCs/>
                <w:lang w:val="bg-BG"/>
              </w:rPr>
              <w:t>5</w:t>
            </w:r>
          </w:p>
        </w:tc>
        <w:tc>
          <w:tcPr>
            <w:tcW w:w="625" w:type="dxa"/>
            <w:tcBorders>
              <w:right w:val="dotDash" w:sz="4" w:space="0" w:color="auto"/>
            </w:tcBorders>
            <w:shd w:val="clear" w:color="auto" w:fill="FFF2CC" w:themeFill="accent4" w:themeFillTint="33"/>
            <w:vAlign w:val="center"/>
          </w:tcPr>
          <w:p w14:paraId="0F888761" w14:textId="77777777" w:rsidR="00DC102E" w:rsidRPr="00DC102E" w:rsidRDefault="00DC102E" w:rsidP="00DC102E">
            <w:pPr>
              <w:spacing w:before="120" w:after="120"/>
              <w:rPr>
                <w:bCs/>
                <w:lang w:val="bg-BG"/>
              </w:rPr>
            </w:pPr>
            <w:r w:rsidRPr="00DC102E">
              <w:rPr>
                <w:bCs/>
                <w:lang w:val="bg-BG"/>
              </w:rPr>
              <w:t>2</w:t>
            </w:r>
          </w:p>
        </w:tc>
        <w:tc>
          <w:tcPr>
            <w:tcW w:w="674" w:type="dxa"/>
            <w:gridSpan w:val="2"/>
            <w:tcBorders>
              <w:left w:val="dotDash" w:sz="4" w:space="0" w:color="auto"/>
            </w:tcBorders>
            <w:shd w:val="clear" w:color="auto" w:fill="FFF2CC" w:themeFill="accent4" w:themeFillTint="33"/>
            <w:vAlign w:val="center"/>
          </w:tcPr>
          <w:p w14:paraId="03BE4326"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3522B10B" w14:textId="77777777" w:rsidR="00DC102E" w:rsidRPr="00DC102E" w:rsidRDefault="00DC102E" w:rsidP="00DC102E">
            <w:pPr>
              <w:spacing w:before="120" w:after="120"/>
              <w:rPr>
                <w:bCs/>
                <w:lang w:val="bg-BG"/>
              </w:rPr>
            </w:pPr>
            <w:r w:rsidRPr="00DC102E">
              <w:rPr>
                <w:bCs/>
                <w:lang w:val="bg-BG"/>
              </w:rPr>
              <w:t>13</w:t>
            </w:r>
          </w:p>
        </w:tc>
        <w:tc>
          <w:tcPr>
            <w:tcW w:w="693" w:type="dxa"/>
            <w:tcBorders>
              <w:left w:val="dotDash" w:sz="4" w:space="0" w:color="auto"/>
            </w:tcBorders>
            <w:shd w:val="clear" w:color="auto" w:fill="DEEAF6" w:themeFill="accent5" w:themeFillTint="33"/>
            <w:vAlign w:val="center"/>
          </w:tcPr>
          <w:p w14:paraId="0EEEBB3B" w14:textId="77777777" w:rsidR="00DC102E" w:rsidRPr="00DC102E" w:rsidRDefault="00DC102E" w:rsidP="00DC102E">
            <w:pPr>
              <w:spacing w:before="120" w:after="120"/>
              <w:rPr>
                <w:bCs/>
                <w:lang w:val="bg-BG"/>
              </w:rPr>
            </w:pPr>
            <w:r w:rsidRPr="00DC102E">
              <w:rPr>
                <w:bCs/>
                <w:lang w:val="bg-BG"/>
              </w:rPr>
              <w:t>3</w:t>
            </w:r>
          </w:p>
        </w:tc>
        <w:tc>
          <w:tcPr>
            <w:tcW w:w="727" w:type="dxa"/>
            <w:gridSpan w:val="2"/>
            <w:tcBorders>
              <w:left w:val="dotDash" w:sz="4" w:space="0" w:color="auto"/>
            </w:tcBorders>
            <w:shd w:val="clear" w:color="auto" w:fill="DEEAF6" w:themeFill="accent5" w:themeFillTint="33"/>
            <w:vAlign w:val="center"/>
          </w:tcPr>
          <w:p w14:paraId="77917DCD"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23942A98" w14:textId="77777777" w:rsidR="00DC102E" w:rsidRPr="00DC102E" w:rsidRDefault="00DC102E" w:rsidP="00DC102E">
            <w:pPr>
              <w:spacing w:before="120" w:after="120"/>
              <w:rPr>
                <w:bCs/>
                <w:lang w:val="bg-BG"/>
              </w:rPr>
            </w:pPr>
            <w:r w:rsidRPr="00DC102E">
              <w:rPr>
                <w:bCs/>
                <w:lang w:val="bg-BG"/>
              </w:rPr>
              <w:t>5</w:t>
            </w:r>
          </w:p>
        </w:tc>
        <w:tc>
          <w:tcPr>
            <w:tcW w:w="652" w:type="dxa"/>
            <w:gridSpan w:val="3"/>
            <w:tcBorders>
              <w:left w:val="dotDash" w:sz="4" w:space="0" w:color="auto"/>
            </w:tcBorders>
            <w:shd w:val="clear" w:color="auto" w:fill="FBE4D5" w:themeFill="accent2" w:themeFillTint="33"/>
            <w:vAlign w:val="center"/>
          </w:tcPr>
          <w:p w14:paraId="0632CC49" w14:textId="77777777" w:rsidR="00DC102E" w:rsidRPr="00DC102E" w:rsidRDefault="00DC102E" w:rsidP="00DC102E">
            <w:pPr>
              <w:spacing w:before="120" w:after="120"/>
              <w:rPr>
                <w:bCs/>
                <w:lang w:val="bg-BG"/>
              </w:rPr>
            </w:pPr>
            <w:r w:rsidRPr="00DC102E">
              <w:rPr>
                <w:bCs/>
                <w:lang w:val="bg-BG"/>
              </w:rPr>
              <w:t>2</w:t>
            </w:r>
          </w:p>
        </w:tc>
        <w:tc>
          <w:tcPr>
            <w:tcW w:w="680" w:type="dxa"/>
            <w:gridSpan w:val="2"/>
            <w:tcBorders>
              <w:left w:val="dotDash" w:sz="4" w:space="0" w:color="auto"/>
              <w:right w:val="single" w:sz="4" w:space="0" w:color="auto"/>
            </w:tcBorders>
            <w:shd w:val="clear" w:color="auto" w:fill="FBE4D5" w:themeFill="accent2" w:themeFillTint="33"/>
            <w:vAlign w:val="center"/>
          </w:tcPr>
          <w:p w14:paraId="65D3AF6F"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04FE27E5" w14:textId="77777777" w:rsidR="00DC102E" w:rsidRPr="00DC102E" w:rsidRDefault="00DC102E" w:rsidP="00DC102E">
            <w:pPr>
              <w:spacing w:before="120" w:after="120"/>
              <w:rPr>
                <w:bCs/>
                <w:lang w:val="bg-BG"/>
              </w:rPr>
            </w:pPr>
            <w:r w:rsidRPr="00DC102E">
              <w:rPr>
                <w:bCs/>
                <w:lang w:val="bg-BG"/>
              </w:rPr>
              <w:t>11</w:t>
            </w:r>
          </w:p>
        </w:tc>
        <w:tc>
          <w:tcPr>
            <w:tcW w:w="661" w:type="dxa"/>
            <w:tcBorders>
              <w:left w:val="dotDash" w:sz="4" w:space="0" w:color="auto"/>
            </w:tcBorders>
            <w:shd w:val="clear" w:color="auto" w:fill="D5DCE4" w:themeFill="text2" w:themeFillTint="33"/>
            <w:vAlign w:val="center"/>
          </w:tcPr>
          <w:p w14:paraId="254D2541" w14:textId="77777777" w:rsidR="00DC102E" w:rsidRPr="00DC102E" w:rsidRDefault="00DC102E" w:rsidP="00DC102E">
            <w:pPr>
              <w:spacing w:before="120" w:after="120"/>
              <w:rPr>
                <w:bCs/>
                <w:lang w:val="bg-BG"/>
              </w:rPr>
            </w:pPr>
            <w:r w:rsidRPr="00DC102E">
              <w:rPr>
                <w:bCs/>
                <w:lang w:val="bg-BG"/>
              </w:rPr>
              <w:t>3</w:t>
            </w:r>
          </w:p>
        </w:tc>
        <w:tc>
          <w:tcPr>
            <w:tcW w:w="662" w:type="dxa"/>
            <w:tcBorders>
              <w:left w:val="dotDash" w:sz="4" w:space="0" w:color="auto"/>
            </w:tcBorders>
            <w:shd w:val="clear" w:color="auto" w:fill="D5DCE4" w:themeFill="text2" w:themeFillTint="33"/>
            <w:vAlign w:val="center"/>
          </w:tcPr>
          <w:p w14:paraId="1B9AF6C6" w14:textId="77777777" w:rsidR="00DC102E" w:rsidRPr="00DC102E" w:rsidRDefault="00DC102E" w:rsidP="00DC102E">
            <w:pPr>
              <w:spacing w:before="120" w:after="120"/>
              <w:rPr>
                <w:bCs/>
                <w:lang w:val="bg-BG"/>
              </w:rPr>
            </w:pPr>
            <w:r w:rsidRPr="00DC102E">
              <w:rPr>
                <w:bCs/>
                <w:lang w:val="bg-BG"/>
              </w:rPr>
              <w:t>-</w:t>
            </w:r>
          </w:p>
        </w:tc>
      </w:tr>
      <w:tr w:rsidR="00DC102E" w:rsidRPr="00DC102E" w14:paraId="5CD3519D" w14:textId="77777777" w:rsidTr="00DC102E">
        <w:trPr>
          <w:jc w:val="center"/>
        </w:trPr>
        <w:tc>
          <w:tcPr>
            <w:tcW w:w="2198" w:type="dxa"/>
            <w:shd w:val="clear" w:color="auto" w:fill="F2F2F2" w:themeFill="background1" w:themeFillShade="F2"/>
          </w:tcPr>
          <w:p w14:paraId="616E35C1" w14:textId="77777777" w:rsidR="00DC102E" w:rsidRPr="00DC102E" w:rsidRDefault="00DC102E" w:rsidP="00DC102E">
            <w:pPr>
              <w:spacing w:before="120" w:after="120"/>
              <w:jc w:val="left"/>
              <w:rPr>
                <w:b/>
                <w:bCs/>
                <w:lang w:val="bg-BG"/>
              </w:rPr>
            </w:pPr>
            <w:r w:rsidRPr="00DC102E">
              <w:rPr>
                <w:b/>
                <w:bCs/>
                <w:lang w:val="bg-BG"/>
              </w:rPr>
              <w:t>Прогимназиален етап</w:t>
            </w:r>
          </w:p>
        </w:tc>
        <w:tc>
          <w:tcPr>
            <w:tcW w:w="610" w:type="dxa"/>
            <w:tcBorders>
              <w:right w:val="dotDash" w:sz="4" w:space="0" w:color="auto"/>
            </w:tcBorders>
            <w:shd w:val="clear" w:color="auto" w:fill="E2EFD9" w:themeFill="accent6" w:themeFillTint="33"/>
            <w:vAlign w:val="center"/>
          </w:tcPr>
          <w:p w14:paraId="5C111603" w14:textId="77777777" w:rsidR="00DC102E" w:rsidRPr="00DC102E" w:rsidRDefault="00DC102E" w:rsidP="00DC102E">
            <w:pPr>
              <w:spacing w:before="120" w:after="120"/>
              <w:rPr>
                <w:b/>
                <w:bCs/>
                <w:lang w:val="bg-BG"/>
              </w:rPr>
            </w:pPr>
            <w:r w:rsidRPr="00DC102E">
              <w:rPr>
                <w:b/>
                <w:bCs/>
                <w:lang w:val="bg-BG"/>
              </w:rPr>
              <w:t>9</w:t>
            </w:r>
          </w:p>
        </w:tc>
        <w:tc>
          <w:tcPr>
            <w:tcW w:w="571" w:type="dxa"/>
            <w:gridSpan w:val="2"/>
            <w:tcBorders>
              <w:left w:val="dotDash" w:sz="4" w:space="0" w:color="auto"/>
            </w:tcBorders>
            <w:shd w:val="clear" w:color="auto" w:fill="E2EFD9" w:themeFill="accent6" w:themeFillTint="33"/>
            <w:vAlign w:val="center"/>
          </w:tcPr>
          <w:p w14:paraId="16865652" w14:textId="77777777" w:rsidR="00DC102E" w:rsidRPr="00DC102E" w:rsidRDefault="00DC102E" w:rsidP="00DC102E">
            <w:pPr>
              <w:spacing w:before="120" w:after="120"/>
              <w:rPr>
                <w:b/>
                <w:bCs/>
                <w:lang w:val="bg-BG"/>
              </w:rPr>
            </w:pPr>
            <w:r w:rsidRPr="00DC102E">
              <w:rPr>
                <w:b/>
                <w:bCs/>
                <w:lang w:val="bg-BG"/>
              </w:rPr>
              <w:t>4</w:t>
            </w:r>
          </w:p>
        </w:tc>
        <w:tc>
          <w:tcPr>
            <w:tcW w:w="764" w:type="dxa"/>
            <w:gridSpan w:val="2"/>
            <w:tcBorders>
              <w:left w:val="dotDash" w:sz="4" w:space="0" w:color="auto"/>
            </w:tcBorders>
            <w:shd w:val="clear" w:color="auto" w:fill="E2EFD9" w:themeFill="accent6" w:themeFillTint="33"/>
            <w:vAlign w:val="center"/>
          </w:tcPr>
          <w:p w14:paraId="3AAA4A7A"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31F7F71F" w14:textId="77777777" w:rsidR="00DC102E" w:rsidRPr="00DC102E" w:rsidRDefault="00DC102E" w:rsidP="00DC102E">
            <w:pPr>
              <w:spacing w:before="120" w:after="120"/>
              <w:rPr>
                <w:b/>
                <w:bCs/>
                <w:lang w:val="bg-BG"/>
              </w:rPr>
            </w:pPr>
            <w:r w:rsidRPr="00DC102E">
              <w:rPr>
                <w:b/>
                <w:bCs/>
                <w:lang w:val="bg-BG"/>
              </w:rPr>
              <w:t>5</w:t>
            </w:r>
          </w:p>
        </w:tc>
        <w:tc>
          <w:tcPr>
            <w:tcW w:w="625" w:type="dxa"/>
            <w:tcBorders>
              <w:right w:val="dotDash" w:sz="4" w:space="0" w:color="auto"/>
            </w:tcBorders>
            <w:shd w:val="clear" w:color="auto" w:fill="FFF2CC" w:themeFill="accent4" w:themeFillTint="33"/>
            <w:vAlign w:val="center"/>
          </w:tcPr>
          <w:p w14:paraId="10D04113" w14:textId="77777777" w:rsidR="00DC102E" w:rsidRPr="00DC102E" w:rsidRDefault="00DC102E" w:rsidP="00DC102E">
            <w:pPr>
              <w:spacing w:before="120" w:after="120"/>
              <w:rPr>
                <w:b/>
                <w:bCs/>
                <w:lang w:val="bg-BG"/>
              </w:rPr>
            </w:pPr>
            <w:r w:rsidRPr="00DC102E">
              <w:rPr>
                <w:b/>
                <w:bCs/>
                <w:lang w:val="bg-BG"/>
              </w:rPr>
              <w:t>2</w:t>
            </w:r>
          </w:p>
        </w:tc>
        <w:tc>
          <w:tcPr>
            <w:tcW w:w="674" w:type="dxa"/>
            <w:gridSpan w:val="2"/>
            <w:tcBorders>
              <w:left w:val="dotDash" w:sz="4" w:space="0" w:color="auto"/>
            </w:tcBorders>
            <w:shd w:val="clear" w:color="auto" w:fill="FFF2CC" w:themeFill="accent4" w:themeFillTint="33"/>
            <w:vAlign w:val="center"/>
          </w:tcPr>
          <w:p w14:paraId="205D1D18"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2F31D51F" w14:textId="77777777" w:rsidR="00DC102E" w:rsidRPr="00DC102E" w:rsidRDefault="00DC102E" w:rsidP="00DC102E">
            <w:pPr>
              <w:spacing w:before="120" w:after="120"/>
              <w:rPr>
                <w:b/>
                <w:bCs/>
                <w:lang w:val="bg-BG"/>
              </w:rPr>
            </w:pPr>
            <w:r w:rsidRPr="00DC102E">
              <w:rPr>
                <w:b/>
                <w:bCs/>
                <w:lang w:val="bg-BG"/>
              </w:rPr>
              <w:t>13</w:t>
            </w:r>
          </w:p>
        </w:tc>
        <w:tc>
          <w:tcPr>
            <w:tcW w:w="693" w:type="dxa"/>
            <w:tcBorders>
              <w:left w:val="dotDash" w:sz="4" w:space="0" w:color="auto"/>
            </w:tcBorders>
            <w:shd w:val="clear" w:color="auto" w:fill="DEEAF6" w:themeFill="accent5" w:themeFillTint="33"/>
            <w:vAlign w:val="center"/>
          </w:tcPr>
          <w:p w14:paraId="25C9D0F8" w14:textId="77777777" w:rsidR="00DC102E" w:rsidRPr="00DC102E" w:rsidRDefault="00DC102E" w:rsidP="00DC102E">
            <w:pPr>
              <w:spacing w:before="120" w:after="120"/>
              <w:rPr>
                <w:b/>
                <w:bCs/>
                <w:lang w:val="bg-BG"/>
              </w:rPr>
            </w:pPr>
            <w:r w:rsidRPr="00DC102E">
              <w:rPr>
                <w:b/>
                <w:bCs/>
                <w:lang w:val="bg-BG"/>
              </w:rPr>
              <w:t>3</w:t>
            </w:r>
          </w:p>
        </w:tc>
        <w:tc>
          <w:tcPr>
            <w:tcW w:w="727" w:type="dxa"/>
            <w:gridSpan w:val="2"/>
            <w:tcBorders>
              <w:left w:val="dotDash" w:sz="4" w:space="0" w:color="auto"/>
            </w:tcBorders>
            <w:shd w:val="clear" w:color="auto" w:fill="DEEAF6" w:themeFill="accent5" w:themeFillTint="33"/>
            <w:vAlign w:val="center"/>
          </w:tcPr>
          <w:p w14:paraId="4A62713E"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3D9F2560" w14:textId="77777777" w:rsidR="00DC102E" w:rsidRPr="00DC102E" w:rsidRDefault="00DC102E" w:rsidP="00DC102E">
            <w:pPr>
              <w:spacing w:before="120" w:after="120"/>
              <w:rPr>
                <w:b/>
                <w:bCs/>
                <w:lang w:val="bg-BG"/>
              </w:rPr>
            </w:pPr>
            <w:r w:rsidRPr="00DC102E">
              <w:rPr>
                <w:b/>
                <w:bCs/>
                <w:lang w:val="bg-BG"/>
              </w:rPr>
              <w:t>5</w:t>
            </w:r>
          </w:p>
        </w:tc>
        <w:tc>
          <w:tcPr>
            <w:tcW w:w="652" w:type="dxa"/>
            <w:gridSpan w:val="3"/>
            <w:tcBorders>
              <w:left w:val="dotDash" w:sz="4" w:space="0" w:color="auto"/>
            </w:tcBorders>
            <w:shd w:val="clear" w:color="auto" w:fill="FBE4D5" w:themeFill="accent2" w:themeFillTint="33"/>
            <w:vAlign w:val="center"/>
          </w:tcPr>
          <w:p w14:paraId="1D69A327" w14:textId="77777777" w:rsidR="00DC102E" w:rsidRPr="00DC102E" w:rsidRDefault="00DC102E" w:rsidP="00DC102E">
            <w:pPr>
              <w:spacing w:before="120" w:after="120"/>
              <w:rPr>
                <w:b/>
                <w:bCs/>
                <w:lang w:val="bg-BG"/>
              </w:rPr>
            </w:pPr>
            <w:r w:rsidRPr="00DC102E">
              <w:rPr>
                <w:b/>
                <w:bCs/>
                <w:lang w:val="bg-BG"/>
              </w:rPr>
              <w:t>2</w:t>
            </w:r>
          </w:p>
        </w:tc>
        <w:tc>
          <w:tcPr>
            <w:tcW w:w="680" w:type="dxa"/>
            <w:gridSpan w:val="2"/>
            <w:tcBorders>
              <w:left w:val="dotDash" w:sz="4" w:space="0" w:color="auto"/>
              <w:right w:val="single" w:sz="4" w:space="0" w:color="auto"/>
            </w:tcBorders>
            <w:shd w:val="clear" w:color="auto" w:fill="FBE4D5" w:themeFill="accent2" w:themeFillTint="33"/>
            <w:vAlign w:val="center"/>
          </w:tcPr>
          <w:p w14:paraId="78A4C962"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64CEB9F9" w14:textId="77777777" w:rsidR="00DC102E" w:rsidRPr="00DC102E" w:rsidRDefault="00DC102E" w:rsidP="00DC102E">
            <w:pPr>
              <w:spacing w:before="120" w:after="120"/>
              <w:rPr>
                <w:b/>
                <w:bCs/>
                <w:lang w:val="bg-BG"/>
              </w:rPr>
            </w:pPr>
            <w:r w:rsidRPr="00DC102E">
              <w:rPr>
                <w:b/>
                <w:bCs/>
                <w:lang w:val="bg-BG"/>
              </w:rPr>
              <w:t>11</w:t>
            </w:r>
          </w:p>
        </w:tc>
        <w:tc>
          <w:tcPr>
            <w:tcW w:w="661" w:type="dxa"/>
            <w:tcBorders>
              <w:left w:val="dotDash" w:sz="4" w:space="0" w:color="auto"/>
            </w:tcBorders>
            <w:shd w:val="clear" w:color="auto" w:fill="D5DCE4" w:themeFill="text2" w:themeFillTint="33"/>
            <w:vAlign w:val="center"/>
          </w:tcPr>
          <w:p w14:paraId="69C16B95" w14:textId="77777777" w:rsidR="00DC102E" w:rsidRPr="00DC102E" w:rsidRDefault="00DC102E" w:rsidP="00DC102E">
            <w:pPr>
              <w:spacing w:before="120" w:after="120"/>
              <w:rPr>
                <w:b/>
                <w:bCs/>
                <w:lang w:val="bg-BG"/>
              </w:rPr>
            </w:pPr>
            <w:r w:rsidRPr="00DC102E">
              <w:rPr>
                <w:b/>
                <w:bCs/>
                <w:lang w:val="bg-BG"/>
              </w:rPr>
              <w:t>3</w:t>
            </w:r>
          </w:p>
        </w:tc>
        <w:tc>
          <w:tcPr>
            <w:tcW w:w="662" w:type="dxa"/>
            <w:tcBorders>
              <w:left w:val="dotDash" w:sz="4" w:space="0" w:color="auto"/>
            </w:tcBorders>
            <w:shd w:val="clear" w:color="auto" w:fill="D5DCE4" w:themeFill="text2" w:themeFillTint="33"/>
            <w:vAlign w:val="center"/>
          </w:tcPr>
          <w:p w14:paraId="3C492313" w14:textId="77777777" w:rsidR="00DC102E" w:rsidRPr="00DC102E" w:rsidRDefault="00DC102E" w:rsidP="00DC102E">
            <w:pPr>
              <w:spacing w:before="120" w:after="120"/>
              <w:rPr>
                <w:b/>
                <w:bCs/>
                <w:lang w:val="bg-BG"/>
              </w:rPr>
            </w:pPr>
            <w:r w:rsidRPr="00DC102E">
              <w:rPr>
                <w:b/>
                <w:bCs/>
                <w:lang w:val="bg-BG"/>
              </w:rPr>
              <w:t>-</w:t>
            </w:r>
          </w:p>
        </w:tc>
      </w:tr>
      <w:tr w:rsidR="00DC102E" w:rsidRPr="00DC102E" w14:paraId="38EA4048" w14:textId="77777777" w:rsidTr="00DC102E">
        <w:trPr>
          <w:jc w:val="center"/>
        </w:trPr>
        <w:tc>
          <w:tcPr>
            <w:tcW w:w="2198" w:type="dxa"/>
          </w:tcPr>
          <w:p w14:paraId="31EED957" w14:textId="77777777" w:rsidR="00DC102E" w:rsidRPr="00DC102E" w:rsidRDefault="00DC102E" w:rsidP="00DC102E">
            <w:pPr>
              <w:spacing w:before="120" w:after="120"/>
              <w:jc w:val="left"/>
              <w:rPr>
                <w:bCs/>
              </w:rPr>
            </w:pPr>
            <w:r w:rsidRPr="00DC102E">
              <w:rPr>
                <w:bCs/>
              </w:rPr>
              <w:t>IX</w:t>
            </w:r>
          </w:p>
        </w:tc>
        <w:tc>
          <w:tcPr>
            <w:tcW w:w="610" w:type="dxa"/>
            <w:tcBorders>
              <w:right w:val="dotDash" w:sz="4" w:space="0" w:color="auto"/>
            </w:tcBorders>
            <w:shd w:val="clear" w:color="auto" w:fill="E2EFD9" w:themeFill="accent6" w:themeFillTint="33"/>
            <w:vAlign w:val="center"/>
          </w:tcPr>
          <w:p w14:paraId="3314A843"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3A87DB05"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08EA3001"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1B403A08"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vAlign w:val="center"/>
          </w:tcPr>
          <w:p w14:paraId="09FF0A12"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1831FAC1"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506D8A04" w14:textId="77777777" w:rsidR="00DC102E" w:rsidRPr="00DC102E" w:rsidRDefault="00DC102E" w:rsidP="00DC102E">
            <w:pPr>
              <w:spacing w:before="120" w:after="120"/>
              <w:rPr>
                <w:bCs/>
                <w:lang w:val="bg-BG"/>
              </w:rPr>
            </w:pPr>
            <w:r w:rsidRPr="00DC102E">
              <w:rPr>
                <w:bCs/>
                <w:lang w:val="bg-BG"/>
              </w:rPr>
              <w:t>1</w:t>
            </w:r>
          </w:p>
        </w:tc>
        <w:tc>
          <w:tcPr>
            <w:tcW w:w="693" w:type="dxa"/>
            <w:tcBorders>
              <w:left w:val="dotDash" w:sz="4" w:space="0" w:color="auto"/>
            </w:tcBorders>
            <w:shd w:val="clear" w:color="auto" w:fill="DEEAF6" w:themeFill="accent5" w:themeFillTint="33"/>
            <w:vAlign w:val="center"/>
          </w:tcPr>
          <w:p w14:paraId="1554955F"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68F30FC9"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FB18DA7"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69940E44"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6FF4354B"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06AD8259" w14:textId="77777777" w:rsidR="00DC102E" w:rsidRPr="00DC102E" w:rsidRDefault="00DC102E" w:rsidP="00DC102E">
            <w:pPr>
              <w:spacing w:before="120" w:after="120"/>
              <w:rPr>
                <w:bCs/>
                <w:lang w:val="bg-BG"/>
              </w:rPr>
            </w:pPr>
            <w:r w:rsidRPr="00DC102E">
              <w:rPr>
                <w:bCs/>
                <w:lang w:val="bg-BG"/>
              </w:rPr>
              <w:t>4</w:t>
            </w:r>
          </w:p>
        </w:tc>
        <w:tc>
          <w:tcPr>
            <w:tcW w:w="661" w:type="dxa"/>
            <w:tcBorders>
              <w:left w:val="dotDash" w:sz="4" w:space="0" w:color="auto"/>
            </w:tcBorders>
            <w:shd w:val="clear" w:color="auto" w:fill="D5DCE4" w:themeFill="text2" w:themeFillTint="33"/>
            <w:vAlign w:val="center"/>
          </w:tcPr>
          <w:p w14:paraId="496E4CCD"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27851E5B" w14:textId="77777777" w:rsidR="00DC102E" w:rsidRPr="00DC102E" w:rsidRDefault="00DC102E" w:rsidP="00DC102E">
            <w:pPr>
              <w:spacing w:before="120" w:after="120"/>
              <w:rPr>
                <w:bCs/>
                <w:lang w:val="bg-BG"/>
              </w:rPr>
            </w:pPr>
          </w:p>
        </w:tc>
      </w:tr>
      <w:tr w:rsidR="00DC102E" w:rsidRPr="00DC102E" w14:paraId="45B8389B" w14:textId="77777777" w:rsidTr="00DC102E">
        <w:trPr>
          <w:jc w:val="center"/>
        </w:trPr>
        <w:tc>
          <w:tcPr>
            <w:tcW w:w="2198" w:type="dxa"/>
          </w:tcPr>
          <w:p w14:paraId="0DB0DEFA" w14:textId="77777777" w:rsidR="00DC102E" w:rsidRPr="00DC102E" w:rsidRDefault="00DC102E" w:rsidP="00DC102E">
            <w:pPr>
              <w:spacing w:before="120" w:after="120"/>
              <w:jc w:val="left"/>
              <w:rPr>
                <w:bCs/>
              </w:rPr>
            </w:pPr>
            <w:r w:rsidRPr="00DC102E">
              <w:rPr>
                <w:bCs/>
              </w:rPr>
              <w:t>X</w:t>
            </w:r>
          </w:p>
        </w:tc>
        <w:tc>
          <w:tcPr>
            <w:tcW w:w="610" w:type="dxa"/>
            <w:tcBorders>
              <w:right w:val="dotDash" w:sz="4" w:space="0" w:color="auto"/>
            </w:tcBorders>
            <w:shd w:val="clear" w:color="auto" w:fill="E2EFD9" w:themeFill="accent6" w:themeFillTint="33"/>
            <w:vAlign w:val="center"/>
          </w:tcPr>
          <w:p w14:paraId="5566E7F9" w14:textId="77777777" w:rsidR="00DC102E" w:rsidRPr="00DC102E" w:rsidRDefault="00DC102E" w:rsidP="00DC102E">
            <w:pPr>
              <w:spacing w:before="120" w:after="120"/>
              <w:rPr>
                <w:bCs/>
                <w:lang w:val="bg-BG"/>
              </w:rPr>
            </w:pPr>
            <w:r w:rsidRPr="00DC102E">
              <w:rPr>
                <w:bCs/>
                <w:lang w:val="bg-BG"/>
              </w:rPr>
              <w:t>2</w:t>
            </w:r>
          </w:p>
        </w:tc>
        <w:tc>
          <w:tcPr>
            <w:tcW w:w="571" w:type="dxa"/>
            <w:gridSpan w:val="2"/>
            <w:tcBorders>
              <w:left w:val="dotDash" w:sz="4" w:space="0" w:color="auto"/>
            </w:tcBorders>
            <w:shd w:val="clear" w:color="auto" w:fill="E2EFD9" w:themeFill="accent6" w:themeFillTint="33"/>
            <w:vAlign w:val="center"/>
          </w:tcPr>
          <w:p w14:paraId="67DE1C6A"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4EF4E9FF"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24C1AD29"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vAlign w:val="center"/>
          </w:tcPr>
          <w:p w14:paraId="351CC959"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2C6531CD"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134507A" w14:textId="77777777" w:rsidR="00DC102E" w:rsidRPr="00DC102E" w:rsidRDefault="00DC102E" w:rsidP="00DC102E">
            <w:pPr>
              <w:spacing w:before="120" w:after="120"/>
              <w:rPr>
                <w:bCs/>
                <w:lang w:val="bg-BG"/>
              </w:rPr>
            </w:pPr>
            <w:r w:rsidRPr="00DC102E">
              <w:rPr>
                <w:bCs/>
                <w:lang w:val="bg-BG"/>
              </w:rPr>
              <w:t>5</w:t>
            </w:r>
          </w:p>
        </w:tc>
        <w:tc>
          <w:tcPr>
            <w:tcW w:w="693" w:type="dxa"/>
            <w:tcBorders>
              <w:left w:val="dotDash" w:sz="4" w:space="0" w:color="auto"/>
            </w:tcBorders>
            <w:shd w:val="clear" w:color="auto" w:fill="DEEAF6" w:themeFill="accent5" w:themeFillTint="33"/>
            <w:vAlign w:val="center"/>
          </w:tcPr>
          <w:p w14:paraId="0F002B58"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148B8C57"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8939004"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6008BBF3"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4A1F3297"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29E4B87A"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4685F032"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1B5C79C5" w14:textId="77777777" w:rsidR="00DC102E" w:rsidRPr="00DC102E" w:rsidRDefault="00DC102E" w:rsidP="00DC102E">
            <w:pPr>
              <w:spacing w:before="120" w:after="120"/>
              <w:rPr>
                <w:bCs/>
                <w:lang w:val="bg-BG"/>
              </w:rPr>
            </w:pPr>
            <w:r w:rsidRPr="00DC102E">
              <w:rPr>
                <w:bCs/>
                <w:lang w:val="bg-BG"/>
              </w:rPr>
              <w:t>--</w:t>
            </w:r>
          </w:p>
        </w:tc>
      </w:tr>
      <w:tr w:rsidR="00DC102E" w:rsidRPr="00DC102E" w14:paraId="49049003" w14:textId="77777777" w:rsidTr="00DC102E">
        <w:trPr>
          <w:jc w:val="center"/>
        </w:trPr>
        <w:tc>
          <w:tcPr>
            <w:tcW w:w="2198" w:type="dxa"/>
          </w:tcPr>
          <w:p w14:paraId="47607B6F" w14:textId="77777777" w:rsidR="00DC102E" w:rsidRPr="00DC102E" w:rsidRDefault="00DC102E" w:rsidP="00DC102E">
            <w:pPr>
              <w:spacing w:before="120" w:after="120"/>
              <w:jc w:val="left"/>
              <w:rPr>
                <w:bCs/>
              </w:rPr>
            </w:pPr>
            <w:r w:rsidRPr="00DC102E">
              <w:rPr>
                <w:bCs/>
              </w:rPr>
              <w:t>XI</w:t>
            </w:r>
          </w:p>
        </w:tc>
        <w:tc>
          <w:tcPr>
            <w:tcW w:w="610" w:type="dxa"/>
            <w:tcBorders>
              <w:right w:val="dotDash" w:sz="4" w:space="0" w:color="auto"/>
            </w:tcBorders>
            <w:shd w:val="clear" w:color="auto" w:fill="E2EFD9" w:themeFill="accent6" w:themeFillTint="33"/>
            <w:vAlign w:val="center"/>
          </w:tcPr>
          <w:p w14:paraId="5B6C2518"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vAlign w:val="center"/>
          </w:tcPr>
          <w:p w14:paraId="5ED7E667"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1BAEF1B6"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217B8300" w14:textId="77777777" w:rsidR="00DC102E" w:rsidRPr="00DC102E" w:rsidRDefault="00DC102E" w:rsidP="00DC102E">
            <w:pPr>
              <w:spacing w:before="120" w:after="120"/>
              <w:rPr>
                <w:bCs/>
                <w:lang w:val="bg-BG"/>
              </w:rPr>
            </w:pPr>
            <w:r w:rsidRPr="00DC102E">
              <w:rPr>
                <w:bCs/>
                <w:lang w:val="bg-BG"/>
              </w:rPr>
              <w:t>2</w:t>
            </w:r>
          </w:p>
        </w:tc>
        <w:tc>
          <w:tcPr>
            <w:tcW w:w="625" w:type="dxa"/>
            <w:tcBorders>
              <w:left w:val="dotDash" w:sz="4" w:space="0" w:color="auto"/>
            </w:tcBorders>
            <w:shd w:val="clear" w:color="auto" w:fill="FFF2CC" w:themeFill="accent4" w:themeFillTint="33"/>
            <w:vAlign w:val="center"/>
          </w:tcPr>
          <w:p w14:paraId="1A5D4D1A"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08639778"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6FB692D5" w14:textId="77777777" w:rsidR="00DC102E" w:rsidRPr="00DC102E" w:rsidRDefault="00DC102E" w:rsidP="00DC102E">
            <w:pPr>
              <w:spacing w:before="120" w:after="120"/>
              <w:rPr>
                <w:bCs/>
                <w:lang w:val="bg-BG"/>
              </w:rPr>
            </w:pPr>
            <w:r w:rsidRPr="00DC102E">
              <w:rPr>
                <w:bCs/>
                <w:lang w:val="bg-BG"/>
              </w:rPr>
              <w:t>3</w:t>
            </w:r>
          </w:p>
        </w:tc>
        <w:tc>
          <w:tcPr>
            <w:tcW w:w="693" w:type="dxa"/>
            <w:tcBorders>
              <w:left w:val="dotDash" w:sz="4" w:space="0" w:color="auto"/>
            </w:tcBorders>
            <w:shd w:val="clear" w:color="auto" w:fill="DEEAF6" w:themeFill="accent5" w:themeFillTint="33"/>
            <w:vAlign w:val="center"/>
          </w:tcPr>
          <w:p w14:paraId="4A2BF714"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13B2A44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755858C"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36F11D75"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5B03E3EC"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3F4BCD72" w14:textId="77777777" w:rsidR="00DC102E" w:rsidRPr="00DC102E" w:rsidRDefault="00DC102E" w:rsidP="00DC102E">
            <w:pPr>
              <w:spacing w:before="120" w:after="120"/>
              <w:rPr>
                <w:bCs/>
                <w:lang w:val="bg-BG"/>
              </w:rPr>
            </w:pPr>
            <w:r w:rsidRPr="00DC102E">
              <w:rPr>
                <w:bCs/>
                <w:lang w:val="bg-BG"/>
              </w:rPr>
              <w:t>7</w:t>
            </w:r>
          </w:p>
        </w:tc>
        <w:tc>
          <w:tcPr>
            <w:tcW w:w="661" w:type="dxa"/>
            <w:tcBorders>
              <w:left w:val="dotDash" w:sz="4" w:space="0" w:color="auto"/>
            </w:tcBorders>
            <w:shd w:val="clear" w:color="auto" w:fill="D5DCE4" w:themeFill="text2" w:themeFillTint="33"/>
            <w:vAlign w:val="center"/>
          </w:tcPr>
          <w:p w14:paraId="5A1559CA"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00229040" w14:textId="77777777" w:rsidR="00DC102E" w:rsidRPr="00DC102E" w:rsidRDefault="00DC102E" w:rsidP="00DC102E">
            <w:pPr>
              <w:spacing w:before="120" w:after="120"/>
              <w:rPr>
                <w:bCs/>
                <w:lang w:val="bg-BG"/>
              </w:rPr>
            </w:pPr>
          </w:p>
        </w:tc>
      </w:tr>
      <w:tr w:rsidR="00DC102E" w:rsidRPr="00DC102E" w14:paraId="5E639894" w14:textId="77777777" w:rsidTr="00DC102E">
        <w:trPr>
          <w:jc w:val="center"/>
        </w:trPr>
        <w:tc>
          <w:tcPr>
            <w:tcW w:w="2198" w:type="dxa"/>
          </w:tcPr>
          <w:p w14:paraId="4F1595BD" w14:textId="77777777" w:rsidR="00DC102E" w:rsidRPr="00DC102E" w:rsidRDefault="00DC102E" w:rsidP="00DC102E">
            <w:pPr>
              <w:spacing w:before="120" w:after="120"/>
              <w:jc w:val="left"/>
              <w:rPr>
                <w:bCs/>
              </w:rPr>
            </w:pPr>
            <w:r w:rsidRPr="00DC102E">
              <w:rPr>
                <w:bCs/>
              </w:rPr>
              <w:t>XII</w:t>
            </w:r>
          </w:p>
        </w:tc>
        <w:tc>
          <w:tcPr>
            <w:tcW w:w="610" w:type="dxa"/>
            <w:tcBorders>
              <w:right w:val="dotDash" w:sz="4" w:space="0" w:color="auto"/>
            </w:tcBorders>
            <w:shd w:val="clear" w:color="auto" w:fill="E2EFD9" w:themeFill="accent6" w:themeFillTint="33"/>
            <w:vAlign w:val="center"/>
          </w:tcPr>
          <w:p w14:paraId="0A1E42F0" w14:textId="77777777" w:rsidR="00DC102E" w:rsidRPr="00DC102E" w:rsidRDefault="00DC102E" w:rsidP="00DC102E">
            <w:pPr>
              <w:spacing w:before="120" w:after="120"/>
              <w:rPr>
                <w:bCs/>
                <w:lang w:val="bg-BG"/>
              </w:rPr>
            </w:pPr>
            <w:r w:rsidRPr="00DC102E">
              <w:rPr>
                <w:bCs/>
                <w:lang w:val="bg-BG"/>
              </w:rPr>
              <w:t>2</w:t>
            </w:r>
          </w:p>
        </w:tc>
        <w:tc>
          <w:tcPr>
            <w:tcW w:w="571" w:type="dxa"/>
            <w:gridSpan w:val="2"/>
            <w:tcBorders>
              <w:left w:val="dotDash" w:sz="4" w:space="0" w:color="auto"/>
            </w:tcBorders>
            <w:shd w:val="clear" w:color="auto" w:fill="E2EFD9" w:themeFill="accent6" w:themeFillTint="33"/>
            <w:vAlign w:val="center"/>
          </w:tcPr>
          <w:p w14:paraId="45FAAB68"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3C8E93CA"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4C89283"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vAlign w:val="center"/>
          </w:tcPr>
          <w:p w14:paraId="5DA9752B"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4900DAB2"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0D2C3F8"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70B4CABF"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62D2F06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515E8D4B" w14:textId="77777777" w:rsidR="00DC102E" w:rsidRPr="00DC102E" w:rsidRDefault="00DC102E" w:rsidP="00DC102E">
            <w:pPr>
              <w:spacing w:before="120" w:after="120"/>
              <w:rPr>
                <w:bCs/>
                <w:lang w:val="bg-BG"/>
              </w:rPr>
            </w:pPr>
            <w:r w:rsidRPr="00DC102E">
              <w:rPr>
                <w:bCs/>
                <w:lang w:val="bg-BG"/>
              </w:rPr>
              <w:t>3</w:t>
            </w:r>
          </w:p>
        </w:tc>
        <w:tc>
          <w:tcPr>
            <w:tcW w:w="638" w:type="dxa"/>
            <w:gridSpan w:val="2"/>
            <w:tcBorders>
              <w:left w:val="dotDash" w:sz="4" w:space="0" w:color="auto"/>
            </w:tcBorders>
            <w:shd w:val="clear" w:color="auto" w:fill="FBE4D5" w:themeFill="accent2" w:themeFillTint="33"/>
            <w:vAlign w:val="center"/>
          </w:tcPr>
          <w:p w14:paraId="335F4E37" w14:textId="77777777" w:rsidR="00DC102E" w:rsidRPr="00DC102E" w:rsidRDefault="00DC102E" w:rsidP="00DC102E">
            <w:pPr>
              <w:spacing w:before="120" w:after="120"/>
              <w:rPr>
                <w:bCs/>
                <w:lang w:val="bg-BG"/>
              </w:rPr>
            </w:pPr>
            <w:r w:rsidRPr="00DC102E">
              <w:rPr>
                <w:bCs/>
                <w:lang w:val="bg-BG"/>
              </w:rPr>
              <w:t>0</w:t>
            </w:r>
          </w:p>
        </w:tc>
        <w:tc>
          <w:tcPr>
            <w:tcW w:w="694" w:type="dxa"/>
            <w:gridSpan w:val="3"/>
            <w:tcBorders>
              <w:left w:val="dotDash" w:sz="4" w:space="0" w:color="auto"/>
            </w:tcBorders>
            <w:shd w:val="clear" w:color="auto" w:fill="FBE4D5" w:themeFill="accent2" w:themeFillTint="33"/>
            <w:vAlign w:val="center"/>
          </w:tcPr>
          <w:p w14:paraId="6A4850E5"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735454E1" w14:textId="77777777" w:rsidR="00DC102E" w:rsidRPr="00DC102E" w:rsidRDefault="00DC102E" w:rsidP="00DC102E">
            <w:pPr>
              <w:spacing w:before="120" w:after="120"/>
              <w:rPr>
                <w:bCs/>
                <w:lang w:val="bg-BG"/>
              </w:rPr>
            </w:pPr>
          </w:p>
        </w:tc>
        <w:tc>
          <w:tcPr>
            <w:tcW w:w="661" w:type="dxa"/>
            <w:tcBorders>
              <w:left w:val="dotDash" w:sz="4" w:space="0" w:color="auto"/>
            </w:tcBorders>
            <w:shd w:val="clear" w:color="auto" w:fill="D5DCE4" w:themeFill="text2" w:themeFillTint="33"/>
            <w:vAlign w:val="center"/>
          </w:tcPr>
          <w:p w14:paraId="054926F7"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62688282" w14:textId="77777777" w:rsidR="00DC102E" w:rsidRPr="00DC102E" w:rsidRDefault="00DC102E" w:rsidP="00DC102E">
            <w:pPr>
              <w:spacing w:before="120" w:after="120"/>
              <w:rPr>
                <w:bCs/>
                <w:lang w:val="bg-BG"/>
              </w:rPr>
            </w:pPr>
            <w:r w:rsidRPr="00DC102E">
              <w:rPr>
                <w:bCs/>
                <w:lang w:val="bg-BG"/>
              </w:rPr>
              <w:t>-</w:t>
            </w:r>
          </w:p>
        </w:tc>
      </w:tr>
      <w:tr w:rsidR="00DC102E" w:rsidRPr="0041083E" w14:paraId="4FC318AF" w14:textId="77777777" w:rsidTr="00DC102E">
        <w:trPr>
          <w:jc w:val="center"/>
        </w:trPr>
        <w:tc>
          <w:tcPr>
            <w:tcW w:w="2198" w:type="dxa"/>
            <w:vMerge w:val="restart"/>
            <w:shd w:val="clear" w:color="auto" w:fill="F2F2F2" w:themeFill="background1" w:themeFillShade="F2"/>
          </w:tcPr>
          <w:p w14:paraId="2DE1606D" w14:textId="77777777" w:rsidR="00DC102E" w:rsidRPr="00DC102E" w:rsidRDefault="00DC102E" w:rsidP="00DC102E">
            <w:pPr>
              <w:spacing w:before="120" w:after="120"/>
              <w:rPr>
                <w:b/>
                <w:bCs/>
                <w:lang w:val="bg-BG"/>
              </w:rPr>
            </w:pPr>
            <w:r w:rsidRPr="00DC102E">
              <w:rPr>
                <w:b/>
                <w:bCs/>
                <w:lang w:val="bg-BG"/>
              </w:rPr>
              <w:lastRenderedPageBreak/>
              <w:t>Класове и етапи</w:t>
            </w:r>
          </w:p>
        </w:tc>
        <w:tc>
          <w:tcPr>
            <w:tcW w:w="9992" w:type="dxa"/>
            <w:gridSpan w:val="22"/>
            <w:shd w:val="clear" w:color="auto" w:fill="F2F2F2" w:themeFill="background1" w:themeFillShade="F2"/>
          </w:tcPr>
          <w:p w14:paraId="3A3CF656"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1FD74397" w14:textId="77777777" w:rsidTr="00DC102E">
        <w:trPr>
          <w:jc w:val="center"/>
        </w:trPr>
        <w:tc>
          <w:tcPr>
            <w:tcW w:w="2198" w:type="dxa"/>
            <w:vMerge/>
          </w:tcPr>
          <w:p w14:paraId="0A96CA71"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55E114DC"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36EA2486"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4F87F209"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2D5D1671"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6732B85A"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3F3E6F8C" w14:textId="77777777" w:rsidTr="00DC102E">
        <w:trPr>
          <w:cantSplit/>
          <w:trHeight w:val="2014"/>
          <w:jc w:val="center"/>
        </w:trPr>
        <w:tc>
          <w:tcPr>
            <w:tcW w:w="2198" w:type="dxa"/>
          </w:tcPr>
          <w:p w14:paraId="2048CB1A"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23A476B8"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776B3540"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66E6D23B"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401C168C"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1099CF08"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77A81508"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063BDDC7"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41B7D729"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44C61EC1"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7F96AA4D"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52104428"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551399DB"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6C0252E7"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30335AC9"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3D2E9607"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2AD5F1A3" w14:textId="77777777" w:rsidTr="00DC102E">
        <w:trPr>
          <w:jc w:val="center"/>
        </w:trPr>
        <w:tc>
          <w:tcPr>
            <w:tcW w:w="2198" w:type="dxa"/>
            <w:shd w:val="clear" w:color="auto" w:fill="F2F2F2" w:themeFill="background1" w:themeFillShade="F2"/>
          </w:tcPr>
          <w:p w14:paraId="594A2201" w14:textId="77777777" w:rsidR="00DC102E" w:rsidRPr="00DC102E" w:rsidRDefault="00DC102E" w:rsidP="00DC102E">
            <w:pPr>
              <w:spacing w:before="120" w:after="120"/>
              <w:jc w:val="left"/>
              <w:rPr>
                <w:bCs/>
              </w:rPr>
            </w:pPr>
            <w:r w:rsidRPr="00DC102E">
              <w:rPr>
                <w:b/>
                <w:bCs/>
                <w:lang w:val="bg-BG"/>
              </w:rPr>
              <w:t>Гимназиален етап</w:t>
            </w:r>
          </w:p>
        </w:tc>
        <w:tc>
          <w:tcPr>
            <w:tcW w:w="610" w:type="dxa"/>
            <w:tcBorders>
              <w:right w:val="dotDash" w:sz="4" w:space="0" w:color="auto"/>
            </w:tcBorders>
            <w:shd w:val="clear" w:color="auto" w:fill="E2EFD9" w:themeFill="accent6" w:themeFillTint="33"/>
            <w:vAlign w:val="center"/>
          </w:tcPr>
          <w:p w14:paraId="0C075988" w14:textId="77777777" w:rsidR="00DC102E" w:rsidRPr="00DC102E" w:rsidRDefault="00DC102E" w:rsidP="00DC102E">
            <w:pPr>
              <w:spacing w:before="120" w:after="120"/>
              <w:rPr>
                <w:bCs/>
                <w:lang w:val="bg-BG"/>
              </w:rPr>
            </w:pPr>
            <w:r w:rsidRPr="00DC102E">
              <w:rPr>
                <w:bCs/>
                <w:lang w:val="bg-BG"/>
              </w:rPr>
              <w:t>4</w:t>
            </w:r>
          </w:p>
        </w:tc>
        <w:tc>
          <w:tcPr>
            <w:tcW w:w="571" w:type="dxa"/>
            <w:gridSpan w:val="2"/>
            <w:tcBorders>
              <w:left w:val="dotDash" w:sz="4" w:space="0" w:color="auto"/>
            </w:tcBorders>
            <w:shd w:val="clear" w:color="auto" w:fill="E2EFD9" w:themeFill="accent6" w:themeFillTint="33"/>
            <w:vAlign w:val="center"/>
          </w:tcPr>
          <w:p w14:paraId="11026FBB"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25850AB0"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7BF7CCCA"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vAlign w:val="center"/>
          </w:tcPr>
          <w:p w14:paraId="6C784CD4"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5E284D23"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B2415C0" w14:textId="77777777" w:rsidR="00DC102E" w:rsidRPr="00DC102E" w:rsidRDefault="00DC102E" w:rsidP="00DC102E">
            <w:pPr>
              <w:spacing w:before="120" w:after="120"/>
              <w:rPr>
                <w:bCs/>
                <w:lang w:val="bg-BG"/>
              </w:rPr>
            </w:pPr>
            <w:r w:rsidRPr="00DC102E">
              <w:rPr>
                <w:bCs/>
                <w:lang w:val="bg-BG"/>
              </w:rPr>
              <w:t>9</w:t>
            </w:r>
          </w:p>
        </w:tc>
        <w:tc>
          <w:tcPr>
            <w:tcW w:w="693" w:type="dxa"/>
            <w:tcBorders>
              <w:left w:val="dotDash" w:sz="4" w:space="0" w:color="auto"/>
            </w:tcBorders>
            <w:shd w:val="clear" w:color="auto" w:fill="DEEAF6" w:themeFill="accent5" w:themeFillTint="33"/>
            <w:vAlign w:val="center"/>
          </w:tcPr>
          <w:p w14:paraId="42633F04"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7475553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54540EBA" w14:textId="77777777" w:rsidR="00DC102E" w:rsidRPr="00DC102E" w:rsidRDefault="00DC102E" w:rsidP="00DC102E">
            <w:pPr>
              <w:spacing w:before="120" w:after="120"/>
              <w:rPr>
                <w:bCs/>
                <w:lang w:val="bg-BG"/>
              </w:rPr>
            </w:pPr>
            <w:r w:rsidRPr="00DC102E">
              <w:rPr>
                <w:bCs/>
                <w:lang w:val="bg-BG"/>
              </w:rPr>
              <w:t>3</w:t>
            </w:r>
          </w:p>
        </w:tc>
        <w:tc>
          <w:tcPr>
            <w:tcW w:w="638" w:type="dxa"/>
            <w:gridSpan w:val="2"/>
            <w:tcBorders>
              <w:left w:val="dotDash" w:sz="4" w:space="0" w:color="auto"/>
            </w:tcBorders>
            <w:shd w:val="clear" w:color="auto" w:fill="FBE4D5" w:themeFill="accent2" w:themeFillTint="33"/>
            <w:vAlign w:val="center"/>
          </w:tcPr>
          <w:p w14:paraId="37C5E24B"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3D87203A"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03EC27C4" w14:textId="77777777" w:rsidR="00DC102E" w:rsidRPr="00DC102E" w:rsidRDefault="00DC102E" w:rsidP="00DC102E">
            <w:pPr>
              <w:spacing w:before="120" w:after="120"/>
              <w:rPr>
                <w:bCs/>
                <w:lang w:val="bg-BG"/>
              </w:rPr>
            </w:pPr>
            <w:r w:rsidRPr="00DC102E">
              <w:rPr>
                <w:bCs/>
                <w:lang w:val="bg-BG"/>
              </w:rPr>
              <w:t>11</w:t>
            </w:r>
          </w:p>
        </w:tc>
        <w:tc>
          <w:tcPr>
            <w:tcW w:w="661" w:type="dxa"/>
            <w:tcBorders>
              <w:left w:val="dotDash" w:sz="4" w:space="0" w:color="auto"/>
            </w:tcBorders>
            <w:shd w:val="clear" w:color="auto" w:fill="D5DCE4" w:themeFill="text2" w:themeFillTint="33"/>
            <w:vAlign w:val="center"/>
          </w:tcPr>
          <w:p w14:paraId="15BE43C0"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3F39E368" w14:textId="77777777" w:rsidR="00DC102E" w:rsidRPr="00DC102E" w:rsidRDefault="00DC102E" w:rsidP="00DC102E">
            <w:pPr>
              <w:spacing w:before="120" w:after="120"/>
              <w:rPr>
                <w:bCs/>
                <w:lang w:val="bg-BG"/>
              </w:rPr>
            </w:pPr>
            <w:r w:rsidRPr="00DC102E">
              <w:rPr>
                <w:bCs/>
                <w:lang w:val="bg-BG"/>
              </w:rPr>
              <w:t>-</w:t>
            </w:r>
          </w:p>
        </w:tc>
      </w:tr>
      <w:tr w:rsidR="00DC102E" w:rsidRPr="00DC102E" w14:paraId="1B14CCA9" w14:textId="77777777" w:rsidTr="00DC102E">
        <w:trPr>
          <w:jc w:val="center"/>
        </w:trPr>
        <w:tc>
          <w:tcPr>
            <w:tcW w:w="2198" w:type="dxa"/>
            <w:shd w:val="clear" w:color="auto" w:fill="D5DCE4" w:themeFill="text2" w:themeFillTint="33"/>
          </w:tcPr>
          <w:p w14:paraId="6CA3C06C"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610" w:type="dxa"/>
            <w:tcBorders>
              <w:right w:val="dotDash" w:sz="4" w:space="0" w:color="auto"/>
            </w:tcBorders>
            <w:shd w:val="clear" w:color="auto" w:fill="E2EFD9" w:themeFill="accent6" w:themeFillTint="33"/>
            <w:vAlign w:val="center"/>
          </w:tcPr>
          <w:p w14:paraId="6119D0A4" w14:textId="77777777" w:rsidR="00DC102E" w:rsidRPr="00DC102E" w:rsidRDefault="00DC102E" w:rsidP="00DC102E">
            <w:pPr>
              <w:spacing w:before="120" w:after="120"/>
              <w:rPr>
                <w:b/>
                <w:bCs/>
                <w:lang w:val="bg-BG"/>
              </w:rPr>
            </w:pPr>
            <w:r w:rsidRPr="00DC102E">
              <w:rPr>
                <w:b/>
                <w:bCs/>
                <w:lang w:val="bg-BG"/>
              </w:rPr>
              <w:t>13</w:t>
            </w:r>
          </w:p>
        </w:tc>
        <w:tc>
          <w:tcPr>
            <w:tcW w:w="571" w:type="dxa"/>
            <w:gridSpan w:val="2"/>
            <w:tcBorders>
              <w:left w:val="dotDash" w:sz="4" w:space="0" w:color="auto"/>
            </w:tcBorders>
            <w:shd w:val="clear" w:color="auto" w:fill="E2EFD9" w:themeFill="accent6" w:themeFillTint="33"/>
            <w:vAlign w:val="center"/>
          </w:tcPr>
          <w:p w14:paraId="36660283" w14:textId="77777777" w:rsidR="00DC102E" w:rsidRPr="00DC102E" w:rsidRDefault="00DC102E" w:rsidP="00DC102E">
            <w:pPr>
              <w:spacing w:before="120" w:after="120"/>
              <w:rPr>
                <w:b/>
                <w:bCs/>
                <w:lang w:val="bg-BG"/>
              </w:rPr>
            </w:pPr>
            <w:r w:rsidRPr="00DC102E">
              <w:rPr>
                <w:b/>
                <w:bCs/>
                <w:lang w:val="bg-BG"/>
              </w:rPr>
              <w:t>4</w:t>
            </w:r>
          </w:p>
        </w:tc>
        <w:tc>
          <w:tcPr>
            <w:tcW w:w="764" w:type="dxa"/>
            <w:gridSpan w:val="2"/>
            <w:tcBorders>
              <w:left w:val="dotDash" w:sz="4" w:space="0" w:color="auto"/>
            </w:tcBorders>
            <w:shd w:val="clear" w:color="auto" w:fill="E2EFD9" w:themeFill="accent6" w:themeFillTint="33"/>
            <w:vAlign w:val="center"/>
          </w:tcPr>
          <w:p w14:paraId="027B3AC1"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4C89A573" w14:textId="77777777" w:rsidR="00DC102E" w:rsidRPr="00DC102E" w:rsidRDefault="00DC102E" w:rsidP="00DC102E">
            <w:pPr>
              <w:spacing w:before="120" w:after="120"/>
              <w:rPr>
                <w:b/>
                <w:bCs/>
                <w:lang w:val="bg-BG"/>
              </w:rPr>
            </w:pPr>
            <w:r w:rsidRPr="00DC102E">
              <w:rPr>
                <w:b/>
                <w:bCs/>
                <w:lang w:val="bg-BG"/>
              </w:rPr>
              <w:t>7</w:t>
            </w:r>
          </w:p>
        </w:tc>
        <w:tc>
          <w:tcPr>
            <w:tcW w:w="625" w:type="dxa"/>
            <w:tcBorders>
              <w:left w:val="dotDash" w:sz="4" w:space="0" w:color="auto"/>
            </w:tcBorders>
            <w:shd w:val="clear" w:color="auto" w:fill="FFF2CC" w:themeFill="accent4" w:themeFillTint="33"/>
            <w:vAlign w:val="center"/>
          </w:tcPr>
          <w:p w14:paraId="579D147B" w14:textId="77777777" w:rsidR="00DC102E" w:rsidRPr="00DC102E" w:rsidRDefault="00DC102E" w:rsidP="00DC102E">
            <w:pPr>
              <w:spacing w:before="120" w:after="120"/>
              <w:rPr>
                <w:b/>
                <w:bCs/>
                <w:lang w:val="bg-BG"/>
              </w:rPr>
            </w:pPr>
            <w:r w:rsidRPr="00DC102E">
              <w:rPr>
                <w:b/>
                <w:bCs/>
                <w:lang w:val="bg-BG"/>
              </w:rPr>
              <w:t>2</w:t>
            </w:r>
          </w:p>
        </w:tc>
        <w:tc>
          <w:tcPr>
            <w:tcW w:w="674" w:type="dxa"/>
            <w:gridSpan w:val="2"/>
            <w:tcBorders>
              <w:left w:val="dotDash" w:sz="4" w:space="0" w:color="auto"/>
            </w:tcBorders>
            <w:shd w:val="clear" w:color="auto" w:fill="FFF2CC" w:themeFill="accent4" w:themeFillTint="33"/>
            <w:vAlign w:val="center"/>
          </w:tcPr>
          <w:p w14:paraId="40278C26"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483862FF" w14:textId="77777777" w:rsidR="00DC102E" w:rsidRPr="00DC102E" w:rsidRDefault="00DC102E" w:rsidP="00DC102E">
            <w:pPr>
              <w:spacing w:before="120" w:after="120"/>
              <w:rPr>
                <w:b/>
                <w:bCs/>
                <w:lang w:val="bg-BG"/>
              </w:rPr>
            </w:pPr>
            <w:r w:rsidRPr="00DC102E">
              <w:rPr>
                <w:b/>
                <w:bCs/>
                <w:lang w:val="bg-BG"/>
              </w:rPr>
              <w:t>22</w:t>
            </w:r>
          </w:p>
        </w:tc>
        <w:tc>
          <w:tcPr>
            <w:tcW w:w="693" w:type="dxa"/>
            <w:tcBorders>
              <w:left w:val="dotDash" w:sz="4" w:space="0" w:color="auto"/>
            </w:tcBorders>
            <w:shd w:val="clear" w:color="auto" w:fill="DEEAF6" w:themeFill="accent5" w:themeFillTint="33"/>
            <w:vAlign w:val="center"/>
          </w:tcPr>
          <w:p w14:paraId="363ABEA2" w14:textId="77777777" w:rsidR="00DC102E" w:rsidRPr="00DC102E" w:rsidRDefault="00DC102E" w:rsidP="00DC102E">
            <w:pPr>
              <w:spacing w:before="120" w:after="120"/>
              <w:rPr>
                <w:b/>
                <w:bCs/>
                <w:lang w:val="bg-BG"/>
              </w:rPr>
            </w:pPr>
            <w:r w:rsidRPr="00DC102E">
              <w:rPr>
                <w:b/>
                <w:bCs/>
                <w:lang w:val="bg-BG"/>
              </w:rPr>
              <w:t>3</w:t>
            </w:r>
          </w:p>
        </w:tc>
        <w:tc>
          <w:tcPr>
            <w:tcW w:w="727" w:type="dxa"/>
            <w:gridSpan w:val="2"/>
            <w:tcBorders>
              <w:left w:val="dotDash" w:sz="4" w:space="0" w:color="auto"/>
            </w:tcBorders>
            <w:shd w:val="clear" w:color="auto" w:fill="DEEAF6" w:themeFill="accent5" w:themeFillTint="33"/>
            <w:vAlign w:val="center"/>
          </w:tcPr>
          <w:p w14:paraId="06B01935"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2CC3BD41" w14:textId="77777777" w:rsidR="00DC102E" w:rsidRPr="00DC102E" w:rsidRDefault="00DC102E" w:rsidP="00DC102E">
            <w:pPr>
              <w:spacing w:before="120" w:after="120"/>
              <w:rPr>
                <w:b/>
                <w:bCs/>
                <w:lang w:val="bg-BG"/>
              </w:rPr>
            </w:pPr>
            <w:r w:rsidRPr="00DC102E">
              <w:rPr>
                <w:b/>
                <w:bCs/>
                <w:lang w:val="bg-BG"/>
              </w:rPr>
              <w:t>8</w:t>
            </w:r>
          </w:p>
        </w:tc>
        <w:tc>
          <w:tcPr>
            <w:tcW w:w="638" w:type="dxa"/>
            <w:gridSpan w:val="2"/>
            <w:tcBorders>
              <w:left w:val="dotDash" w:sz="4" w:space="0" w:color="auto"/>
            </w:tcBorders>
            <w:shd w:val="clear" w:color="auto" w:fill="FBE4D5" w:themeFill="accent2" w:themeFillTint="33"/>
            <w:vAlign w:val="center"/>
          </w:tcPr>
          <w:p w14:paraId="6C402686" w14:textId="77777777" w:rsidR="00DC102E" w:rsidRPr="00DC102E" w:rsidRDefault="00DC102E" w:rsidP="00DC102E">
            <w:pPr>
              <w:spacing w:before="120" w:after="120"/>
              <w:rPr>
                <w:b/>
                <w:bCs/>
                <w:lang w:val="bg-BG"/>
              </w:rPr>
            </w:pPr>
            <w:r w:rsidRPr="00DC102E">
              <w:rPr>
                <w:b/>
                <w:bCs/>
                <w:lang w:val="bg-BG"/>
              </w:rPr>
              <w:t>2</w:t>
            </w:r>
          </w:p>
        </w:tc>
        <w:tc>
          <w:tcPr>
            <w:tcW w:w="694" w:type="dxa"/>
            <w:gridSpan w:val="3"/>
            <w:tcBorders>
              <w:left w:val="dotDash" w:sz="4" w:space="0" w:color="auto"/>
              <w:right w:val="single" w:sz="4" w:space="0" w:color="auto"/>
            </w:tcBorders>
            <w:shd w:val="clear" w:color="auto" w:fill="FBE4D5" w:themeFill="accent2" w:themeFillTint="33"/>
            <w:vAlign w:val="center"/>
          </w:tcPr>
          <w:p w14:paraId="7412E08E"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133DADC9" w14:textId="77777777" w:rsidR="00DC102E" w:rsidRPr="00DC102E" w:rsidRDefault="00DC102E" w:rsidP="00DC102E">
            <w:pPr>
              <w:spacing w:before="120" w:after="120"/>
              <w:rPr>
                <w:b/>
                <w:bCs/>
                <w:lang w:val="bg-BG"/>
              </w:rPr>
            </w:pPr>
            <w:r w:rsidRPr="00DC102E">
              <w:rPr>
                <w:b/>
                <w:bCs/>
                <w:lang w:val="bg-BG"/>
              </w:rPr>
              <w:t>22</w:t>
            </w:r>
          </w:p>
        </w:tc>
        <w:tc>
          <w:tcPr>
            <w:tcW w:w="661" w:type="dxa"/>
            <w:tcBorders>
              <w:left w:val="dotDash" w:sz="4" w:space="0" w:color="auto"/>
            </w:tcBorders>
            <w:shd w:val="clear" w:color="auto" w:fill="D5DCE4" w:themeFill="text2" w:themeFillTint="33"/>
            <w:vAlign w:val="center"/>
          </w:tcPr>
          <w:p w14:paraId="4040B7C9" w14:textId="77777777" w:rsidR="00DC102E" w:rsidRPr="00DC102E" w:rsidRDefault="00DC102E" w:rsidP="00DC102E">
            <w:pPr>
              <w:spacing w:before="120" w:after="120"/>
              <w:rPr>
                <w:b/>
                <w:bCs/>
                <w:lang w:val="bg-BG"/>
              </w:rPr>
            </w:pPr>
            <w:r w:rsidRPr="00DC102E">
              <w:rPr>
                <w:b/>
                <w:bCs/>
                <w:lang w:val="bg-BG"/>
              </w:rPr>
              <w:t>3</w:t>
            </w:r>
          </w:p>
        </w:tc>
        <w:tc>
          <w:tcPr>
            <w:tcW w:w="662" w:type="dxa"/>
            <w:tcBorders>
              <w:left w:val="dotDash" w:sz="4" w:space="0" w:color="auto"/>
            </w:tcBorders>
            <w:shd w:val="clear" w:color="auto" w:fill="D5DCE4" w:themeFill="text2" w:themeFillTint="33"/>
            <w:vAlign w:val="center"/>
          </w:tcPr>
          <w:p w14:paraId="0DD7639A" w14:textId="77777777" w:rsidR="00DC102E" w:rsidRPr="00DC102E" w:rsidRDefault="00DC102E" w:rsidP="00DC102E">
            <w:pPr>
              <w:spacing w:before="120" w:after="120"/>
              <w:rPr>
                <w:b/>
                <w:bCs/>
                <w:lang w:val="bg-BG"/>
              </w:rPr>
            </w:pPr>
            <w:r w:rsidRPr="00DC102E">
              <w:rPr>
                <w:b/>
                <w:bCs/>
                <w:lang w:val="bg-BG"/>
              </w:rPr>
              <w:t>-</w:t>
            </w:r>
          </w:p>
        </w:tc>
      </w:tr>
    </w:tbl>
    <w:p w14:paraId="07FC2E57" w14:textId="77777777" w:rsidR="00DC102E" w:rsidRPr="00DC102E" w:rsidRDefault="00DC102E" w:rsidP="00DC102E">
      <w:pPr>
        <w:spacing w:line="259" w:lineRule="auto"/>
        <w:ind w:left="0" w:right="0" w:firstLine="0"/>
        <w:jc w:val="right"/>
        <w:rPr>
          <w:rFonts w:ascii="Comic Sans MS" w:hAnsi="Comic Sans MS"/>
          <w:bCs/>
          <w:lang w:val="bg-BG"/>
        </w:rPr>
      </w:pPr>
    </w:p>
    <w:p w14:paraId="708A62E5" w14:textId="77777777" w:rsidR="00DC102E" w:rsidRPr="00DC102E" w:rsidRDefault="00DC102E" w:rsidP="00DC102E">
      <w:pPr>
        <w:spacing w:line="259" w:lineRule="auto"/>
        <w:ind w:left="0" w:right="0" w:firstLine="0"/>
        <w:jc w:val="right"/>
        <w:rPr>
          <w:rFonts w:ascii="Comic Sans MS" w:hAnsi="Comic Sans MS"/>
          <w:bCs/>
          <w:lang w:val="bg-BG"/>
        </w:rPr>
      </w:pPr>
    </w:p>
    <w:p w14:paraId="0800DA3D" w14:textId="77777777" w:rsidR="00DC102E" w:rsidRPr="00DC102E" w:rsidRDefault="00DC102E" w:rsidP="00DC102E">
      <w:pPr>
        <w:spacing w:line="259" w:lineRule="auto"/>
        <w:ind w:left="0" w:right="0" w:firstLine="0"/>
        <w:rPr>
          <w:rFonts w:ascii="Comic Sans MS" w:hAnsi="Comic Sans MS"/>
          <w:bCs/>
          <w:lang w:val="bg-BG"/>
        </w:rPr>
      </w:pPr>
    </w:p>
    <w:p w14:paraId="23C11121" w14:textId="77777777" w:rsidR="00DC102E" w:rsidRPr="00DC102E" w:rsidRDefault="00DC102E" w:rsidP="00DC102E">
      <w:pPr>
        <w:spacing w:line="259" w:lineRule="auto"/>
        <w:ind w:left="0" w:right="0" w:firstLine="0"/>
        <w:rPr>
          <w:rFonts w:ascii="Comic Sans MS" w:hAnsi="Comic Sans MS"/>
          <w:bCs/>
          <w:lang w:val="bg-BG"/>
        </w:rPr>
      </w:pPr>
    </w:p>
    <w:p w14:paraId="40BAF6F4" w14:textId="77777777" w:rsidR="00DC102E" w:rsidRPr="00DC102E" w:rsidRDefault="00DC102E" w:rsidP="00DC102E">
      <w:pPr>
        <w:spacing w:line="259" w:lineRule="auto"/>
        <w:ind w:left="0" w:right="0" w:firstLine="0"/>
        <w:rPr>
          <w:rFonts w:ascii="Comic Sans MS" w:hAnsi="Comic Sans MS"/>
          <w:bCs/>
          <w:lang w:val="bg-BG"/>
        </w:rPr>
      </w:pPr>
    </w:p>
    <w:p w14:paraId="5FA0D1EB" w14:textId="77777777" w:rsidR="00DC102E" w:rsidRPr="00DC102E" w:rsidRDefault="00DC102E" w:rsidP="00DC102E">
      <w:pPr>
        <w:spacing w:line="259" w:lineRule="auto"/>
        <w:ind w:left="0" w:right="0" w:firstLine="0"/>
        <w:rPr>
          <w:rFonts w:ascii="Comic Sans MS" w:hAnsi="Comic Sans MS"/>
          <w:bCs/>
          <w:lang w:val="bg-BG"/>
        </w:rPr>
      </w:pPr>
    </w:p>
    <w:p w14:paraId="37A21810" w14:textId="77777777" w:rsidR="00DC102E" w:rsidRPr="00DC102E" w:rsidRDefault="00DC102E" w:rsidP="00DC102E">
      <w:pPr>
        <w:spacing w:line="259" w:lineRule="auto"/>
        <w:ind w:left="0" w:right="0" w:firstLine="0"/>
        <w:rPr>
          <w:rFonts w:ascii="Comic Sans MS" w:hAnsi="Comic Sans MS"/>
          <w:bCs/>
          <w:lang w:val="bg-BG"/>
        </w:rPr>
      </w:pPr>
    </w:p>
    <w:p w14:paraId="6081E2AC" w14:textId="77777777" w:rsidR="00DC102E" w:rsidRPr="00DC102E" w:rsidRDefault="00DC102E" w:rsidP="00DC102E">
      <w:pPr>
        <w:spacing w:line="259" w:lineRule="auto"/>
        <w:ind w:left="0" w:right="0" w:firstLine="0"/>
        <w:rPr>
          <w:rFonts w:ascii="Comic Sans MS" w:hAnsi="Comic Sans MS"/>
          <w:bCs/>
          <w:lang w:val="bg-BG"/>
        </w:rPr>
      </w:pPr>
    </w:p>
    <w:p w14:paraId="71E1B78C" w14:textId="77777777" w:rsidR="00DC102E" w:rsidRPr="00DC102E" w:rsidRDefault="00DC102E" w:rsidP="00DC102E">
      <w:pPr>
        <w:spacing w:line="259" w:lineRule="auto"/>
        <w:ind w:left="0" w:right="0" w:firstLine="0"/>
        <w:rPr>
          <w:rFonts w:ascii="Comic Sans MS" w:hAnsi="Comic Sans MS"/>
          <w:bCs/>
          <w:lang w:val="bg-BG"/>
        </w:rPr>
      </w:pPr>
    </w:p>
    <w:p w14:paraId="7B4B789B" w14:textId="77777777" w:rsidR="00DC102E" w:rsidRPr="00DC102E" w:rsidRDefault="00DC102E" w:rsidP="00DC102E">
      <w:pPr>
        <w:spacing w:line="259" w:lineRule="auto"/>
        <w:ind w:left="0" w:right="0" w:firstLine="0"/>
        <w:rPr>
          <w:rFonts w:ascii="Comic Sans MS" w:hAnsi="Comic Sans MS"/>
          <w:bCs/>
          <w:lang w:val="bg-BG"/>
        </w:rPr>
      </w:pPr>
    </w:p>
    <w:p w14:paraId="195ED12A" w14:textId="77777777" w:rsidR="00DC102E" w:rsidRPr="00DC102E" w:rsidRDefault="00DC102E" w:rsidP="00DC102E">
      <w:pPr>
        <w:spacing w:line="259" w:lineRule="auto"/>
        <w:ind w:left="0" w:right="0" w:firstLine="0"/>
        <w:rPr>
          <w:rFonts w:ascii="Comic Sans MS" w:hAnsi="Comic Sans MS"/>
          <w:bCs/>
          <w:lang w:val="bg-BG"/>
        </w:rPr>
      </w:pPr>
    </w:p>
    <w:p w14:paraId="369CCFA2" w14:textId="77777777" w:rsidR="009B35E8" w:rsidRDefault="009B35E8" w:rsidP="00DC102E">
      <w:pPr>
        <w:spacing w:line="259" w:lineRule="auto"/>
        <w:ind w:left="0" w:right="0" w:firstLine="0"/>
        <w:jc w:val="right"/>
        <w:rPr>
          <w:rFonts w:ascii="Comic Sans MS" w:hAnsi="Comic Sans MS"/>
          <w:b/>
          <w:bCs/>
          <w:i/>
        </w:rPr>
      </w:pPr>
    </w:p>
    <w:p w14:paraId="658AFFAA" w14:textId="755AC74D"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8</w:t>
      </w:r>
    </w:p>
    <w:p w14:paraId="207EFA92"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БРОЙ УЧАСТНИЦИ В ОЛИМПИАДИ ПО КЛАСОВЕ И ЕТАПИ</w:t>
      </w:r>
    </w:p>
    <w:p w14:paraId="425F7666" w14:textId="77777777" w:rsidR="00DC102E" w:rsidRPr="00DC102E" w:rsidRDefault="00DC102E" w:rsidP="00DC102E">
      <w:pPr>
        <w:spacing w:line="259" w:lineRule="auto"/>
        <w:ind w:left="0" w:right="0" w:firstLine="0"/>
        <w:jc w:val="center"/>
        <w:rPr>
          <w:rFonts w:ascii="Comic Sans MS" w:hAnsi="Comic Sans MS"/>
          <w:bCs/>
          <w:lang w:val="bg-BG"/>
        </w:rPr>
      </w:pPr>
    </w:p>
    <w:p w14:paraId="634E0C35" w14:textId="77777777" w:rsidR="00DC102E" w:rsidRPr="00DC102E" w:rsidRDefault="00DC102E" w:rsidP="00DC102E">
      <w:pPr>
        <w:spacing w:line="259" w:lineRule="auto"/>
        <w:ind w:left="0" w:right="0" w:firstLine="0"/>
        <w:jc w:val="center"/>
        <w:rPr>
          <w:rFonts w:ascii="Comic Sans MS" w:hAnsi="Comic Sans MS"/>
          <w:b/>
          <w:bCs/>
          <w:lang w:val="bg-BG"/>
        </w:rPr>
      </w:pPr>
      <w:r w:rsidRPr="00DC102E">
        <w:rPr>
          <w:rFonts w:ascii="Comic Sans MS" w:hAnsi="Comic Sans MS"/>
          <w:b/>
          <w:bCs/>
          <w:lang w:val="bg-BG"/>
        </w:rPr>
        <w:t>ИСТОРИЯ И ЦИВИЛИЗАЦИЯ</w:t>
      </w:r>
    </w:p>
    <w:p w14:paraId="44372F56" w14:textId="77777777" w:rsidR="00DC102E" w:rsidRPr="00DC102E" w:rsidRDefault="00DC102E" w:rsidP="00DC102E">
      <w:pPr>
        <w:spacing w:line="259" w:lineRule="auto"/>
        <w:ind w:left="0" w:right="0" w:firstLine="0"/>
        <w:jc w:val="right"/>
        <w:rPr>
          <w:rFonts w:ascii="Comic Sans MS" w:hAnsi="Comic Sans MS"/>
          <w:bCs/>
          <w:lang w:val="bg-BG"/>
        </w:rPr>
      </w:pPr>
    </w:p>
    <w:tbl>
      <w:tblPr>
        <w:tblStyle w:val="TableGrid4"/>
        <w:tblW w:w="12621" w:type="dxa"/>
        <w:jc w:val="center"/>
        <w:tblLayout w:type="fixed"/>
        <w:tblLook w:val="04A0" w:firstRow="1" w:lastRow="0" w:firstColumn="1" w:lastColumn="0" w:noHBand="0" w:noVBand="1"/>
      </w:tblPr>
      <w:tblGrid>
        <w:gridCol w:w="2629"/>
        <w:gridCol w:w="610"/>
        <w:gridCol w:w="22"/>
        <w:gridCol w:w="549"/>
        <w:gridCol w:w="18"/>
        <w:gridCol w:w="746"/>
        <w:gridCol w:w="652"/>
        <w:gridCol w:w="625"/>
        <w:gridCol w:w="24"/>
        <w:gridCol w:w="650"/>
        <w:gridCol w:w="708"/>
        <w:gridCol w:w="693"/>
        <w:gridCol w:w="16"/>
        <w:gridCol w:w="711"/>
        <w:gridCol w:w="652"/>
        <w:gridCol w:w="9"/>
        <w:gridCol w:w="629"/>
        <w:gridCol w:w="14"/>
        <w:gridCol w:w="18"/>
        <w:gridCol w:w="662"/>
        <w:gridCol w:w="661"/>
        <w:gridCol w:w="661"/>
        <w:gridCol w:w="662"/>
      </w:tblGrid>
      <w:tr w:rsidR="00DC102E" w:rsidRPr="0041083E" w14:paraId="055E3561" w14:textId="77777777" w:rsidTr="00DC102E">
        <w:trPr>
          <w:jc w:val="center"/>
        </w:trPr>
        <w:tc>
          <w:tcPr>
            <w:tcW w:w="2629" w:type="dxa"/>
            <w:vMerge w:val="restart"/>
            <w:shd w:val="clear" w:color="auto" w:fill="F2F2F2" w:themeFill="background1" w:themeFillShade="F2"/>
          </w:tcPr>
          <w:p w14:paraId="141FC72B" w14:textId="77777777" w:rsidR="00DC102E" w:rsidRPr="00DC102E" w:rsidRDefault="00DC102E" w:rsidP="00DC102E">
            <w:pPr>
              <w:spacing w:before="120" w:after="120"/>
              <w:rPr>
                <w:b/>
                <w:bCs/>
                <w:lang w:val="bg-BG"/>
              </w:rPr>
            </w:pPr>
            <w:r w:rsidRPr="00DC102E">
              <w:rPr>
                <w:b/>
                <w:bCs/>
                <w:lang w:val="bg-BG"/>
              </w:rPr>
              <w:t>Класове и етапи</w:t>
            </w:r>
          </w:p>
        </w:tc>
        <w:tc>
          <w:tcPr>
            <w:tcW w:w="9992" w:type="dxa"/>
            <w:gridSpan w:val="22"/>
            <w:shd w:val="clear" w:color="auto" w:fill="F2F2F2" w:themeFill="background1" w:themeFillShade="F2"/>
          </w:tcPr>
          <w:p w14:paraId="222876B1"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443B2E23" w14:textId="77777777" w:rsidTr="00DC102E">
        <w:trPr>
          <w:jc w:val="center"/>
        </w:trPr>
        <w:tc>
          <w:tcPr>
            <w:tcW w:w="2629" w:type="dxa"/>
            <w:vMerge/>
          </w:tcPr>
          <w:p w14:paraId="0A326BE2"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4B6185EE"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775BEA94"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1C4317EB"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54F9586E"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7CC2476D"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66281FF9" w14:textId="77777777" w:rsidTr="00DC102E">
        <w:trPr>
          <w:cantSplit/>
          <w:trHeight w:val="2014"/>
          <w:jc w:val="center"/>
        </w:trPr>
        <w:tc>
          <w:tcPr>
            <w:tcW w:w="2629" w:type="dxa"/>
          </w:tcPr>
          <w:p w14:paraId="2D65D333"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3664273E"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3B423596"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760EA0F1"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2A413B82"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2394AABE"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1966FD90"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1F1A3C2E"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4C837366"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69EEDCDB"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0B9B9E5F"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6C1749B2"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547331CA"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624A0399"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4C78F007"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569D2883"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49EF5010" w14:textId="77777777" w:rsidTr="00DC102E">
        <w:trPr>
          <w:jc w:val="center"/>
        </w:trPr>
        <w:tc>
          <w:tcPr>
            <w:tcW w:w="2629" w:type="dxa"/>
          </w:tcPr>
          <w:p w14:paraId="2C5F935C" w14:textId="77777777" w:rsidR="00DC102E" w:rsidRPr="00DC102E" w:rsidRDefault="00DC102E" w:rsidP="00DC102E">
            <w:pPr>
              <w:spacing w:before="120" w:after="120"/>
              <w:jc w:val="left"/>
              <w:rPr>
                <w:bCs/>
              </w:rPr>
            </w:pPr>
            <w:r w:rsidRPr="00DC102E">
              <w:rPr>
                <w:bCs/>
              </w:rPr>
              <w:t>V</w:t>
            </w:r>
          </w:p>
        </w:tc>
        <w:tc>
          <w:tcPr>
            <w:tcW w:w="610" w:type="dxa"/>
            <w:tcBorders>
              <w:right w:val="dotDash" w:sz="4" w:space="0" w:color="auto"/>
            </w:tcBorders>
            <w:shd w:val="clear" w:color="auto" w:fill="E2EFD9" w:themeFill="accent6" w:themeFillTint="33"/>
            <w:vAlign w:val="center"/>
          </w:tcPr>
          <w:p w14:paraId="69A50C95" w14:textId="77777777" w:rsidR="00DC102E" w:rsidRPr="00DC102E" w:rsidRDefault="00DC102E" w:rsidP="00DC102E">
            <w:pPr>
              <w:spacing w:before="120" w:after="120"/>
              <w:rPr>
                <w:bCs/>
                <w:lang w:val="bg-BG"/>
              </w:rPr>
            </w:pPr>
            <w:r w:rsidRPr="00DC102E">
              <w:rPr>
                <w:bCs/>
                <w:lang w:val="bg-BG"/>
              </w:rPr>
              <w:t>16</w:t>
            </w:r>
          </w:p>
        </w:tc>
        <w:tc>
          <w:tcPr>
            <w:tcW w:w="571" w:type="dxa"/>
            <w:gridSpan w:val="2"/>
            <w:tcBorders>
              <w:left w:val="dotDash" w:sz="4" w:space="0" w:color="auto"/>
            </w:tcBorders>
            <w:shd w:val="clear" w:color="auto" w:fill="E2EFD9" w:themeFill="accent6" w:themeFillTint="33"/>
            <w:vAlign w:val="center"/>
          </w:tcPr>
          <w:p w14:paraId="7BE09A00" w14:textId="77777777" w:rsidR="00DC102E" w:rsidRPr="00DC102E" w:rsidRDefault="00DC102E" w:rsidP="00DC102E">
            <w:pPr>
              <w:spacing w:before="120" w:after="120"/>
              <w:rPr>
                <w:bCs/>
                <w:lang w:val="bg-BG"/>
              </w:rPr>
            </w:pPr>
            <w:r w:rsidRPr="00DC102E">
              <w:rPr>
                <w:bCs/>
                <w:lang w:val="bg-BG"/>
              </w:rPr>
              <w:t>4</w:t>
            </w:r>
          </w:p>
        </w:tc>
        <w:tc>
          <w:tcPr>
            <w:tcW w:w="764" w:type="dxa"/>
            <w:gridSpan w:val="2"/>
            <w:tcBorders>
              <w:left w:val="dotDash" w:sz="4" w:space="0" w:color="auto"/>
            </w:tcBorders>
            <w:shd w:val="clear" w:color="auto" w:fill="E2EFD9" w:themeFill="accent6" w:themeFillTint="33"/>
            <w:vAlign w:val="center"/>
          </w:tcPr>
          <w:p w14:paraId="7280E516"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55E17D32" w14:textId="77777777" w:rsidR="00DC102E" w:rsidRPr="00DC102E" w:rsidRDefault="00DC102E" w:rsidP="00DC102E">
            <w:pPr>
              <w:spacing w:before="120" w:after="120"/>
              <w:rPr>
                <w:bCs/>
                <w:lang w:val="bg-BG"/>
              </w:rPr>
            </w:pPr>
            <w:r w:rsidRPr="00DC102E">
              <w:rPr>
                <w:bCs/>
                <w:lang w:val="bg-BG"/>
              </w:rPr>
              <w:t>10</w:t>
            </w:r>
          </w:p>
        </w:tc>
        <w:tc>
          <w:tcPr>
            <w:tcW w:w="625" w:type="dxa"/>
            <w:tcBorders>
              <w:right w:val="dotDash" w:sz="4" w:space="0" w:color="auto"/>
            </w:tcBorders>
            <w:shd w:val="clear" w:color="auto" w:fill="FFF2CC" w:themeFill="accent4" w:themeFillTint="33"/>
            <w:vAlign w:val="center"/>
          </w:tcPr>
          <w:p w14:paraId="468CB8E9" w14:textId="77777777" w:rsidR="00DC102E" w:rsidRPr="00DC102E" w:rsidRDefault="00DC102E" w:rsidP="00DC102E">
            <w:pPr>
              <w:spacing w:before="120" w:after="120"/>
              <w:rPr>
                <w:bCs/>
                <w:lang w:val="bg-BG"/>
              </w:rPr>
            </w:pPr>
            <w:r w:rsidRPr="00DC102E">
              <w:rPr>
                <w:bCs/>
                <w:lang w:val="bg-BG"/>
              </w:rPr>
              <w:t>2</w:t>
            </w:r>
          </w:p>
        </w:tc>
        <w:tc>
          <w:tcPr>
            <w:tcW w:w="674" w:type="dxa"/>
            <w:gridSpan w:val="2"/>
            <w:tcBorders>
              <w:left w:val="dotDash" w:sz="4" w:space="0" w:color="auto"/>
            </w:tcBorders>
            <w:shd w:val="clear" w:color="auto" w:fill="FFF2CC" w:themeFill="accent4" w:themeFillTint="33"/>
            <w:vAlign w:val="center"/>
          </w:tcPr>
          <w:p w14:paraId="1F9EA301"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23E02778" w14:textId="77777777" w:rsidR="00DC102E" w:rsidRPr="00DC102E" w:rsidRDefault="00DC102E" w:rsidP="00DC102E">
            <w:pPr>
              <w:spacing w:before="120" w:after="120"/>
              <w:rPr>
                <w:bCs/>
                <w:lang w:val="bg-BG"/>
              </w:rPr>
            </w:pPr>
            <w:r w:rsidRPr="00DC102E">
              <w:rPr>
                <w:bCs/>
                <w:lang w:val="bg-BG"/>
              </w:rPr>
              <w:t>12</w:t>
            </w:r>
          </w:p>
        </w:tc>
        <w:tc>
          <w:tcPr>
            <w:tcW w:w="693" w:type="dxa"/>
            <w:tcBorders>
              <w:left w:val="dotDash" w:sz="4" w:space="0" w:color="auto"/>
            </w:tcBorders>
            <w:shd w:val="clear" w:color="auto" w:fill="DEEAF6" w:themeFill="accent5" w:themeFillTint="33"/>
            <w:vAlign w:val="center"/>
          </w:tcPr>
          <w:p w14:paraId="6956F2B8" w14:textId="77777777" w:rsidR="00DC102E" w:rsidRPr="00DC102E" w:rsidRDefault="00DC102E" w:rsidP="00DC102E">
            <w:pPr>
              <w:spacing w:before="120" w:after="120"/>
              <w:rPr>
                <w:bCs/>
                <w:lang w:val="bg-BG"/>
              </w:rPr>
            </w:pPr>
            <w:r w:rsidRPr="00DC102E">
              <w:rPr>
                <w:bCs/>
                <w:lang w:val="bg-BG"/>
              </w:rPr>
              <w:t>4</w:t>
            </w:r>
          </w:p>
        </w:tc>
        <w:tc>
          <w:tcPr>
            <w:tcW w:w="727" w:type="dxa"/>
            <w:gridSpan w:val="2"/>
            <w:tcBorders>
              <w:left w:val="dotDash" w:sz="4" w:space="0" w:color="auto"/>
            </w:tcBorders>
            <w:shd w:val="clear" w:color="auto" w:fill="DEEAF6" w:themeFill="accent5" w:themeFillTint="33"/>
            <w:vAlign w:val="center"/>
          </w:tcPr>
          <w:p w14:paraId="47AA6BAA"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6FF12508" w14:textId="77777777" w:rsidR="00DC102E" w:rsidRPr="00DC102E" w:rsidRDefault="00DC102E" w:rsidP="00DC102E">
            <w:pPr>
              <w:spacing w:before="120" w:after="120"/>
              <w:rPr>
                <w:bCs/>
                <w:lang w:val="bg-BG"/>
              </w:rPr>
            </w:pPr>
            <w:r w:rsidRPr="00DC102E">
              <w:rPr>
                <w:bCs/>
                <w:lang w:val="bg-BG"/>
              </w:rPr>
              <w:t>18</w:t>
            </w:r>
          </w:p>
        </w:tc>
        <w:tc>
          <w:tcPr>
            <w:tcW w:w="652" w:type="dxa"/>
            <w:gridSpan w:val="3"/>
            <w:tcBorders>
              <w:left w:val="dotDash" w:sz="4" w:space="0" w:color="auto"/>
            </w:tcBorders>
            <w:shd w:val="clear" w:color="auto" w:fill="FBE4D5" w:themeFill="accent2" w:themeFillTint="33"/>
            <w:vAlign w:val="center"/>
          </w:tcPr>
          <w:p w14:paraId="1126A0AA" w14:textId="77777777" w:rsidR="00DC102E" w:rsidRPr="00DC102E" w:rsidRDefault="00DC102E" w:rsidP="00DC102E">
            <w:pPr>
              <w:spacing w:before="120" w:after="120"/>
              <w:rPr>
                <w:bCs/>
                <w:lang w:val="bg-BG"/>
              </w:rPr>
            </w:pPr>
            <w:r w:rsidRPr="00DC102E">
              <w:rPr>
                <w:bCs/>
                <w:lang w:val="bg-BG"/>
              </w:rPr>
              <w:t>5</w:t>
            </w:r>
          </w:p>
        </w:tc>
        <w:tc>
          <w:tcPr>
            <w:tcW w:w="680" w:type="dxa"/>
            <w:gridSpan w:val="2"/>
            <w:tcBorders>
              <w:left w:val="dotDash" w:sz="4" w:space="0" w:color="auto"/>
              <w:right w:val="single" w:sz="4" w:space="0" w:color="auto"/>
            </w:tcBorders>
            <w:shd w:val="clear" w:color="auto" w:fill="FBE4D5" w:themeFill="accent2" w:themeFillTint="33"/>
            <w:vAlign w:val="center"/>
          </w:tcPr>
          <w:p w14:paraId="11EE5DDF"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0093EBC3" w14:textId="77777777" w:rsidR="00DC102E" w:rsidRPr="00DC102E" w:rsidRDefault="00DC102E" w:rsidP="00DC102E">
            <w:pPr>
              <w:spacing w:before="120" w:after="120"/>
              <w:rPr>
                <w:bCs/>
                <w:lang w:val="bg-BG"/>
              </w:rPr>
            </w:pPr>
            <w:r w:rsidRPr="00DC102E">
              <w:rPr>
                <w:bCs/>
                <w:lang w:val="bg-BG"/>
              </w:rPr>
              <w:t>12</w:t>
            </w:r>
          </w:p>
        </w:tc>
        <w:tc>
          <w:tcPr>
            <w:tcW w:w="661" w:type="dxa"/>
            <w:tcBorders>
              <w:left w:val="dotDash" w:sz="4" w:space="0" w:color="auto"/>
            </w:tcBorders>
            <w:shd w:val="clear" w:color="auto" w:fill="D5DCE4" w:themeFill="text2" w:themeFillTint="33"/>
            <w:vAlign w:val="center"/>
          </w:tcPr>
          <w:p w14:paraId="45C850B6" w14:textId="77777777" w:rsidR="00DC102E" w:rsidRPr="00DC102E" w:rsidRDefault="00DC102E" w:rsidP="00DC102E">
            <w:pPr>
              <w:spacing w:before="120" w:after="120"/>
              <w:rPr>
                <w:bCs/>
                <w:lang w:val="bg-BG"/>
              </w:rPr>
            </w:pPr>
            <w:r w:rsidRPr="00DC102E">
              <w:rPr>
                <w:bCs/>
                <w:lang w:val="bg-BG"/>
              </w:rPr>
              <w:t>3</w:t>
            </w:r>
          </w:p>
        </w:tc>
        <w:tc>
          <w:tcPr>
            <w:tcW w:w="662" w:type="dxa"/>
            <w:tcBorders>
              <w:left w:val="dotDash" w:sz="4" w:space="0" w:color="auto"/>
            </w:tcBorders>
            <w:shd w:val="clear" w:color="auto" w:fill="D5DCE4" w:themeFill="text2" w:themeFillTint="33"/>
            <w:vAlign w:val="center"/>
          </w:tcPr>
          <w:p w14:paraId="30CD2ACA" w14:textId="77777777" w:rsidR="00DC102E" w:rsidRPr="00DC102E" w:rsidRDefault="00DC102E" w:rsidP="00DC102E">
            <w:pPr>
              <w:spacing w:before="120" w:after="120"/>
              <w:rPr>
                <w:bCs/>
                <w:lang w:val="bg-BG"/>
              </w:rPr>
            </w:pPr>
            <w:r w:rsidRPr="00DC102E">
              <w:rPr>
                <w:bCs/>
                <w:lang w:val="bg-BG"/>
              </w:rPr>
              <w:t>-</w:t>
            </w:r>
          </w:p>
        </w:tc>
      </w:tr>
      <w:tr w:rsidR="00DC102E" w:rsidRPr="00DC102E" w14:paraId="37096AD2" w14:textId="77777777" w:rsidTr="00DC102E">
        <w:trPr>
          <w:jc w:val="center"/>
        </w:trPr>
        <w:tc>
          <w:tcPr>
            <w:tcW w:w="2629" w:type="dxa"/>
          </w:tcPr>
          <w:p w14:paraId="7CDF56FE" w14:textId="77777777" w:rsidR="00DC102E" w:rsidRPr="00DC102E" w:rsidRDefault="00DC102E" w:rsidP="00DC102E">
            <w:pPr>
              <w:spacing w:before="120" w:after="120"/>
              <w:jc w:val="left"/>
              <w:rPr>
                <w:bCs/>
              </w:rPr>
            </w:pPr>
            <w:r w:rsidRPr="00DC102E">
              <w:rPr>
                <w:bCs/>
              </w:rPr>
              <w:t>VI</w:t>
            </w:r>
          </w:p>
        </w:tc>
        <w:tc>
          <w:tcPr>
            <w:tcW w:w="610" w:type="dxa"/>
            <w:tcBorders>
              <w:right w:val="dotDash" w:sz="4" w:space="0" w:color="auto"/>
            </w:tcBorders>
            <w:shd w:val="clear" w:color="auto" w:fill="E2EFD9" w:themeFill="accent6" w:themeFillTint="33"/>
            <w:vAlign w:val="center"/>
          </w:tcPr>
          <w:p w14:paraId="1F193EAB" w14:textId="77777777" w:rsidR="00DC102E" w:rsidRPr="00DC102E" w:rsidRDefault="00DC102E" w:rsidP="00DC102E">
            <w:pPr>
              <w:spacing w:before="120" w:after="120"/>
              <w:rPr>
                <w:bCs/>
                <w:lang w:val="bg-BG"/>
              </w:rPr>
            </w:pPr>
            <w:r w:rsidRPr="00DC102E">
              <w:rPr>
                <w:bCs/>
                <w:lang w:val="bg-BG"/>
              </w:rPr>
              <w:t>10</w:t>
            </w:r>
          </w:p>
        </w:tc>
        <w:tc>
          <w:tcPr>
            <w:tcW w:w="571" w:type="dxa"/>
            <w:gridSpan w:val="2"/>
            <w:tcBorders>
              <w:left w:val="dotDash" w:sz="4" w:space="0" w:color="auto"/>
            </w:tcBorders>
            <w:shd w:val="clear" w:color="auto" w:fill="E2EFD9" w:themeFill="accent6" w:themeFillTint="33"/>
            <w:vAlign w:val="center"/>
          </w:tcPr>
          <w:p w14:paraId="2685EB48" w14:textId="77777777" w:rsidR="00DC102E" w:rsidRPr="00DC102E" w:rsidRDefault="00DC102E" w:rsidP="00DC102E">
            <w:pPr>
              <w:spacing w:before="120" w:after="120"/>
              <w:rPr>
                <w:bCs/>
                <w:lang w:val="bg-BG"/>
              </w:rPr>
            </w:pPr>
            <w:r w:rsidRPr="00DC102E">
              <w:rPr>
                <w:bCs/>
                <w:lang w:val="bg-BG"/>
              </w:rPr>
              <w:t>4</w:t>
            </w:r>
          </w:p>
        </w:tc>
        <w:tc>
          <w:tcPr>
            <w:tcW w:w="764" w:type="dxa"/>
            <w:gridSpan w:val="2"/>
            <w:tcBorders>
              <w:left w:val="dotDash" w:sz="4" w:space="0" w:color="auto"/>
            </w:tcBorders>
            <w:shd w:val="clear" w:color="auto" w:fill="E2EFD9" w:themeFill="accent6" w:themeFillTint="33"/>
            <w:vAlign w:val="center"/>
          </w:tcPr>
          <w:p w14:paraId="7A9FF5B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65A2F933" w14:textId="77777777" w:rsidR="00DC102E" w:rsidRPr="00DC102E" w:rsidRDefault="00DC102E" w:rsidP="00DC102E">
            <w:pPr>
              <w:spacing w:before="120" w:after="120"/>
              <w:rPr>
                <w:bCs/>
                <w:lang w:val="bg-BG"/>
              </w:rPr>
            </w:pPr>
            <w:r w:rsidRPr="00DC102E">
              <w:rPr>
                <w:bCs/>
                <w:lang w:val="bg-BG"/>
              </w:rPr>
              <w:t>15</w:t>
            </w:r>
          </w:p>
        </w:tc>
        <w:tc>
          <w:tcPr>
            <w:tcW w:w="625" w:type="dxa"/>
            <w:tcBorders>
              <w:right w:val="dotDash" w:sz="4" w:space="0" w:color="auto"/>
            </w:tcBorders>
            <w:shd w:val="clear" w:color="auto" w:fill="FFF2CC" w:themeFill="accent4" w:themeFillTint="33"/>
            <w:vAlign w:val="center"/>
          </w:tcPr>
          <w:p w14:paraId="383EF384" w14:textId="77777777" w:rsidR="00DC102E" w:rsidRPr="00DC102E" w:rsidRDefault="00DC102E" w:rsidP="00DC102E">
            <w:pPr>
              <w:spacing w:before="120" w:after="120"/>
              <w:rPr>
                <w:bCs/>
                <w:lang w:val="bg-BG"/>
              </w:rPr>
            </w:pPr>
            <w:r w:rsidRPr="00DC102E">
              <w:rPr>
                <w:bCs/>
                <w:lang w:val="bg-BG"/>
              </w:rPr>
              <w:t>4</w:t>
            </w:r>
          </w:p>
        </w:tc>
        <w:tc>
          <w:tcPr>
            <w:tcW w:w="674" w:type="dxa"/>
            <w:gridSpan w:val="2"/>
            <w:tcBorders>
              <w:left w:val="dotDash" w:sz="4" w:space="0" w:color="auto"/>
            </w:tcBorders>
            <w:shd w:val="clear" w:color="auto" w:fill="FFF2CC" w:themeFill="accent4" w:themeFillTint="33"/>
            <w:vAlign w:val="center"/>
          </w:tcPr>
          <w:p w14:paraId="6210EE8F"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3E9CDB76" w14:textId="77777777" w:rsidR="00DC102E" w:rsidRPr="00DC102E" w:rsidRDefault="00DC102E" w:rsidP="00DC102E">
            <w:pPr>
              <w:spacing w:before="120" w:after="120"/>
              <w:rPr>
                <w:bCs/>
                <w:lang w:val="bg-BG"/>
              </w:rPr>
            </w:pPr>
            <w:r w:rsidRPr="00DC102E">
              <w:rPr>
                <w:bCs/>
                <w:lang w:val="bg-BG"/>
              </w:rPr>
              <w:t>12</w:t>
            </w:r>
          </w:p>
        </w:tc>
        <w:tc>
          <w:tcPr>
            <w:tcW w:w="693" w:type="dxa"/>
            <w:tcBorders>
              <w:left w:val="dotDash" w:sz="4" w:space="0" w:color="auto"/>
            </w:tcBorders>
            <w:shd w:val="clear" w:color="auto" w:fill="DEEAF6" w:themeFill="accent5" w:themeFillTint="33"/>
            <w:vAlign w:val="center"/>
          </w:tcPr>
          <w:p w14:paraId="229C0CD8" w14:textId="77777777" w:rsidR="00DC102E" w:rsidRPr="00DC102E" w:rsidRDefault="00DC102E" w:rsidP="00DC102E">
            <w:pPr>
              <w:spacing w:before="120" w:after="120"/>
              <w:rPr>
                <w:bCs/>
                <w:lang w:val="bg-BG"/>
              </w:rPr>
            </w:pPr>
            <w:r w:rsidRPr="00DC102E">
              <w:rPr>
                <w:bCs/>
                <w:lang w:val="bg-BG"/>
              </w:rPr>
              <w:t>6</w:t>
            </w:r>
          </w:p>
        </w:tc>
        <w:tc>
          <w:tcPr>
            <w:tcW w:w="727" w:type="dxa"/>
            <w:gridSpan w:val="2"/>
            <w:tcBorders>
              <w:left w:val="dotDash" w:sz="4" w:space="0" w:color="auto"/>
            </w:tcBorders>
            <w:shd w:val="clear" w:color="auto" w:fill="DEEAF6" w:themeFill="accent5" w:themeFillTint="33"/>
            <w:vAlign w:val="center"/>
          </w:tcPr>
          <w:p w14:paraId="57A57F2D"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030CD0D8" w14:textId="77777777" w:rsidR="00DC102E" w:rsidRPr="00DC102E" w:rsidRDefault="00DC102E" w:rsidP="00DC102E">
            <w:pPr>
              <w:spacing w:before="120" w:after="120"/>
              <w:rPr>
                <w:bCs/>
                <w:lang w:val="bg-BG"/>
              </w:rPr>
            </w:pPr>
            <w:r w:rsidRPr="00DC102E">
              <w:rPr>
                <w:bCs/>
                <w:lang w:val="bg-BG"/>
              </w:rPr>
              <w:t>10</w:t>
            </w:r>
          </w:p>
        </w:tc>
        <w:tc>
          <w:tcPr>
            <w:tcW w:w="652" w:type="dxa"/>
            <w:gridSpan w:val="3"/>
            <w:tcBorders>
              <w:left w:val="dotDash" w:sz="4" w:space="0" w:color="auto"/>
            </w:tcBorders>
            <w:shd w:val="clear" w:color="auto" w:fill="FBE4D5" w:themeFill="accent2" w:themeFillTint="33"/>
            <w:vAlign w:val="center"/>
          </w:tcPr>
          <w:p w14:paraId="1DB4ACBD" w14:textId="77777777" w:rsidR="00DC102E" w:rsidRPr="00DC102E" w:rsidRDefault="00DC102E" w:rsidP="00DC102E">
            <w:pPr>
              <w:spacing w:before="120" w:after="120"/>
              <w:rPr>
                <w:bCs/>
                <w:lang w:val="bg-BG"/>
              </w:rPr>
            </w:pPr>
            <w:r w:rsidRPr="00DC102E">
              <w:rPr>
                <w:bCs/>
                <w:lang w:val="bg-BG"/>
              </w:rPr>
              <w:t>3</w:t>
            </w:r>
          </w:p>
        </w:tc>
        <w:tc>
          <w:tcPr>
            <w:tcW w:w="680" w:type="dxa"/>
            <w:gridSpan w:val="2"/>
            <w:tcBorders>
              <w:left w:val="dotDash" w:sz="4" w:space="0" w:color="auto"/>
              <w:right w:val="single" w:sz="4" w:space="0" w:color="auto"/>
            </w:tcBorders>
            <w:shd w:val="clear" w:color="auto" w:fill="FBE4D5" w:themeFill="accent2" w:themeFillTint="33"/>
            <w:vAlign w:val="center"/>
          </w:tcPr>
          <w:p w14:paraId="37537FF7"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19610525" w14:textId="77777777" w:rsidR="00DC102E" w:rsidRPr="00DC102E" w:rsidRDefault="00DC102E" w:rsidP="00DC102E">
            <w:pPr>
              <w:spacing w:before="120" w:after="120"/>
              <w:rPr>
                <w:bCs/>
                <w:lang w:val="bg-BG"/>
              </w:rPr>
            </w:pPr>
            <w:r w:rsidRPr="00DC102E">
              <w:rPr>
                <w:bCs/>
                <w:lang w:val="bg-BG"/>
              </w:rPr>
              <w:t>16</w:t>
            </w:r>
          </w:p>
        </w:tc>
        <w:tc>
          <w:tcPr>
            <w:tcW w:w="661" w:type="dxa"/>
            <w:tcBorders>
              <w:left w:val="dotDash" w:sz="4" w:space="0" w:color="auto"/>
            </w:tcBorders>
            <w:shd w:val="clear" w:color="auto" w:fill="D5DCE4" w:themeFill="text2" w:themeFillTint="33"/>
            <w:vAlign w:val="center"/>
          </w:tcPr>
          <w:p w14:paraId="3A0F0AD3" w14:textId="77777777" w:rsidR="00DC102E" w:rsidRPr="00DC102E" w:rsidRDefault="00DC102E" w:rsidP="00DC102E">
            <w:pPr>
              <w:spacing w:before="120" w:after="120"/>
              <w:rPr>
                <w:bCs/>
                <w:lang w:val="bg-BG"/>
              </w:rPr>
            </w:pPr>
            <w:r w:rsidRPr="00DC102E">
              <w:rPr>
                <w:bCs/>
                <w:lang w:val="bg-BG"/>
              </w:rPr>
              <w:t>3</w:t>
            </w:r>
          </w:p>
        </w:tc>
        <w:tc>
          <w:tcPr>
            <w:tcW w:w="662" w:type="dxa"/>
            <w:tcBorders>
              <w:left w:val="dotDash" w:sz="4" w:space="0" w:color="auto"/>
            </w:tcBorders>
            <w:shd w:val="clear" w:color="auto" w:fill="D5DCE4" w:themeFill="text2" w:themeFillTint="33"/>
            <w:vAlign w:val="center"/>
          </w:tcPr>
          <w:p w14:paraId="6E1F04D6" w14:textId="77777777" w:rsidR="00DC102E" w:rsidRPr="00DC102E" w:rsidRDefault="00DC102E" w:rsidP="00DC102E">
            <w:pPr>
              <w:spacing w:before="120" w:after="120"/>
              <w:rPr>
                <w:bCs/>
                <w:lang w:val="bg-BG"/>
              </w:rPr>
            </w:pPr>
            <w:r w:rsidRPr="00DC102E">
              <w:rPr>
                <w:bCs/>
                <w:lang w:val="bg-BG"/>
              </w:rPr>
              <w:t>-</w:t>
            </w:r>
          </w:p>
        </w:tc>
      </w:tr>
      <w:tr w:rsidR="00DC102E" w:rsidRPr="00DC102E" w14:paraId="6C7BFA22" w14:textId="77777777" w:rsidTr="00DC102E">
        <w:trPr>
          <w:jc w:val="center"/>
        </w:trPr>
        <w:tc>
          <w:tcPr>
            <w:tcW w:w="2629" w:type="dxa"/>
          </w:tcPr>
          <w:p w14:paraId="7F53D579" w14:textId="77777777" w:rsidR="00DC102E" w:rsidRPr="00DC102E" w:rsidRDefault="00DC102E" w:rsidP="00DC102E">
            <w:pPr>
              <w:spacing w:before="120" w:after="120"/>
              <w:jc w:val="left"/>
              <w:rPr>
                <w:bCs/>
              </w:rPr>
            </w:pPr>
            <w:r w:rsidRPr="00DC102E">
              <w:rPr>
                <w:bCs/>
              </w:rPr>
              <w:t>VII</w:t>
            </w:r>
          </w:p>
        </w:tc>
        <w:tc>
          <w:tcPr>
            <w:tcW w:w="610" w:type="dxa"/>
            <w:tcBorders>
              <w:right w:val="dotDash" w:sz="4" w:space="0" w:color="auto"/>
            </w:tcBorders>
            <w:shd w:val="clear" w:color="auto" w:fill="E2EFD9" w:themeFill="accent6" w:themeFillTint="33"/>
            <w:vAlign w:val="center"/>
          </w:tcPr>
          <w:p w14:paraId="4E318555" w14:textId="77777777" w:rsidR="00DC102E" w:rsidRPr="00DC102E" w:rsidRDefault="00DC102E" w:rsidP="00DC102E">
            <w:pPr>
              <w:spacing w:before="120" w:after="120"/>
              <w:rPr>
                <w:bCs/>
                <w:lang w:val="bg-BG"/>
              </w:rPr>
            </w:pPr>
            <w:r w:rsidRPr="00DC102E">
              <w:rPr>
                <w:bCs/>
                <w:lang w:val="bg-BG"/>
              </w:rPr>
              <w:t>10</w:t>
            </w:r>
          </w:p>
        </w:tc>
        <w:tc>
          <w:tcPr>
            <w:tcW w:w="571" w:type="dxa"/>
            <w:gridSpan w:val="2"/>
            <w:tcBorders>
              <w:left w:val="dotDash" w:sz="4" w:space="0" w:color="auto"/>
            </w:tcBorders>
            <w:shd w:val="clear" w:color="auto" w:fill="E2EFD9" w:themeFill="accent6" w:themeFillTint="33"/>
            <w:vAlign w:val="center"/>
          </w:tcPr>
          <w:p w14:paraId="5CD4E9D1"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vAlign w:val="center"/>
          </w:tcPr>
          <w:p w14:paraId="6F1ACBE4"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720CE947" w14:textId="77777777" w:rsidR="00DC102E" w:rsidRPr="00DC102E" w:rsidRDefault="00DC102E" w:rsidP="00DC102E">
            <w:pPr>
              <w:spacing w:before="120" w:after="120"/>
              <w:rPr>
                <w:bCs/>
                <w:lang w:val="bg-BG"/>
              </w:rPr>
            </w:pPr>
            <w:r w:rsidRPr="00DC102E">
              <w:rPr>
                <w:bCs/>
                <w:lang w:val="bg-BG"/>
              </w:rPr>
              <w:t>19</w:t>
            </w:r>
          </w:p>
        </w:tc>
        <w:tc>
          <w:tcPr>
            <w:tcW w:w="625" w:type="dxa"/>
            <w:tcBorders>
              <w:right w:val="dotDash" w:sz="4" w:space="0" w:color="auto"/>
            </w:tcBorders>
            <w:shd w:val="clear" w:color="auto" w:fill="FFF2CC" w:themeFill="accent4" w:themeFillTint="33"/>
            <w:vAlign w:val="center"/>
          </w:tcPr>
          <w:p w14:paraId="745E47F2" w14:textId="77777777" w:rsidR="00DC102E" w:rsidRPr="00DC102E" w:rsidRDefault="00DC102E" w:rsidP="00DC102E">
            <w:pPr>
              <w:spacing w:before="120" w:after="120"/>
              <w:rPr>
                <w:bCs/>
                <w:lang w:val="bg-BG"/>
              </w:rPr>
            </w:pPr>
            <w:r w:rsidRPr="00DC102E">
              <w:rPr>
                <w:bCs/>
                <w:lang w:val="bg-BG"/>
              </w:rPr>
              <w:t>3</w:t>
            </w:r>
          </w:p>
        </w:tc>
        <w:tc>
          <w:tcPr>
            <w:tcW w:w="674" w:type="dxa"/>
            <w:gridSpan w:val="2"/>
            <w:tcBorders>
              <w:left w:val="dotDash" w:sz="4" w:space="0" w:color="auto"/>
            </w:tcBorders>
            <w:shd w:val="clear" w:color="auto" w:fill="FFF2CC" w:themeFill="accent4" w:themeFillTint="33"/>
            <w:vAlign w:val="center"/>
          </w:tcPr>
          <w:p w14:paraId="5FFAF231"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392A3591" w14:textId="77777777" w:rsidR="00DC102E" w:rsidRPr="00DC102E" w:rsidRDefault="00DC102E" w:rsidP="00DC102E">
            <w:pPr>
              <w:spacing w:before="120" w:after="120"/>
              <w:rPr>
                <w:bCs/>
                <w:lang w:val="bg-BG"/>
              </w:rPr>
            </w:pPr>
            <w:r w:rsidRPr="00DC102E">
              <w:rPr>
                <w:bCs/>
                <w:lang w:val="bg-BG"/>
              </w:rPr>
              <w:t>11</w:t>
            </w:r>
          </w:p>
        </w:tc>
        <w:tc>
          <w:tcPr>
            <w:tcW w:w="693" w:type="dxa"/>
            <w:tcBorders>
              <w:left w:val="dotDash" w:sz="4" w:space="0" w:color="auto"/>
            </w:tcBorders>
            <w:shd w:val="clear" w:color="auto" w:fill="DEEAF6" w:themeFill="accent5" w:themeFillTint="33"/>
            <w:vAlign w:val="center"/>
          </w:tcPr>
          <w:p w14:paraId="2355C781" w14:textId="77777777" w:rsidR="00DC102E" w:rsidRPr="00DC102E" w:rsidRDefault="00DC102E" w:rsidP="00DC102E">
            <w:pPr>
              <w:spacing w:before="120" w:after="120"/>
              <w:rPr>
                <w:bCs/>
                <w:lang w:val="bg-BG"/>
              </w:rPr>
            </w:pPr>
            <w:r w:rsidRPr="00DC102E">
              <w:rPr>
                <w:bCs/>
                <w:lang w:val="bg-BG"/>
              </w:rPr>
              <w:t>3</w:t>
            </w:r>
          </w:p>
        </w:tc>
        <w:tc>
          <w:tcPr>
            <w:tcW w:w="727" w:type="dxa"/>
            <w:gridSpan w:val="2"/>
            <w:tcBorders>
              <w:left w:val="dotDash" w:sz="4" w:space="0" w:color="auto"/>
            </w:tcBorders>
            <w:shd w:val="clear" w:color="auto" w:fill="DEEAF6" w:themeFill="accent5" w:themeFillTint="33"/>
            <w:vAlign w:val="center"/>
          </w:tcPr>
          <w:p w14:paraId="2CD372CF"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6E84BF6" w14:textId="77777777" w:rsidR="00DC102E" w:rsidRPr="00DC102E" w:rsidRDefault="00DC102E" w:rsidP="00DC102E">
            <w:pPr>
              <w:spacing w:before="120" w:after="120"/>
              <w:rPr>
                <w:bCs/>
                <w:lang w:val="bg-BG"/>
              </w:rPr>
            </w:pPr>
            <w:r w:rsidRPr="00DC102E">
              <w:rPr>
                <w:bCs/>
                <w:lang w:val="bg-BG"/>
              </w:rPr>
              <w:t>10</w:t>
            </w:r>
          </w:p>
        </w:tc>
        <w:tc>
          <w:tcPr>
            <w:tcW w:w="652" w:type="dxa"/>
            <w:gridSpan w:val="3"/>
            <w:tcBorders>
              <w:left w:val="dotDash" w:sz="4" w:space="0" w:color="auto"/>
            </w:tcBorders>
            <w:shd w:val="clear" w:color="auto" w:fill="FBE4D5" w:themeFill="accent2" w:themeFillTint="33"/>
            <w:vAlign w:val="center"/>
          </w:tcPr>
          <w:p w14:paraId="58B6F142" w14:textId="77777777" w:rsidR="00DC102E" w:rsidRPr="00DC102E" w:rsidRDefault="00DC102E" w:rsidP="00DC102E">
            <w:pPr>
              <w:spacing w:before="120" w:after="120"/>
              <w:rPr>
                <w:bCs/>
                <w:lang w:val="bg-BG"/>
              </w:rPr>
            </w:pPr>
            <w:r w:rsidRPr="00DC102E">
              <w:rPr>
                <w:bCs/>
                <w:lang w:val="bg-BG"/>
              </w:rPr>
              <w:t>8</w:t>
            </w:r>
          </w:p>
        </w:tc>
        <w:tc>
          <w:tcPr>
            <w:tcW w:w="680" w:type="dxa"/>
            <w:gridSpan w:val="2"/>
            <w:tcBorders>
              <w:left w:val="dotDash" w:sz="4" w:space="0" w:color="auto"/>
              <w:right w:val="single" w:sz="4" w:space="0" w:color="auto"/>
            </w:tcBorders>
            <w:shd w:val="clear" w:color="auto" w:fill="FBE4D5" w:themeFill="accent2" w:themeFillTint="33"/>
            <w:vAlign w:val="center"/>
          </w:tcPr>
          <w:p w14:paraId="7D526975" w14:textId="77777777" w:rsidR="00DC102E" w:rsidRPr="00DC102E" w:rsidRDefault="00DC102E" w:rsidP="00DC102E">
            <w:pPr>
              <w:spacing w:before="120" w:after="120"/>
              <w:rPr>
                <w:bCs/>
                <w:lang w:val="bg-BG"/>
              </w:rPr>
            </w:pPr>
            <w:r w:rsidRPr="00DC102E">
              <w:rPr>
                <w:bCs/>
                <w:lang w:val="bg-BG"/>
              </w:rPr>
              <w:t>1</w:t>
            </w:r>
          </w:p>
        </w:tc>
        <w:tc>
          <w:tcPr>
            <w:tcW w:w="661" w:type="dxa"/>
            <w:tcBorders>
              <w:left w:val="single" w:sz="4" w:space="0" w:color="auto"/>
            </w:tcBorders>
            <w:shd w:val="clear" w:color="auto" w:fill="D5DCE4" w:themeFill="text2" w:themeFillTint="33"/>
            <w:vAlign w:val="center"/>
          </w:tcPr>
          <w:p w14:paraId="5DA4B0B4" w14:textId="77777777" w:rsidR="00DC102E" w:rsidRPr="00DC102E" w:rsidRDefault="00DC102E" w:rsidP="00DC102E">
            <w:pPr>
              <w:spacing w:before="120" w:after="120"/>
              <w:rPr>
                <w:bCs/>
                <w:lang w:val="bg-BG"/>
              </w:rPr>
            </w:pPr>
            <w:r w:rsidRPr="00DC102E">
              <w:rPr>
                <w:bCs/>
                <w:lang w:val="bg-BG"/>
              </w:rPr>
              <w:t>8</w:t>
            </w:r>
          </w:p>
        </w:tc>
        <w:tc>
          <w:tcPr>
            <w:tcW w:w="661" w:type="dxa"/>
            <w:tcBorders>
              <w:left w:val="dotDash" w:sz="4" w:space="0" w:color="auto"/>
            </w:tcBorders>
            <w:shd w:val="clear" w:color="auto" w:fill="D5DCE4" w:themeFill="text2" w:themeFillTint="33"/>
            <w:vAlign w:val="center"/>
          </w:tcPr>
          <w:p w14:paraId="121BC555" w14:textId="77777777" w:rsidR="00DC102E" w:rsidRPr="00DC102E" w:rsidRDefault="00DC102E" w:rsidP="00DC102E">
            <w:pPr>
              <w:spacing w:before="120" w:after="120"/>
              <w:rPr>
                <w:bCs/>
                <w:lang w:val="bg-BG"/>
              </w:rPr>
            </w:pPr>
            <w:r w:rsidRPr="00DC102E">
              <w:rPr>
                <w:bCs/>
                <w:lang w:val="bg-BG"/>
              </w:rPr>
              <w:t>5</w:t>
            </w:r>
          </w:p>
        </w:tc>
        <w:tc>
          <w:tcPr>
            <w:tcW w:w="662" w:type="dxa"/>
            <w:tcBorders>
              <w:left w:val="dotDash" w:sz="4" w:space="0" w:color="auto"/>
            </w:tcBorders>
            <w:shd w:val="clear" w:color="auto" w:fill="D5DCE4" w:themeFill="text2" w:themeFillTint="33"/>
            <w:vAlign w:val="center"/>
          </w:tcPr>
          <w:p w14:paraId="4E6DFC7C" w14:textId="77777777" w:rsidR="00DC102E" w:rsidRPr="00DC102E" w:rsidRDefault="00DC102E" w:rsidP="00DC102E">
            <w:pPr>
              <w:spacing w:before="120" w:after="120"/>
              <w:rPr>
                <w:bCs/>
                <w:lang w:val="bg-BG"/>
              </w:rPr>
            </w:pPr>
          </w:p>
        </w:tc>
      </w:tr>
      <w:tr w:rsidR="00DC102E" w:rsidRPr="00DC102E" w14:paraId="66C3AF6C" w14:textId="77777777" w:rsidTr="00DC102E">
        <w:trPr>
          <w:jc w:val="center"/>
        </w:trPr>
        <w:tc>
          <w:tcPr>
            <w:tcW w:w="2629" w:type="dxa"/>
            <w:shd w:val="clear" w:color="auto" w:fill="F2F2F2" w:themeFill="background1" w:themeFillShade="F2"/>
          </w:tcPr>
          <w:p w14:paraId="6B37E96D" w14:textId="77777777" w:rsidR="00DC102E" w:rsidRPr="00DC102E" w:rsidRDefault="00DC102E" w:rsidP="00DC102E">
            <w:pPr>
              <w:spacing w:before="120" w:after="120"/>
              <w:jc w:val="left"/>
              <w:rPr>
                <w:b/>
                <w:bCs/>
                <w:lang w:val="bg-BG"/>
              </w:rPr>
            </w:pPr>
            <w:r w:rsidRPr="00DC102E">
              <w:rPr>
                <w:b/>
                <w:bCs/>
                <w:lang w:val="bg-BG"/>
              </w:rPr>
              <w:t>Прогимназиален етап</w:t>
            </w:r>
          </w:p>
        </w:tc>
        <w:tc>
          <w:tcPr>
            <w:tcW w:w="610" w:type="dxa"/>
            <w:tcBorders>
              <w:right w:val="dotDash" w:sz="4" w:space="0" w:color="auto"/>
            </w:tcBorders>
            <w:shd w:val="clear" w:color="auto" w:fill="E2EFD9" w:themeFill="accent6" w:themeFillTint="33"/>
            <w:vAlign w:val="center"/>
          </w:tcPr>
          <w:p w14:paraId="5B02FD32" w14:textId="77777777" w:rsidR="00DC102E" w:rsidRPr="00DC102E" w:rsidRDefault="00DC102E" w:rsidP="00DC102E">
            <w:pPr>
              <w:spacing w:before="120" w:after="120"/>
              <w:rPr>
                <w:b/>
                <w:bCs/>
                <w:lang w:val="bg-BG"/>
              </w:rPr>
            </w:pPr>
            <w:r w:rsidRPr="00DC102E">
              <w:rPr>
                <w:b/>
                <w:bCs/>
                <w:lang w:val="bg-BG"/>
              </w:rPr>
              <w:t>36</w:t>
            </w:r>
          </w:p>
        </w:tc>
        <w:tc>
          <w:tcPr>
            <w:tcW w:w="571" w:type="dxa"/>
            <w:gridSpan w:val="2"/>
            <w:tcBorders>
              <w:left w:val="dotDash" w:sz="4" w:space="0" w:color="auto"/>
            </w:tcBorders>
            <w:shd w:val="clear" w:color="auto" w:fill="E2EFD9" w:themeFill="accent6" w:themeFillTint="33"/>
            <w:vAlign w:val="center"/>
          </w:tcPr>
          <w:p w14:paraId="1CB85815" w14:textId="77777777" w:rsidR="00DC102E" w:rsidRPr="00DC102E" w:rsidRDefault="00DC102E" w:rsidP="00DC102E">
            <w:pPr>
              <w:spacing w:before="120" w:after="120"/>
              <w:rPr>
                <w:b/>
                <w:bCs/>
                <w:lang w:val="bg-BG"/>
              </w:rPr>
            </w:pPr>
            <w:r w:rsidRPr="00DC102E">
              <w:rPr>
                <w:b/>
                <w:bCs/>
                <w:lang w:val="bg-BG"/>
              </w:rPr>
              <w:t>8</w:t>
            </w:r>
          </w:p>
        </w:tc>
        <w:tc>
          <w:tcPr>
            <w:tcW w:w="764" w:type="dxa"/>
            <w:gridSpan w:val="2"/>
            <w:tcBorders>
              <w:left w:val="dotDash" w:sz="4" w:space="0" w:color="auto"/>
            </w:tcBorders>
            <w:shd w:val="clear" w:color="auto" w:fill="E2EFD9" w:themeFill="accent6" w:themeFillTint="33"/>
            <w:vAlign w:val="center"/>
          </w:tcPr>
          <w:p w14:paraId="6717ED33"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1BF3B9FC" w14:textId="77777777" w:rsidR="00DC102E" w:rsidRPr="00DC102E" w:rsidRDefault="00DC102E" w:rsidP="00DC102E">
            <w:pPr>
              <w:spacing w:before="120" w:after="120"/>
              <w:rPr>
                <w:b/>
                <w:bCs/>
                <w:lang w:val="bg-BG"/>
              </w:rPr>
            </w:pPr>
            <w:r w:rsidRPr="00DC102E">
              <w:rPr>
                <w:b/>
                <w:bCs/>
                <w:lang w:val="bg-BG"/>
              </w:rPr>
              <w:t>34</w:t>
            </w:r>
          </w:p>
        </w:tc>
        <w:tc>
          <w:tcPr>
            <w:tcW w:w="625" w:type="dxa"/>
            <w:tcBorders>
              <w:right w:val="dotDash" w:sz="4" w:space="0" w:color="auto"/>
            </w:tcBorders>
            <w:shd w:val="clear" w:color="auto" w:fill="FFF2CC" w:themeFill="accent4" w:themeFillTint="33"/>
            <w:vAlign w:val="center"/>
          </w:tcPr>
          <w:p w14:paraId="7032C712" w14:textId="77777777" w:rsidR="00DC102E" w:rsidRPr="00DC102E" w:rsidRDefault="00DC102E" w:rsidP="00DC102E">
            <w:pPr>
              <w:spacing w:before="120" w:after="120"/>
              <w:rPr>
                <w:b/>
                <w:bCs/>
                <w:lang w:val="bg-BG"/>
              </w:rPr>
            </w:pPr>
            <w:r w:rsidRPr="00DC102E">
              <w:rPr>
                <w:b/>
                <w:bCs/>
                <w:lang w:val="bg-BG"/>
              </w:rPr>
              <w:t>9</w:t>
            </w:r>
          </w:p>
        </w:tc>
        <w:tc>
          <w:tcPr>
            <w:tcW w:w="674" w:type="dxa"/>
            <w:gridSpan w:val="2"/>
            <w:tcBorders>
              <w:left w:val="dotDash" w:sz="4" w:space="0" w:color="auto"/>
            </w:tcBorders>
            <w:shd w:val="clear" w:color="auto" w:fill="FFF2CC" w:themeFill="accent4" w:themeFillTint="33"/>
            <w:vAlign w:val="center"/>
          </w:tcPr>
          <w:p w14:paraId="670BE52A"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4E635E30" w14:textId="77777777" w:rsidR="00DC102E" w:rsidRPr="00DC102E" w:rsidRDefault="00DC102E" w:rsidP="00DC102E">
            <w:pPr>
              <w:spacing w:before="120" w:after="120"/>
              <w:rPr>
                <w:b/>
                <w:bCs/>
                <w:lang w:val="bg-BG"/>
              </w:rPr>
            </w:pPr>
            <w:r w:rsidRPr="00DC102E">
              <w:rPr>
                <w:b/>
                <w:bCs/>
                <w:lang w:val="bg-BG"/>
              </w:rPr>
              <w:t>35</w:t>
            </w:r>
          </w:p>
        </w:tc>
        <w:tc>
          <w:tcPr>
            <w:tcW w:w="693" w:type="dxa"/>
            <w:tcBorders>
              <w:left w:val="dotDash" w:sz="4" w:space="0" w:color="auto"/>
            </w:tcBorders>
            <w:shd w:val="clear" w:color="auto" w:fill="DEEAF6" w:themeFill="accent5" w:themeFillTint="33"/>
            <w:vAlign w:val="center"/>
          </w:tcPr>
          <w:p w14:paraId="552140C9" w14:textId="77777777" w:rsidR="00DC102E" w:rsidRPr="00DC102E" w:rsidRDefault="00DC102E" w:rsidP="00DC102E">
            <w:pPr>
              <w:spacing w:before="120" w:after="120"/>
              <w:rPr>
                <w:b/>
                <w:bCs/>
                <w:lang w:val="bg-BG"/>
              </w:rPr>
            </w:pPr>
            <w:r w:rsidRPr="00DC102E">
              <w:rPr>
                <w:b/>
                <w:bCs/>
                <w:lang w:val="bg-BG"/>
              </w:rPr>
              <w:t>13</w:t>
            </w:r>
          </w:p>
        </w:tc>
        <w:tc>
          <w:tcPr>
            <w:tcW w:w="727" w:type="dxa"/>
            <w:gridSpan w:val="2"/>
            <w:tcBorders>
              <w:left w:val="dotDash" w:sz="4" w:space="0" w:color="auto"/>
            </w:tcBorders>
            <w:shd w:val="clear" w:color="auto" w:fill="DEEAF6" w:themeFill="accent5" w:themeFillTint="33"/>
            <w:vAlign w:val="center"/>
          </w:tcPr>
          <w:p w14:paraId="77BF47B1"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002E47FE" w14:textId="77777777" w:rsidR="00DC102E" w:rsidRPr="00DC102E" w:rsidRDefault="00DC102E" w:rsidP="00DC102E">
            <w:pPr>
              <w:spacing w:before="120" w:after="120"/>
              <w:rPr>
                <w:b/>
                <w:bCs/>
                <w:lang w:val="bg-BG"/>
              </w:rPr>
            </w:pPr>
            <w:r w:rsidRPr="00DC102E">
              <w:rPr>
                <w:b/>
                <w:bCs/>
                <w:lang w:val="bg-BG"/>
              </w:rPr>
              <w:t>38</w:t>
            </w:r>
          </w:p>
        </w:tc>
        <w:tc>
          <w:tcPr>
            <w:tcW w:w="652" w:type="dxa"/>
            <w:gridSpan w:val="3"/>
            <w:tcBorders>
              <w:left w:val="dotDash" w:sz="4" w:space="0" w:color="auto"/>
            </w:tcBorders>
            <w:shd w:val="clear" w:color="auto" w:fill="FBE4D5" w:themeFill="accent2" w:themeFillTint="33"/>
            <w:vAlign w:val="center"/>
          </w:tcPr>
          <w:p w14:paraId="0A8C83F7" w14:textId="77777777" w:rsidR="00DC102E" w:rsidRPr="00DC102E" w:rsidRDefault="00DC102E" w:rsidP="00DC102E">
            <w:pPr>
              <w:spacing w:before="120" w:after="120"/>
              <w:rPr>
                <w:b/>
                <w:bCs/>
                <w:lang w:val="bg-BG"/>
              </w:rPr>
            </w:pPr>
            <w:r w:rsidRPr="00DC102E">
              <w:rPr>
                <w:b/>
                <w:bCs/>
                <w:lang w:val="bg-BG"/>
              </w:rPr>
              <w:t>16</w:t>
            </w:r>
          </w:p>
        </w:tc>
        <w:tc>
          <w:tcPr>
            <w:tcW w:w="680" w:type="dxa"/>
            <w:gridSpan w:val="2"/>
            <w:tcBorders>
              <w:left w:val="dotDash" w:sz="4" w:space="0" w:color="auto"/>
              <w:right w:val="single" w:sz="4" w:space="0" w:color="auto"/>
            </w:tcBorders>
            <w:shd w:val="clear" w:color="auto" w:fill="FBE4D5" w:themeFill="accent2" w:themeFillTint="33"/>
            <w:vAlign w:val="center"/>
          </w:tcPr>
          <w:p w14:paraId="4BAF400C" w14:textId="77777777" w:rsidR="00DC102E" w:rsidRPr="00DC102E" w:rsidRDefault="00DC102E" w:rsidP="00DC102E">
            <w:pPr>
              <w:spacing w:before="120" w:after="120"/>
              <w:rPr>
                <w:b/>
                <w:bCs/>
                <w:lang w:val="bg-BG"/>
              </w:rPr>
            </w:pPr>
            <w:r w:rsidRPr="00DC102E">
              <w:rPr>
                <w:b/>
                <w:bCs/>
                <w:lang w:val="bg-BG"/>
              </w:rPr>
              <w:t>1</w:t>
            </w:r>
          </w:p>
        </w:tc>
        <w:tc>
          <w:tcPr>
            <w:tcW w:w="661" w:type="dxa"/>
            <w:tcBorders>
              <w:left w:val="single" w:sz="4" w:space="0" w:color="auto"/>
            </w:tcBorders>
            <w:shd w:val="clear" w:color="auto" w:fill="D5DCE4" w:themeFill="text2" w:themeFillTint="33"/>
            <w:vAlign w:val="center"/>
          </w:tcPr>
          <w:p w14:paraId="1D38DFBF" w14:textId="77777777" w:rsidR="00DC102E" w:rsidRPr="00DC102E" w:rsidRDefault="00DC102E" w:rsidP="00DC102E">
            <w:pPr>
              <w:spacing w:before="120" w:after="120"/>
              <w:rPr>
                <w:b/>
                <w:bCs/>
                <w:lang w:val="bg-BG"/>
              </w:rPr>
            </w:pPr>
            <w:r w:rsidRPr="00DC102E">
              <w:rPr>
                <w:b/>
                <w:bCs/>
                <w:lang w:val="bg-BG"/>
              </w:rPr>
              <w:t>36</w:t>
            </w:r>
          </w:p>
        </w:tc>
        <w:tc>
          <w:tcPr>
            <w:tcW w:w="661" w:type="dxa"/>
            <w:tcBorders>
              <w:left w:val="dotDash" w:sz="4" w:space="0" w:color="auto"/>
            </w:tcBorders>
            <w:shd w:val="clear" w:color="auto" w:fill="D5DCE4" w:themeFill="text2" w:themeFillTint="33"/>
            <w:vAlign w:val="center"/>
          </w:tcPr>
          <w:p w14:paraId="29EC7350" w14:textId="77777777" w:rsidR="00DC102E" w:rsidRPr="00DC102E" w:rsidRDefault="00DC102E" w:rsidP="00DC102E">
            <w:pPr>
              <w:spacing w:before="120" w:after="120"/>
              <w:rPr>
                <w:b/>
                <w:bCs/>
                <w:lang w:val="bg-BG"/>
              </w:rPr>
            </w:pPr>
            <w:r w:rsidRPr="00DC102E">
              <w:rPr>
                <w:b/>
                <w:bCs/>
                <w:lang w:val="bg-BG"/>
              </w:rPr>
              <w:t>11</w:t>
            </w:r>
          </w:p>
        </w:tc>
        <w:tc>
          <w:tcPr>
            <w:tcW w:w="662" w:type="dxa"/>
            <w:tcBorders>
              <w:left w:val="dotDash" w:sz="4" w:space="0" w:color="auto"/>
            </w:tcBorders>
            <w:shd w:val="clear" w:color="auto" w:fill="D5DCE4" w:themeFill="text2" w:themeFillTint="33"/>
            <w:vAlign w:val="center"/>
          </w:tcPr>
          <w:p w14:paraId="6F107E21" w14:textId="77777777" w:rsidR="00DC102E" w:rsidRPr="00DC102E" w:rsidRDefault="00DC102E" w:rsidP="00DC102E">
            <w:pPr>
              <w:spacing w:before="120" w:after="120"/>
              <w:rPr>
                <w:b/>
                <w:bCs/>
                <w:lang w:val="bg-BG"/>
              </w:rPr>
            </w:pPr>
            <w:r w:rsidRPr="00DC102E">
              <w:rPr>
                <w:b/>
                <w:bCs/>
                <w:lang w:val="bg-BG"/>
              </w:rPr>
              <w:t>-</w:t>
            </w:r>
          </w:p>
        </w:tc>
      </w:tr>
      <w:tr w:rsidR="00DC102E" w:rsidRPr="00DC102E" w14:paraId="2250E2A5" w14:textId="77777777" w:rsidTr="00DC102E">
        <w:trPr>
          <w:jc w:val="center"/>
        </w:trPr>
        <w:tc>
          <w:tcPr>
            <w:tcW w:w="2629" w:type="dxa"/>
          </w:tcPr>
          <w:p w14:paraId="7C2DB0C0" w14:textId="77777777" w:rsidR="00DC102E" w:rsidRPr="00DC102E" w:rsidRDefault="00DC102E" w:rsidP="00DC102E">
            <w:pPr>
              <w:spacing w:before="120" w:after="120"/>
              <w:jc w:val="left"/>
              <w:rPr>
                <w:bCs/>
                <w:lang w:val="bg-BG"/>
              </w:rPr>
            </w:pPr>
            <w:r w:rsidRPr="00DC102E">
              <w:rPr>
                <w:bCs/>
              </w:rPr>
              <w:t>VIII</w:t>
            </w:r>
            <w:r w:rsidRPr="00DC102E">
              <w:rPr>
                <w:bCs/>
                <w:lang w:val="bg-BG"/>
              </w:rPr>
              <w:t>/</w:t>
            </w:r>
            <w:r w:rsidRPr="00DC102E">
              <w:rPr>
                <w:bCs/>
              </w:rPr>
              <w:t xml:space="preserve"> IX</w:t>
            </w:r>
            <w:r w:rsidRPr="00DC102E">
              <w:rPr>
                <w:bCs/>
                <w:lang w:val="bg-BG"/>
              </w:rPr>
              <w:t>/</w:t>
            </w:r>
            <w:r w:rsidRPr="00DC102E">
              <w:rPr>
                <w:bCs/>
              </w:rPr>
              <w:t xml:space="preserve"> X</w:t>
            </w:r>
          </w:p>
        </w:tc>
        <w:tc>
          <w:tcPr>
            <w:tcW w:w="610" w:type="dxa"/>
            <w:tcBorders>
              <w:right w:val="dotDash" w:sz="4" w:space="0" w:color="auto"/>
            </w:tcBorders>
            <w:shd w:val="clear" w:color="auto" w:fill="E2EFD9" w:themeFill="accent6" w:themeFillTint="33"/>
            <w:vAlign w:val="center"/>
          </w:tcPr>
          <w:p w14:paraId="7FE2B2E0" w14:textId="77777777" w:rsidR="00DC102E" w:rsidRPr="00DC102E" w:rsidRDefault="00DC102E" w:rsidP="00DC102E">
            <w:pPr>
              <w:spacing w:before="120" w:after="120"/>
              <w:rPr>
                <w:bCs/>
                <w:lang w:val="bg-BG"/>
              </w:rPr>
            </w:pPr>
            <w:r w:rsidRPr="00DC102E">
              <w:rPr>
                <w:bCs/>
                <w:lang w:val="bg-BG"/>
              </w:rPr>
              <w:t>4</w:t>
            </w:r>
          </w:p>
        </w:tc>
        <w:tc>
          <w:tcPr>
            <w:tcW w:w="571" w:type="dxa"/>
            <w:gridSpan w:val="2"/>
            <w:tcBorders>
              <w:left w:val="dotDash" w:sz="4" w:space="0" w:color="auto"/>
            </w:tcBorders>
            <w:shd w:val="clear" w:color="auto" w:fill="E2EFD9" w:themeFill="accent6" w:themeFillTint="33"/>
            <w:vAlign w:val="center"/>
          </w:tcPr>
          <w:p w14:paraId="36F548C4"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vAlign w:val="center"/>
          </w:tcPr>
          <w:p w14:paraId="7AF557BF"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313444B5" w14:textId="77777777" w:rsidR="00DC102E" w:rsidRPr="00DC102E" w:rsidRDefault="00DC102E" w:rsidP="00DC102E">
            <w:pPr>
              <w:spacing w:before="120" w:after="120"/>
              <w:rPr>
                <w:bCs/>
                <w:lang w:val="bg-BG"/>
              </w:rPr>
            </w:pPr>
            <w:r w:rsidRPr="00DC102E">
              <w:rPr>
                <w:bCs/>
                <w:lang w:val="bg-BG"/>
              </w:rPr>
              <w:t>-</w:t>
            </w:r>
          </w:p>
        </w:tc>
        <w:tc>
          <w:tcPr>
            <w:tcW w:w="625" w:type="dxa"/>
            <w:tcBorders>
              <w:right w:val="dotDash" w:sz="4" w:space="0" w:color="auto"/>
            </w:tcBorders>
            <w:shd w:val="clear" w:color="auto" w:fill="FFF2CC" w:themeFill="accent4" w:themeFillTint="33"/>
            <w:vAlign w:val="center"/>
          </w:tcPr>
          <w:p w14:paraId="3D3C9338"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57E89F6A"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123877B5"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1B551833"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2A8E0DE8"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26B84BA8"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073B45B9"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07EE8DF2"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65C8382E"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4D20308D"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66F36404" w14:textId="77777777" w:rsidR="00DC102E" w:rsidRPr="00DC102E" w:rsidRDefault="00DC102E" w:rsidP="00DC102E">
            <w:pPr>
              <w:spacing w:before="120" w:after="120"/>
              <w:rPr>
                <w:bCs/>
                <w:lang w:val="bg-BG"/>
              </w:rPr>
            </w:pPr>
          </w:p>
        </w:tc>
      </w:tr>
      <w:tr w:rsidR="00DC102E" w:rsidRPr="00DC102E" w14:paraId="6ECA1741" w14:textId="77777777" w:rsidTr="00DC102E">
        <w:trPr>
          <w:jc w:val="center"/>
        </w:trPr>
        <w:tc>
          <w:tcPr>
            <w:tcW w:w="2629" w:type="dxa"/>
            <w:shd w:val="clear" w:color="auto" w:fill="F2F2F2" w:themeFill="background1" w:themeFillShade="F2"/>
          </w:tcPr>
          <w:p w14:paraId="14138AB8" w14:textId="77777777" w:rsidR="00DC102E" w:rsidRPr="00DC102E" w:rsidRDefault="00DC102E" w:rsidP="00DC102E">
            <w:pPr>
              <w:spacing w:before="120" w:after="120"/>
              <w:jc w:val="left"/>
              <w:rPr>
                <w:bCs/>
              </w:rPr>
            </w:pPr>
            <w:r w:rsidRPr="00DC102E">
              <w:rPr>
                <w:b/>
                <w:bCs/>
                <w:lang w:val="bg-BG"/>
              </w:rPr>
              <w:t>Гимназиален етап</w:t>
            </w:r>
          </w:p>
        </w:tc>
        <w:tc>
          <w:tcPr>
            <w:tcW w:w="610" w:type="dxa"/>
            <w:tcBorders>
              <w:right w:val="dotDash" w:sz="4" w:space="0" w:color="auto"/>
            </w:tcBorders>
            <w:shd w:val="clear" w:color="auto" w:fill="E2EFD9" w:themeFill="accent6" w:themeFillTint="33"/>
            <w:vAlign w:val="center"/>
          </w:tcPr>
          <w:p w14:paraId="4CBD5FDA" w14:textId="77777777" w:rsidR="00DC102E" w:rsidRPr="00DC102E" w:rsidRDefault="00DC102E" w:rsidP="00DC102E">
            <w:pPr>
              <w:spacing w:before="120" w:after="120"/>
              <w:rPr>
                <w:bCs/>
                <w:lang w:val="bg-BG"/>
              </w:rPr>
            </w:pPr>
            <w:r w:rsidRPr="00DC102E">
              <w:rPr>
                <w:bCs/>
                <w:lang w:val="bg-BG"/>
              </w:rPr>
              <w:t>4</w:t>
            </w:r>
          </w:p>
        </w:tc>
        <w:tc>
          <w:tcPr>
            <w:tcW w:w="571" w:type="dxa"/>
            <w:gridSpan w:val="2"/>
            <w:tcBorders>
              <w:left w:val="dotDash" w:sz="4" w:space="0" w:color="auto"/>
            </w:tcBorders>
            <w:shd w:val="clear" w:color="auto" w:fill="E2EFD9" w:themeFill="accent6" w:themeFillTint="33"/>
            <w:vAlign w:val="center"/>
          </w:tcPr>
          <w:p w14:paraId="18131214"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vAlign w:val="center"/>
          </w:tcPr>
          <w:p w14:paraId="2EA9419D"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2E46EE4A"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vAlign w:val="center"/>
          </w:tcPr>
          <w:p w14:paraId="723066F2"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vAlign w:val="center"/>
          </w:tcPr>
          <w:p w14:paraId="45EA387E"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58606E0"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vAlign w:val="center"/>
          </w:tcPr>
          <w:p w14:paraId="41C295B1"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vAlign w:val="center"/>
          </w:tcPr>
          <w:p w14:paraId="60F58AB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6D80332"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67FF7824"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4EB0FB42"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76A3E851"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0914675C"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6ECDF8AE" w14:textId="77777777" w:rsidR="00DC102E" w:rsidRPr="00DC102E" w:rsidRDefault="00DC102E" w:rsidP="00DC102E">
            <w:pPr>
              <w:spacing w:before="120" w:after="120"/>
              <w:rPr>
                <w:bCs/>
                <w:lang w:val="bg-BG"/>
              </w:rPr>
            </w:pPr>
            <w:r w:rsidRPr="00DC102E">
              <w:rPr>
                <w:bCs/>
                <w:lang w:val="bg-BG"/>
              </w:rPr>
              <w:t>-</w:t>
            </w:r>
          </w:p>
        </w:tc>
      </w:tr>
      <w:tr w:rsidR="00DC102E" w:rsidRPr="00DC102E" w14:paraId="7D54EDE6" w14:textId="77777777" w:rsidTr="00DC102E">
        <w:trPr>
          <w:jc w:val="center"/>
        </w:trPr>
        <w:tc>
          <w:tcPr>
            <w:tcW w:w="2629" w:type="dxa"/>
            <w:shd w:val="clear" w:color="auto" w:fill="D5DCE4" w:themeFill="text2" w:themeFillTint="33"/>
          </w:tcPr>
          <w:p w14:paraId="59EB161E"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610" w:type="dxa"/>
            <w:tcBorders>
              <w:right w:val="dotDash" w:sz="4" w:space="0" w:color="auto"/>
            </w:tcBorders>
            <w:shd w:val="clear" w:color="auto" w:fill="E2EFD9" w:themeFill="accent6" w:themeFillTint="33"/>
            <w:vAlign w:val="center"/>
          </w:tcPr>
          <w:p w14:paraId="2ABC6054" w14:textId="77777777" w:rsidR="00DC102E" w:rsidRPr="00DC102E" w:rsidRDefault="00DC102E" w:rsidP="00DC102E">
            <w:pPr>
              <w:spacing w:before="120" w:after="120"/>
              <w:rPr>
                <w:b/>
                <w:bCs/>
                <w:lang w:val="bg-BG"/>
              </w:rPr>
            </w:pPr>
            <w:r w:rsidRPr="00DC102E">
              <w:rPr>
                <w:b/>
                <w:bCs/>
                <w:lang w:val="bg-BG"/>
              </w:rPr>
              <w:t>40</w:t>
            </w:r>
          </w:p>
        </w:tc>
        <w:tc>
          <w:tcPr>
            <w:tcW w:w="571" w:type="dxa"/>
            <w:gridSpan w:val="2"/>
            <w:tcBorders>
              <w:left w:val="dotDash" w:sz="4" w:space="0" w:color="auto"/>
            </w:tcBorders>
            <w:shd w:val="clear" w:color="auto" w:fill="E2EFD9" w:themeFill="accent6" w:themeFillTint="33"/>
            <w:vAlign w:val="center"/>
          </w:tcPr>
          <w:p w14:paraId="17C851C8" w14:textId="77777777" w:rsidR="00DC102E" w:rsidRPr="00DC102E" w:rsidRDefault="00DC102E" w:rsidP="00DC102E">
            <w:pPr>
              <w:spacing w:before="120" w:after="120"/>
              <w:rPr>
                <w:b/>
                <w:bCs/>
                <w:lang w:val="bg-BG"/>
              </w:rPr>
            </w:pPr>
            <w:r w:rsidRPr="00DC102E">
              <w:rPr>
                <w:b/>
                <w:bCs/>
                <w:lang w:val="bg-BG"/>
              </w:rPr>
              <w:t>9</w:t>
            </w:r>
          </w:p>
        </w:tc>
        <w:tc>
          <w:tcPr>
            <w:tcW w:w="764" w:type="dxa"/>
            <w:gridSpan w:val="2"/>
            <w:tcBorders>
              <w:left w:val="dotDash" w:sz="4" w:space="0" w:color="auto"/>
            </w:tcBorders>
            <w:shd w:val="clear" w:color="auto" w:fill="E2EFD9" w:themeFill="accent6" w:themeFillTint="33"/>
            <w:vAlign w:val="center"/>
          </w:tcPr>
          <w:p w14:paraId="7AF62245"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4F8DAF3F" w14:textId="77777777" w:rsidR="00DC102E" w:rsidRPr="00DC102E" w:rsidRDefault="00DC102E" w:rsidP="00DC102E">
            <w:pPr>
              <w:spacing w:before="120" w:after="120"/>
              <w:rPr>
                <w:b/>
                <w:bCs/>
                <w:lang w:val="bg-BG"/>
              </w:rPr>
            </w:pPr>
            <w:r w:rsidRPr="00DC102E">
              <w:rPr>
                <w:b/>
                <w:bCs/>
                <w:lang w:val="bg-BG"/>
              </w:rPr>
              <w:t>34</w:t>
            </w:r>
          </w:p>
        </w:tc>
        <w:tc>
          <w:tcPr>
            <w:tcW w:w="625" w:type="dxa"/>
            <w:tcBorders>
              <w:left w:val="dotDash" w:sz="4" w:space="0" w:color="auto"/>
            </w:tcBorders>
            <w:shd w:val="clear" w:color="auto" w:fill="FFF2CC" w:themeFill="accent4" w:themeFillTint="33"/>
            <w:vAlign w:val="center"/>
          </w:tcPr>
          <w:p w14:paraId="0988D93C" w14:textId="77777777" w:rsidR="00DC102E" w:rsidRPr="00DC102E" w:rsidRDefault="00DC102E" w:rsidP="00DC102E">
            <w:pPr>
              <w:spacing w:before="120" w:after="120"/>
              <w:rPr>
                <w:b/>
                <w:bCs/>
                <w:lang w:val="bg-BG"/>
              </w:rPr>
            </w:pPr>
            <w:r w:rsidRPr="00DC102E">
              <w:rPr>
                <w:b/>
                <w:bCs/>
                <w:lang w:val="bg-BG"/>
              </w:rPr>
              <w:t>9</w:t>
            </w:r>
          </w:p>
        </w:tc>
        <w:tc>
          <w:tcPr>
            <w:tcW w:w="674" w:type="dxa"/>
            <w:gridSpan w:val="2"/>
            <w:tcBorders>
              <w:left w:val="dotDash" w:sz="4" w:space="0" w:color="auto"/>
            </w:tcBorders>
            <w:shd w:val="clear" w:color="auto" w:fill="FFF2CC" w:themeFill="accent4" w:themeFillTint="33"/>
            <w:vAlign w:val="center"/>
          </w:tcPr>
          <w:p w14:paraId="62028200"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1542247A" w14:textId="77777777" w:rsidR="00DC102E" w:rsidRPr="00DC102E" w:rsidRDefault="00DC102E" w:rsidP="00DC102E">
            <w:pPr>
              <w:spacing w:before="120" w:after="120"/>
              <w:rPr>
                <w:b/>
                <w:bCs/>
                <w:lang w:val="bg-BG"/>
              </w:rPr>
            </w:pPr>
            <w:r w:rsidRPr="00DC102E">
              <w:rPr>
                <w:b/>
                <w:bCs/>
                <w:lang w:val="bg-BG"/>
              </w:rPr>
              <w:t>35</w:t>
            </w:r>
          </w:p>
        </w:tc>
        <w:tc>
          <w:tcPr>
            <w:tcW w:w="693" w:type="dxa"/>
            <w:tcBorders>
              <w:left w:val="dotDash" w:sz="4" w:space="0" w:color="auto"/>
            </w:tcBorders>
            <w:shd w:val="clear" w:color="auto" w:fill="DEEAF6" w:themeFill="accent5" w:themeFillTint="33"/>
            <w:vAlign w:val="center"/>
          </w:tcPr>
          <w:p w14:paraId="257E1412" w14:textId="77777777" w:rsidR="00DC102E" w:rsidRPr="00DC102E" w:rsidRDefault="00DC102E" w:rsidP="00DC102E">
            <w:pPr>
              <w:spacing w:before="120" w:after="120"/>
              <w:rPr>
                <w:b/>
                <w:bCs/>
                <w:lang w:val="bg-BG"/>
              </w:rPr>
            </w:pPr>
            <w:r w:rsidRPr="00DC102E">
              <w:rPr>
                <w:b/>
                <w:bCs/>
                <w:lang w:val="bg-BG"/>
              </w:rPr>
              <w:t>13</w:t>
            </w:r>
          </w:p>
        </w:tc>
        <w:tc>
          <w:tcPr>
            <w:tcW w:w="727" w:type="dxa"/>
            <w:gridSpan w:val="2"/>
            <w:tcBorders>
              <w:left w:val="dotDash" w:sz="4" w:space="0" w:color="auto"/>
            </w:tcBorders>
            <w:shd w:val="clear" w:color="auto" w:fill="DEEAF6" w:themeFill="accent5" w:themeFillTint="33"/>
            <w:vAlign w:val="center"/>
          </w:tcPr>
          <w:p w14:paraId="70D4AF68"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2A5A23D1" w14:textId="77777777" w:rsidR="00DC102E" w:rsidRPr="00DC102E" w:rsidRDefault="00DC102E" w:rsidP="00DC102E">
            <w:pPr>
              <w:spacing w:before="120" w:after="120"/>
              <w:rPr>
                <w:b/>
                <w:bCs/>
                <w:lang w:val="bg-BG"/>
              </w:rPr>
            </w:pPr>
            <w:r w:rsidRPr="00DC102E">
              <w:rPr>
                <w:b/>
                <w:bCs/>
                <w:lang w:val="bg-BG"/>
              </w:rPr>
              <w:t>38</w:t>
            </w:r>
          </w:p>
        </w:tc>
        <w:tc>
          <w:tcPr>
            <w:tcW w:w="638" w:type="dxa"/>
            <w:gridSpan w:val="2"/>
            <w:tcBorders>
              <w:left w:val="dotDash" w:sz="4" w:space="0" w:color="auto"/>
            </w:tcBorders>
            <w:shd w:val="clear" w:color="auto" w:fill="FBE4D5" w:themeFill="accent2" w:themeFillTint="33"/>
            <w:vAlign w:val="center"/>
          </w:tcPr>
          <w:p w14:paraId="5F1CC64A" w14:textId="77777777" w:rsidR="00DC102E" w:rsidRPr="00DC102E" w:rsidRDefault="00DC102E" w:rsidP="00DC102E">
            <w:pPr>
              <w:spacing w:before="120" w:after="120"/>
              <w:rPr>
                <w:b/>
                <w:bCs/>
                <w:lang w:val="bg-BG"/>
              </w:rPr>
            </w:pPr>
            <w:r w:rsidRPr="00DC102E">
              <w:rPr>
                <w:b/>
                <w:bCs/>
                <w:lang w:val="bg-BG"/>
              </w:rPr>
              <w:t>16</w:t>
            </w:r>
          </w:p>
        </w:tc>
        <w:tc>
          <w:tcPr>
            <w:tcW w:w="694" w:type="dxa"/>
            <w:gridSpan w:val="3"/>
            <w:tcBorders>
              <w:left w:val="dotDash" w:sz="4" w:space="0" w:color="auto"/>
              <w:right w:val="single" w:sz="4" w:space="0" w:color="auto"/>
            </w:tcBorders>
            <w:shd w:val="clear" w:color="auto" w:fill="FBE4D5" w:themeFill="accent2" w:themeFillTint="33"/>
            <w:vAlign w:val="center"/>
          </w:tcPr>
          <w:p w14:paraId="6DEFFC04" w14:textId="77777777" w:rsidR="00DC102E" w:rsidRPr="00DC102E" w:rsidRDefault="00DC102E" w:rsidP="00DC102E">
            <w:pPr>
              <w:spacing w:before="120" w:after="120"/>
              <w:rPr>
                <w:b/>
                <w:bCs/>
                <w:lang w:val="bg-BG"/>
              </w:rPr>
            </w:pPr>
            <w:r w:rsidRPr="00DC102E">
              <w:rPr>
                <w:b/>
                <w:bCs/>
                <w:lang w:val="bg-BG"/>
              </w:rPr>
              <w:t>1</w:t>
            </w:r>
          </w:p>
        </w:tc>
        <w:tc>
          <w:tcPr>
            <w:tcW w:w="661" w:type="dxa"/>
            <w:tcBorders>
              <w:left w:val="single" w:sz="4" w:space="0" w:color="auto"/>
            </w:tcBorders>
            <w:shd w:val="clear" w:color="auto" w:fill="D5DCE4" w:themeFill="text2" w:themeFillTint="33"/>
            <w:vAlign w:val="center"/>
          </w:tcPr>
          <w:p w14:paraId="2AA41E50" w14:textId="77777777" w:rsidR="00DC102E" w:rsidRPr="00DC102E" w:rsidRDefault="00DC102E" w:rsidP="00DC102E">
            <w:pPr>
              <w:spacing w:before="120" w:after="120"/>
              <w:rPr>
                <w:b/>
                <w:bCs/>
                <w:lang w:val="bg-BG"/>
              </w:rPr>
            </w:pPr>
            <w:r w:rsidRPr="00DC102E">
              <w:rPr>
                <w:b/>
                <w:bCs/>
                <w:lang w:val="bg-BG"/>
              </w:rPr>
              <w:t>36</w:t>
            </w:r>
          </w:p>
        </w:tc>
        <w:tc>
          <w:tcPr>
            <w:tcW w:w="661" w:type="dxa"/>
            <w:tcBorders>
              <w:left w:val="dotDash" w:sz="4" w:space="0" w:color="auto"/>
            </w:tcBorders>
            <w:shd w:val="clear" w:color="auto" w:fill="D5DCE4" w:themeFill="text2" w:themeFillTint="33"/>
            <w:vAlign w:val="center"/>
          </w:tcPr>
          <w:p w14:paraId="752BBC73" w14:textId="77777777" w:rsidR="00DC102E" w:rsidRPr="00DC102E" w:rsidRDefault="00DC102E" w:rsidP="00DC102E">
            <w:pPr>
              <w:spacing w:before="120" w:after="120"/>
              <w:rPr>
                <w:b/>
                <w:bCs/>
                <w:lang w:val="bg-BG"/>
              </w:rPr>
            </w:pPr>
            <w:r w:rsidRPr="00DC102E">
              <w:rPr>
                <w:b/>
                <w:bCs/>
                <w:lang w:val="bg-BG"/>
              </w:rPr>
              <w:t>11</w:t>
            </w:r>
          </w:p>
        </w:tc>
        <w:tc>
          <w:tcPr>
            <w:tcW w:w="662" w:type="dxa"/>
            <w:tcBorders>
              <w:left w:val="dotDash" w:sz="4" w:space="0" w:color="auto"/>
            </w:tcBorders>
            <w:shd w:val="clear" w:color="auto" w:fill="D5DCE4" w:themeFill="text2" w:themeFillTint="33"/>
            <w:vAlign w:val="center"/>
          </w:tcPr>
          <w:p w14:paraId="29E97C5E" w14:textId="77777777" w:rsidR="00DC102E" w:rsidRPr="00DC102E" w:rsidRDefault="00DC102E" w:rsidP="00DC102E">
            <w:pPr>
              <w:spacing w:before="120" w:after="120"/>
              <w:rPr>
                <w:b/>
                <w:bCs/>
                <w:lang w:val="bg-BG"/>
              </w:rPr>
            </w:pPr>
            <w:r w:rsidRPr="00DC102E">
              <w:rPr>
                <w:b/>
                <w:bCs/>
                <w:lang w:val="bg-BG"/>
              </w:rPr>
              <w:t>-</w:t>
            </w:r>
          </w:p>
        </w:tc>
      </w:tr>
    </w:tbl>
    <w:p w14:paraId="3E3782E5" w14:textId="77777777"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t>ПРИЛОЖЕНИЕ 8</w:t>
      </w:r>
    </w:p>
    <w:p w14:paraId="72A56C39"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lastRenderedPageBreak/>
        <w:t>БРОЙ УЧАСТНИЦИ В ОЛИМПИАДИ ПО КЛАСОВЕ И ЕТАПИ</w:t>
      </w:r>
    </w:p>
    <w:p w14:paraId="4F35A92A" w14:textId="77777777" w:rsidR="00DC102E" w:rsidRPr="00DC102E" w:rsidRDefault="00DC102E" w:rsidP="00DC102E">
      <w:pPr>
        <w:spacing w:line="259" w:lineRule="auto"/>
        <w:ind w:left="0" w:right="0" w:firstLine="0"/>
        <w:jc w:val="center"/>
        <w:rPr>
          <w:rFonts w:ascii="Comic Sans MS" w:hAnsi="Comic Sans MS"/>
          <w:bCs/>
          <w:lang w:val="bg-BG"/>
        </w:rPr>
      </w:pPr>
    </w:p>
    <w:p w14:paraId="58A77DCF" w14:textId="77777777" w:rsidR="00DC102E" w:rsidRPr="00DC102E" w:rsidRDefault="00DC102E" w:rsidP="00DC102E">
      <w:pPr>
        <w:spacing w:line="259" w:lineRule="auto"/>
        <w:ind w:left="0" w:right="0" w:firstLine="0"/>
        <w:jc w:val="center"/>
        <w:rPr>
          <w:rFonts w:ascii="Comic Sans MS" w:hAnsi="Comic Sans MS"/>
          <w:b/>
          <w:bCs/>
          <w:lang w:val="bg-BG"/>
        </w:rPr>
      </w:pPr>
      <w:r w:rsidRPr="00DC102E">
        <w:rPr>
          <w:rFonts w:ascii="Comic Sans MS" w:hAnsi="Comic Sans MS"/>
          <w:b/>
          <w:bCs/>
          <w:lang w:val="bg-BG"/>
        </w:rPr>
        <w:t>ГЕОГРАФИЯ И ИКОНОМИКА</w:t>
      </w:r>
    </w:p>
    <w:p w14:paraId="2C9247F7" w14:textId="77777777" w:rsidR="00DC102E" w:rsidRPr="00DC102E" w:rsidRDefault="00DC102E" w:rsidP="00DC102E">
      <w:pPr>
        <w:spacing w:line="259" w:lineRule="auto"/>
        <w:ind w:left="0" w:right="0" w:firstLine="0"/>
        <w:jc w:val="right"/>
        <w:rPr>
          <w:rFonts w:ascii="Comic Sans MS" w:hAnsi="Comic Sans MS"/>
          <w:bCs/>
          <w:lang w:val="bg-BG"/>
        </w:rPr>
      </w:pPr>
    </w:p>
    <w:tbl>
      <w:tblPr>
        <w:tblStyle w:val="TableGrid4"/>
        <w:tblW w:w="12190" w:type="dxa"/>
        <w:jc w:val="center"/>
        <w:tblLayout w:type="fixed"/>
        <w:tblLook w:val="04A0" w:firstRow="1" w:lastRow="0" w:firstColumn="1" w:lastColumn="0" w:noHBand="0" w:noVBand="1"/>
      </w:tblPr>
      <w:tblGrid>
        <w:gridCol w:w="2198"/>
        <w:gridCol w:w="610"/>
        <w:gridCol w:w="22"/>
        <w:gridCol w:w="549"/>
        <w:gridCol w:w="18"/>
        <w:gridCol w:w="746"/>
        <w:gridCol w:w="652"/>
        <w:gridCol w:w="625"/>
        <w:gridCol w:w="24"/>
        <w:gridCol w:w="650"/>
        <w:gridCol w:w="708"/>
        <w:gridCol w:w="693"/>
        <w:gridCol w:w="16"/>
        <w:gridCol w:w="711"/>
        <w:gridCol w:w="652"/>
        <w:gridCol w:w="9"/>
        <w:gridCol w:w="629"/>
        <w:gridCol w:w="14"/>
        <w:gridCol w:w="18"/>
        <w:gridCol w:w="662"/>
        <w:gridCol w:w="661"/>
        <w:gridCol w:w="661"/>
        <w:gridCol w:w="662"/>
      </w:tblGrid>
      <w:tr w:rsidR="00DC102E" w:rsidRPr="0041083E" w14:paraId="52422398" w14:textId="77777777" w:rsidTr="00DC102E">
        <w:trPr>
          <w:jc w:val="center"/>
        </w:trPr>
        <w:tc>
          <w:tcPr>
            <w:tcW w:w="2198" w:type="dxa"/>
            <w:vMerge w:val="restart"/>
            <w:shd w:val="clear" w:color="auto" w:fill="F2F2F2" w:themeFill="background1" w:themeFillShade="F2"/>
          </w:tcPr>
          <w:p w14:paraId="02DF9970" w14:textId="77777777" w:rsidR="00DC102E" w:rsidRPr="00DC102E" w:rsidRDefault="00DC102E" w:rsidP="00DC102E">
            <w:pPr>
              <w:spacing w:before="120" w:after="120"/>
              <w:rPr>
                <w:b/>
                <w:bCs/>
                <w:lang w:val="bg-BG"/>
              </w:rPr>
            </w:pPr>
            <w:r w:rsidRPr="00DC102E">
              <w:rPr>
                <w:b/>
                <w:bCs/>
                <w:lang w:val="bg-BG"/>
              </w:rPr>
              <w:t>Класове и етапи</w:t>
            </w:r>
          </w:p>
        </w:tc>
        <w:tc>
          <w:tcPr>
            <w:tcW w:w="9992" w:type="dxa"/>
            <w:gridSpan w:val="22"/>
            <w:shd w:val="clear" w:color="auto" w:fill="F2F2F2" w:themeFill="background1" w:themeFillShade="F2"/>
          </w:tcPr>
          <w:p w14:paraId="570E14D5"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5DA64B4B" w14:textId="77777777" w:rsidTr="00DC102E">
        <w:trPr>
          <w:jc w:val="center"/>
        </w:trPr>
        <w:tc>
          <w:tcPr>
            <w:tcW w:w="2198" w:type="dxa"/>
            <w:vMerge/>
          </w:tcPr>
          <w:p w14:paraId="4E5C647F"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498833A7"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09326D81"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6E9FAD8D"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7ED1E332"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5505E16F"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03BB05FB" w14:textId="77777777" w:rsidTr="00DC102E">
        <w:trPr>
          <w:cantSplit/>
          <w:trHeight w:val="2014"/>
          <w:jc w:val="center"/>
        </w:trPr>
        <w:tc>
          <w:tcPr>
            <w:tcW w:w="2198" w:type="dxa"/>
          </w:tcPr>
          <w:p w14:paraId="4FA372A2"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4C718A64"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3AD6FA7E"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64547748"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1770F840"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63F062B9"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18084B3F"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113B62EB"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2E4E793C"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138DBE8D"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3FD3F333"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4125CC69"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621FACA9"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742FCB66"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689AF97E"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1C625747"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2E34D9C3" w14:textId="77777777" w:rsidTr="00DC102E">
        <w:trPr>
          <w:jc w:val="center"/>
        </w:trPr>
        <w:tc>
          <w:tcPr>
            <w:tcW w:w="2198" w:type="dxa"/>
          </w:tcPr>
          <w:p w14:paraId="38E110BA" w14:textId="77777777" w:rsidR="00DC102E" w:rsidRPr="00DC102E" w:rsidRDefault="00DC102E" w:rsidP="00DC102E">
            <w:pPr>
              <w:spacing w:before="120" w:after="120"/>
              <w:jc w:val="left"/>
              <w:rPr>
                <w:bCs/>
              </w:rPr>
            </w:pPr>
            <w:r w:rsidRPr="00DC102E">
              <w:rPr>
                <w:bCs/>
              </w:rPr>
              <w:t>V</w:t>
            </w:r>
          </w:p>
        </w:tc>
        <w:tc>
          <w:tcPr>
            <w:tcW w:w="610" w:type="dxa"/>
            <w:tcBorders>
              <w:right w:val="dotDash" w:sz="4" w:space="0" w:color="auto"/>
            </w:tcBorders>
            <w:shd w:val="clear" w:color="auto" w:fill="E2EFD9" w:themeFill="accent6" w:themeFillTint="33"/>
            <w:vAlign w:val="center"/>
          </w:tcPr>
          <w:p w14:paraId="2D4B7F4C" w14:textId="77777777" w:rsidR="00DC102E" w:rsidRPr="00DC102E" w:rsidRDefault="00DC102E" w:rsidP="00DC102E">
            <w:pPr>
              <w:spacing w:before="120" w:after="120"/>
              <w:rPr>
                <w:bCs/>
                <w:lang w:val="bg-BG"/>
              </w:rPr>
            </w:pPr>
            <w:r w:rsidRPr="00DC102E">
              <w:rPr>
                <w:bCs/>
                <w:lang w:val="bg-BG"/>
              </w:rPr>
              <w:t>13</w:t>
            </w:r>
          </w:p>
        </w:tc>
        <w:tc>
          <w:tcPr>
            <w:tcW w:w="571" w:type="dxa"/>
            <w:gridSpan w:val="2"/>
            <w:tcBorders>
              <w:left w:val="dotDash" w:sz="4" w:space="0" w:color="auto"/>
            </w:tcBorders>
            <w:shd w:val="clear" w:color="auto" w:fill="E2EFD9" w:themeFill="accent6" w:themeFillTint="33"/>
            <w:vAlign w:val="center"/>
          </w:tcPr>
          <w:p w14:paraId="445F4447"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vAlign w:val="center"/>
          </w:tcPr>
          <w:p w14:paraId="15CB1E14"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2C4DA747" w14:textId="77777777" w:rsidR="00DC102E" w:rsidRPr="00DC102E" w:rsidRDefault="00DC102E" w:rsidP="00DC102E">
            <w:pPr>
              <w:spacing w:before="120" w:after="120"/>
              <w:rPr>
                <w:bCs/>
                <w:lang w:val="bg-BG"/>
              </w:rPr>
            </w:pPr>
            <w:r w:rsidRPr="00DC102E">
              <w:rPr>
                <w:bCs/>
                <w:lang w:val="bg-BG"/>
              </w:rPr>
              <w:t>13</w:t>
            </w:r>
          </w:p>
        </w:tc>
        <w:tc>
          <w:tcPr>
            <w:tcW w:w="625" w:type="dxa"/>
            <w:tcBorders>
              <w:right w:val="dotDash" w:sz="4" w:space="0" w:color="auto"/>
            </w:tcBorders>
            <w:shd w:val="clear" w:color="auto" w:fill="FFF2CC" w:themeFill="accent4" w:themeFillTint="33"/>
            <w:vAlign w:val="center"/>
          </w:tcPr>
          <w:p w14:paraId="3A17299B" w14:textId="77777777" w:rsidR="00DC102E" w:rsidRPr="00DC102E" w:rsidRDefault="00DC102E" w:rsidP="00DC102E">
            <w:pPr>
              <w:spacing w:before="120" w:after="120"/>
              <w:rPr>
                <w:bCs/>
                <w:lang w:val="bg-BG"/>
              </w:rPr>
            </w:pPr>
            <w:r w:rsidRPr="00DC102E">
              <w:rPr>
                <w:bCs/>
                <w:lang w:val="bg-BG"/>
              </w:rPr>
              <w:t>1</w:t>
            </w:r>
          </w:p>
        </w:tc>
        <w:tc>
          <w:tcPr>
            <w:tcW w:w="674" w:type="dxa"/>
            <w:gridSpan w:val="2"/>
            <w:tcBorders>
              <w:left w:val="dotDash" w:sz="4" w:space="0" w:color="auto"/>
            </w:tcBorders>
            <w:shd w:val="clear" w:color="auto" w:fill="FFF2CC" w:themeFill="accent4" w:themeFillTint="33"/>
            <w:vAlign w:val="center"/>
          </w:tcPr>
          <w:p w14:paraId="25A3FED8"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1F746EA6" w14:textId="77777777" w:rsidR="00DC102E" w:rsidRPr="00DC102E" w:rsidRDefault="00DC102E" w:rsidP="00DC102E">
            <w:pPr>
              <w:spacing w:before="120" w:after="120"/>
              <w:rPr>
                <w:bCs/>
                <w:lang w:val="bg-BG"/>
              </w:rPr>
            </w:pPr>
            <w:r w:rsidRPr="00DC102E">
              <w:rPr>
                <w:bCs/>
                <w:lang w:val="bg-BG"/>
              </w:rPr>
              <w:t>11</w:t>
            </w:r>
          </w:p>
        </w:tc>
        <w:tc>
          <w:tcPr>
            <w:tcW w:w="693" w:type="dxa"/>
            <w:tcBorders>
              <w:left w:val="dotDash" w:sz="4" w:space="0" w:color="auto"/>
            </w:tcBorders>
            <w:shd w:val="clear" w:color="auto" w:fill="DEEAF6" w:themeFill="accent5" w:themeFillTint="33"/>
            <w:vAlign w:val="center"/>
          </w:tcPr>
          <w:p w14:paraId="50C5A966" w14:textId="77777777" w:rsidR="00DC102E" w:rsidRPr="00DC102E" w:rsidRDefault="00DC102E" w:rsidP="00DC102E">
            <w:pPr>
              <w:spacing w:before="120" w:after="120"/>
              <w:rPr>
                <w:bCs/>
                <w:lang w:val="bg-BG"/>
              </w:rPr>
            </w:pPr>
            <w:r w:rsidRPr="00DC102E">
              <w:rPr>
                <w:bCs/>
                <w:lang w:val="bg-BG"/>
              </w:rPr>
              <w:t>2</w:t>
            </w:r>
          </w:p>
        </w:tc>
        <w:tc>
          <w:tcPr>
            <w:tcW w:w="727" w:type="dxa"/>
            <w:gridSpan w:val="2"/>
            <w:tcBorders>
              <w:left w:val="dotDash" w:sz="4" w:space="0" w:color="auto"/>
            </w:tcBorders>
            <w:shd w:val="clear" w:color="auto" w:fill="DEEAF6" w:themeFill="accent5" w:themeFillTint="33"/>
            <w:vAlign w:val="center"/>
          </w:tcPr>
          <w:p w14:paraId="4A0098C1"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13F0F0C5" w14:textId="77777777" w:rsidR="00DC102E" w:rsidRPr="00DC102E" w:rsidRDefault="00DC102E" w:rsidP="00DC102E">
            <w:pPr>
              <w:spacing w:before="120" w:after="120"/>
              <w:rPr>
                <w:bCs/>
                <w:lang w:val="bg-BG"/>
              </w:rPr>
            </w:pPr>
            <w:r w:rsidRPr="00DC102E">
              <w:rPr>
                <w:bCs/>
                <w:lang w:val="bg-BG"/>
              </w:rPr>
              <w:t>14</w:t>
            </w:r>
          </w:p>
        </w:tc>
        <w:tc>
          <w:tcPr>
            <w:tcW w:w="652" w:type="dxa"/>
            <w:gridSpan w:val="3"/>
            <w:tcBorders>
              <w:left w:val="dotDash" w:sz="4" w:space="0" w:color="auto"/>
            </w:tcBorders>
            <w:shd w:val="clear" w:color="auto" w:fill="FBE4D5" w:themeFill="accent2" w:themeFillTint="33"/>
            <w:vAlign w:val="center"/>
          </w:tcPr>
          <w:p w14:paraId="1D516214" w14:textId="77777777" w:rsidR="00DC102E" w:rsidRPr="00DC102E" w:rsidRDefault="00DC102E" w:rsidP="00DC102E">
            <w:pPr>
              <w:spacing w:before="120" w:after="120"/>
              <w:rPr>
                <w:bCs/>
                <w:lang w:val="bg-BG"/>
              </w:rPr>
            </w:pPr>
            <w:r w:rsidRPr="00DC102E">
              <w:rPr>
                <w:bCs/>
                <w:lang w:val="bg-BG"/>
              </w:rPr>
              <w:t>9</w:t>
            </w:r>
          </w:p>
        </w:tc>
        <w:tc>
          <w:tcPr>
            <w:tcW w:w="680" w:type="dxa"/>
            <w:gridSpan w:val="2"/>
            <w:tcBorders>
              <w:left w:val="dotDash" w:sz="4" w:space="0" w:color="auto"/>
              <w:right w:val="single" w:sz="4" w:space="0" w:color="auto"/>
            </w:tcBorders>
            <w:shd w:val="clear" w:color="auto" w:fill="FBE4D5" w:themeFill="accent2" w:themeFillTint="33"/>
            <w:vAlign w:val="center"/>
          </w:tcPr>
          <w:p w14:paraId="562C48B2"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7BEDADAD" w14:textId="77777777" w:rsidR="00DC102E" w:rsidRPr="00DC102E" w:rsidRDefault="00DC102E" w:rsidP="00DC102E">
            <w:pPr>
              <w:spacing w:before="120" w:after="120"/>
              <w:rPr>
                <w:bCs/>
                <w:lang w:val="bg-BG"/>
              </w:rPr>
            </w:pPr>
            <w:r w:rsidRPr="00DC102E">
              <w:rPr>
                <w:bCs/>
                <w:lang w:val="bg-BG"/>
              </w:rPr>
              <w:t>12</w:t>
            </w:r>
          </w:p>
        </w:tc>
        <w:tc>
          <w:tcPr>
            <w:tcW w:w="661" w:type="dxa"/>
            <w:tcBorders>
              <w:left w:val="dotDash" w:sz="4" w:space="0" w:color="auto"/>
            </w:tcBorders>
            <w:shd w:val="clear" w:color="auto" w:fill="D5DCE4" w:themeFill="text2" w:themeFillTint="33"/>
            <w:vAlign w:val="center"/>
          </w:tcPr>
          <w:p w14:paraId="682CBDF5" w14:textId="77777777" w:rsidR="00DC102E" w:rsidRPr="00DC102E" w:rsidRDefault="00DC102E" w:rsidP="00DC102E">
            <w:pPr>
              <w:spacing w:before="120" w:after="120"/>
              <w:rPr>
                <w:bCs/>
                <w:lang w:val="bg-BG"/>
              </w:rPr>
            </w:pPr>
            <w:r w:rsidRPr="00DC102E">
              <w:rPr>
                <w:bCs/>
                <w:lang w:val="bg-BG"/>
              </w:rPr>
              <w:t>11</w:t>
            </w:r>
          </w:p>
        </w:tc>
        <w:tc>
          <w:tcPr>
            <w:tcW w:w="662" w:type="dxa"/>
            <w:tcBorders>
              <w:left w:val="dotDash" w:sz="4" w:space="0" w:color="auto"/>
            </w:tcBorders>
            <w:shd w:val="clear" w:color="auto" w:fill="D5DCE4" w:themeFill="text2" w:themeFillTint="33"/>
            <w:vAlign w:val="center"/>
          </w:tcPr>
          <w:p w14:paraId="17804070" w14:textId="77777777" w:rsidR="00DC102E" w:rsidRPr="00DC102E" w:rsidRDefault="00DC102E" w:rsidP="00DC102E">
            <w:pPr>
              <w:spacing w:before="120" w:after="120"/>
              <w:rPr>
                <w:bCs/>
                <w:lang w:val="bg-BG"/>
              </w:rPr>
            </w:pPr>
            <w:r w:rsidRPr="00DC102E">
              <w:rPr>
                <w:bCs/>
                <w:lang w:val="bg-BG"/>
              </w:rPr>
              <w:t>-</w:t>
            </w:r>
          </w:p>
        </w:tc>
      </w:tr>
      <w:tr w:rsidR="00DC102E" w:rsidRPr="00DC102E" w14:paraId="072CB1F2" w14:textId="77777777" w:rsidTr="00DC102E">
        <w:trPr>
          <w:jc w:val="center"/>
        </w:trPr>
        <w:tc>
          <w:tcPr>
            <w:tcW w:w="2198" w:type="dxa"/>
          </w:tcPr>
          <w:p w14:paraId="3C92D5D9" w14:textId="77777777" w:rsidR="00DC102E" w:rsidRPr="00DC102E" w:rsidRDefault="00DC102E" w:rsidP="00DC102E">
            <w:pPr>
              <w:spacing w:before="120" w:after="120"/>
              <w:jc w:val="left"/>
              <w:rPr>
                <w:bCs/>
              </w:rPr>
            </w:pPr>
            <w:r w:rsidRPr="00DC102E">
              <w:rPr>
                <w:bCs/>
              </w:rPr>
              <w:t>VI</w:t>
            </w:r>
          </w:p>
        </w:tc>
        <w:tc>
          <w:tcPr>
            <w:tcW w:w="610" w:type="dxa"/>
            <w:tcBorders>
              <w:right w:val="dotDash" w:sz="4" w:space="0" w:color="auto"/>
            </w:tcBorders>
            <w:shd w:val="clear" w:color="auto" w:fill="E2EFD9" w:themeFill="accent6" w:themeFillTint="33"/>
            <w:vAlign w:val="center"/>
          </w:tcPr>
          <w:p w14:paraId="6822AEA9" w14:textId="77777777" w:rsidR="00DC102E" w:rsidRPr="00DC102E" w:rsidRDefault="00DC102E" w:rsidP="00DC102E">
            <w:pPr>
              <w:spacing w:before="120" w:after="120"/>
              <w:rPr>
                <w:bCs/>
                <w:lang w:val="bg-BG"/>
              </w:rPr>
            </w:pPr>
            <w:r w:rsidRPr="00DC102E">
              <w:rPr>
                <w:bCs/>
                <w:lang w:val="bg-BG"/>
              </w:rPr>
              <w:t>14</w:t>
            </w:r>
          </w:p>
        </w:tc>
        <w:tc>
          <w:tcPr>
            <w:tcW w:w="571" w:type="dxa"/>
            <w:gridSpan w:val="2"/>
            <w:tcBorders>
              <w:left w:val="dotDash" w:sz="4" w:space="0" w:color="auto"/>
            </w:tcBorders>
            <w:shd w:val="clear" w:color="auto" w:fill="E2EFD9" w:themeFill="accent6" w:themeFillTint="33"/>
            <w:vAlign w:val="center"/>
          </w:tcPr>
          <w:p w14:paraId="15937884" w14:textId="77777777" w:rsidR="00DC102E" w:rsidRPr="00DC102E" w:rsidRDefault="00DC102E" w:rsidP="00DC102E">
            <w:pPr>
              <w:spacing w:before="120" w:after="120"/>
              <w:rPr>
                <w:bCs/>
                <w:lang w:val="bg-BG"/>
              </w:rPr>
            </w:pPr>
            <w:r w:rsidRPr="00DC102E">
              <w:rPr>
                <w:bCs/>
                <w:lang w:val="bg-BG"/>
              </w:rPr>
              <w:t>6</w:t>
            </w:r>
          </w:p>
        </w:tc>
        <w:tc>
          <w:tcPr>
            <w:tcW w:w="764" w:type="dxa"/>
            <w:gridSpan w:val="2"/>
            <w:tcBorders>
              <w:left w:val="dotDash" w:sz="4" w:space="0" w:color="auto"/>
            </w:tcBorders>
            <w:shd w:val="clear" w:color="auto" w:fill="E2EFD9" w:themeFill="accent6" w:themeFillTint="33"/>
            <w:vAlign w:val="center"/>
          </w:tcPr>
          <w:p w14:paraId="558321BD"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22B23BEF" w14:textId="77777777" w:rsidR="00DC102E" w:rsidRPr="00DC102E" w:rsidRDefault="00DC102E" w:rsidP="00DC102E">
            <w:pPr>
              <w:spacing w:before="120" w:after="120"/>
              <w:rPr>
                <w:bCs/>
                <w:lang w:val="bg-BG"/>
              </w:rPr>
            </w:pPr>
            <w:r w:rsidRPr="00DC102E">
              <w:rPr>
                <w:bCs/>
                <w:lang w:val="bg-BG"/>
              </w:rPr>
              <w:t>14</w:t>
            </w:r>
          </w:p>
        </w:tc>
        <w:tc>
          <w:tcPr>
            <w:tcW w:w="625" w:type="dxa"/>
            <w:tcBorders>
              <w:right w:val="dotDash" w:sz="4" w:space="0" w:color="auto"/>
            </w:tcBorders>
            <w:shd w:val="clear" w:color="auto" w:fill="FFF2CC" w:themeFill="accent4" w:themeFillTint="33"/>
            <w:vAlign w:val="center"/>
          </w:tcPr>
          <w:p w14:paraId="2AB2055C" w14:textId="77777777" w:rsidR="00DC102E" w:rsidRPr="00DC102E" w:rsidRDefault="00DC102E" w:rsidP="00DC102E">
            <w:pPr>
              <w:spacing w:before="120" w:after="120"/>
              <w:rPr>
                <w:bCs/>
                <w:lang w:val="bg-BG"/>
              </w:rPr>
            </w:pPr>
            <w:r w:rsidRPr="00DC102E">
              <w:rPr>
                <w:bCs/>
                <w:lang w:val="bg-BG"/>
              </w:rPr>
              <w:t>6</w:t>
            </w:r>
          </w:p>
        </w:tc>
        <w:tc>
          <w:tcPr>
            <w:tcW w:w="674" w:type="dxa"/>
            <w:gridSpan w:val="2"/>
            <w:tcBorders>
              <w:left w:val="dotDash" w:sz="4" w:space="0" w:color="auto"/>
            </w:tcBorders>
            <w:shd w:val="clear" w:color="auto" w:fill="FFF2CC" w:themeFill="accent4" w:themeFillTint="33"/>
            <w:vAlign w:val="center"/>
          </w:tcPr>
          <w:p w14:paraId="0A84637B"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13E91CFC" w14:textId="77777777" w:rsidR="00DC102E" w:rsidRPr="00DC102E" w:rsidRDefault="00DC102E" w:rsidP="00DC102E">
            <w:pPr>
              <w:spacing w:before="120" w:after="120"/>
              <w:rPr>
                <w:bCs/>
                <w:lang w:val="bg-BG"/>
              </w:rPr>
            </w:pPr>
            <w:r w:rsidRPr="00DC102E">
              <w:rPr>
                <w:bCs/>
                <w:lang w:val="bg-BG"/>
              </w:rPr>
              <w:t>5</w:t>
            </w:r>
          </w:p>
        </w:tc>
        <w:tc>
          <w:tcPr>
            <w:tcW w:w="693" w:type="dxa"/>
            <w:tcBorders>
              <w:left w:val="dotDash" w:sz="4" w:space="0" w:color="auto"/>
            </w:tcBorders>
            <w:shd w:val="clear" w:color="auto" w:fill="DEEAF6" w:themeFill="accent5" w:themeFillTint="33"/>
            <w:vAlign w:val="center"/>
          </w:tcPr>
          <w:p w14:paraId="7109A4F8" w14:textId="77777777" w:rsidR="00DC102E" w:rsidRPr="00DC102E" w:rsidRDefault="00DC102E" w:rsidP="00DC102E">
            <w:pPr>
              <w:spacing w:before="120" w:after="120"/>
              <w:rPr>
                <w:bCs/>
                <w:lang w:val="bg-BG"/>
              </w:rPr>
            </w:pPr>
            <w:r w:rsidRPr="00DC102E">
              <w:rPr>
                <w:bCs/>
                <w:lang w:val="bg-BG"/>
              </w:rPr>
              <w:t>1</w:t>
            </w:r>
          </w:p>
        </w:tc>
        <w:tc>
          <w:tcPr>
            <w:tcW w:w="727" w:type="dxa"/>
            <w:gridSpan w:val="2"/>
            <w:tcBorders>
              <w:left w:val="dotDash" w:sz="4" w:space="0" w:color="auto"/>
            </w:tcBorders>
            <w:shd w:val="clear" w:color="auto" w:fill="DEEAF6" w:themeFill="accent5" w:themeFillTint="33"/>
            <w:vAlign w:val="center"/>
          </w:tcPr>
          <w:p w14:paraId="1A0AAB7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2661BBBE" w14:textId="77777777" w:rsidR="00DC102E" w:rsidRPr="00DC102E" w:rsidRDefault="00DC102E" w:rsidP="00DC102E">
            <w:pPr>
              <w:spacing w:before="120" w:after="120"/>
              <w:rPr>
                <w:bCs/>
                <w:lang w:val="bg-BG"/>
              </w:rPr>
            </w:pPr>
            <w:r w:rsidRPr="00DC102E">
              <w:rPr>
                <w:bCs/>
                <w:lang w:val="bg-BG"/>
              </w:rPr>
              <w:t>10</w:t>
            </w:r>
          </w:p>
        </w:tc>
        <w:tc>
          <w:tcPr>
            <w:tcW w:w="652" w:type="dxa"/>
            <w:gridSpan w:val="3"/>
            <w:tcBorders>
              <w:left w:val="dotDash" w:sz="4" w:space="0" w:color="auto"/>
            </w:tcBorders>
            <w:shd w:val="clear" w:color="auto" w:fill="FBE4D5" w:themeFill="accent2" w:themeFillTint="33"/>
            <w:vAlign w:val="center"/>
          </w:tcPr>
          <w:p w14:paraId="0E6C3FFE" w14:textId="77777777" w:rsidR="00DC102E" w:rsidRPr="00DC102E" w:rsidRDefault="00DC102E" w:rsidP="00DC102E">
            <w:pPr>
              <w:spacing w:before="120" w:after="120"/>
              <w:rPr>
                <w:bCs/>
                <w:lang w:val="bg-BG"/>
              </w:rPr>
            </w:pPr>
            <w:r w:rsidRPr="00DC102E">
              <w:rPr>
                <w:bCs/>
                <w:lang w:val="bg-BG"/>
              </w:rPr>
              <w:t>5</w:t>
            </w:r>
          </w:p>
        </w:tc>
        <w:tc>
          <w:tcPr>
            <w:tcW w:w="680" w:type="dxa"/>
            <w:gridSpan w:val="2"/>
            <w:tcBorders>
              <w:left w:val="dotDash" w:sz="4" w:space="0" w:color="auto"/>
              <w:right w:val="single" w:sz="4" w:space="0" w:color="auto"/>
            </w:tcBorders>
            <w:shd w:val="clear" w:color="auto" w:fill="FBE4D5" w:themeFill="accent2" w:themeFillTint="33"/>
            <w:vAlign w:val="center"/>
          </w:tcPr>
          <w:p w14:paraId="69DFB030"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45771520" w14:textId="77777777" w:rsidR="00DC102E" w:rsidRPr="00DC102E" w:rsidRDefault="00DC102E" w:rsidP="00DC102E">
            <w:pPr>
              <w:spacing w:before="120" w:after="120"/>
              <w:rPr>
                <w:bCs/>
                <w:lang w:val="bg-BG"/>
              </w:rPr>
            </w:pPr>
            <w:r w:rsidRPr="00DC102E">
              <w:rPr>
                <w:bCs/>
                <w:lang w:val="bg-BG"/>
              </w:rPr>
              <w:t>12</w:t>
            </w:r>
          </w:p>
        </w:tc>
        <w:tc>
          <w:tcPr>
            <w:tcW w:w="661" w:type="dxa"/>
            <w:tcBorders>
              <w:left w:val="dotDash" w:sz="4" w:space="0" w:color="auto"/>
            </w:tcBorders>
            <w:shd w:val="clear" w:color="auto" w:fill="D5DCE4" w:themeFill="text2" w:themeFillTint="33"/>
            <w:vAlign w:val="center"/>
          </w:tcPr>
          <w:p w14:paraId="047257DA" w14:textId="77777777" w:rsidR="00DC102E" w:rsidRPr="00DC102E" w:rsidRDefault="00DC102E" w:rsidP="00DC102E">
            <w:pPr>
              <w:spacing w:before="120" w:after="120"/>
              <w:rPr>
                <w:bCs/>
                <w:lang w:val="bg-BG"/>
              </w:rPr>
            </w:pPr>
            <w:r w:rsidRPr="00DC102E">
              <w:rPr>
                <w:bCs/>
                <w:lang w:val="bg-BG"/>
              </w:rPr>
              <w:t>1</w:t>
            </w:r>
          </w:p>
        </w:tc>
        <w:tc>
          <w:tcPr>
            <w:tcW w:w="662" w:type="dxa"/>
            <w:tcBorders>
              <w:left w:val="dotDash" w:sz="4" w:space="0" w:color="auto"/>
            </w:tcBorders>
            <w:shd w:val="clear" w:color="auto" w:fill="D5DCE4" w:themeFill="text2" w:themeFillTint="33"/>
            <w:vAlign w:val="center"/>
          </w:tcPr>
          <w:p w14:paraId="31A0F6E6" w14:textId="77777777" w:rsidR="00DC102E" w:rsidRPr="00DC102E" w:rsidRDefault="00DC102E" w:rsidP="00DC102E">
            <w:pPr>
              <w:spacing w:before="120" w:after="120"/>
              <w:rPr>
                <w:bCs/>
                <w:lang w:val="bg-BG"/>
              </w:rPr>
            </w:pPr>
            <w:r w:rsidRPr="00DC102E">
              <w:rPr>
                <w:bCs/>
                <w:lang w:val="bg-BG"/>
              </w:rPr>
              <w:t>-</w:t>
            </w:r>
          </w:p>
        </w:tc>
      </w:tr>
      <w:tr w:rsidR="00DC102E" w:rsidRPr="00DC102E" w14:paraId="41F32355" w14:textId="77777777" w:rsidTr="00DC102E">
        <w:trPr>
          <w:jc w:val="center"/>
        </w:trPr>
        <w:tc>
          <w:tcPr>
            <w:tcW w:w="2198" w:type="dxa"/>
          </w:tcPr>
          <w:p w14:paraId="58B342F7" w14:textId="77777777" w:rsidR="00DC102E" w:rsidRPr="00DC102E" w:rsidRDefault="00DC102E" w:rsidP="00DC102E">
            <w:pPr>
              <w:spacing w:before="120" w:after="120"/>
              <w:jc w:val="left"/>
              <w:rPr>
                <w:bCs/>
              </w:rPr>
            </w:pPr>
            <w:r w:rsidRPr="00DC102E">
              <w:rPr>
                <w:bCs/>
              </w:rPr>
              <w:t>VII</w:t>
            </w:r>
          </w:p>
        </w:tc>
        <w:tc>
          <w:tcPr>
            <w:tcW w:w="610" w:type="dxa"/>
            <w:tcBorders>
              <w:right w:val="dotDash" w:sz="4" w:space="0" w:color="auto"/>
            </w:tcBorders>
            <w:shd w:val="clear" w:color="auto" w:fill="E2EFD9" w:themeFill="accent6" w:themeFillTint="33"/>
            <w:vAlign w:val="center"/>
          </w:tcPr>
          <w:p w14:paraId="701CE474" w14:textId="77777777" w:rsidR="00DC102E" w:rsidRPr="00DC102E" w:rsidRDefault="00DC102E" w:rsidP="00DC102E">
            <w:pPr>
              <w:spacing w:before="120" w:after="120"/>
              <w:rPr>
                <w:bCs/>
                <w:lang w:val="bg-BG"/>
              </w:rPr>
            </w:pPr>
            <w:r w:rsidRPr="00DC102E">
              <w:rPr>
                <w:bCs/>
                <w:lang w:val="bg-BG"/>
              </w:rPr>
              <w:t>6</w:t>
            </w:r>
          </w:p>
        </w:tc>
        <w:tc>
          <w:tcPr>
            <w:tcW w:w="571" w:type="dxa"/>
            <w:gridSpan w:val="2"/>
            <w:tcBorders>
              <w:left w:val="dotDash" w:sz="4" w:space="0" w:color="auto"/>
            </w:tcBorders>
            <w:shd w:val="clear" w:color="auto" w:fill="E2EFD9" w:themeFill="accent6" w:themeFillTint="33"/>
            <w:vAlign w:val="center"/>
          </w:tcPr>
          <w:p w14:paraId="1F753778"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vAlign w:val="center"/>
          </w:tcPr>
          <w:p w14:paraId="6EDDBDD9"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BC92412" w14:textId="77777777" w:rsidR="00DC102E" w:rsidRPr="00DC102E" w:rsidRDefault="00DC102E" w:rsidP="00DC102E">
            <w:pPr>
              <w:spacing w:before="120" w:after="120"/>
              <w:rPr>
                <w:bCs/>
                <w:lang w:val="bg-BG"/>
              </w:rPr>
            </w:pPr>
            <w:r w:rsidRPr="00DC102E">
              <w:rPr>
                <w:bCs/>
                <w:lang w:val="bg-BG"/>
              </w:rPr>
              <w:t>5</w:t>
            </w:r>
          </w:p>
        </w:tc>
        <w:tc>
          <w:tcPr>
            <w:tcW w:w="625" w:type="dxa"/>
            <w:tcBorders>
              <w:right w:val="dotDash" w:sz="4" w:space="0" w:color="auto"/>
            </w:tcBorders>
            <w:shd w:val="clear" w:color="auto" w:fill="FFF2CC" w:themeFill="accent4" w:themeFillTint="33"/>
            <w:vAlign w:val="center"/>
          </w:tcPr>
          <w:p w14:paraId="7E79924A" w14:textId="77777777" w:rsidR="00DC102E" w:rsidRPr="00DC102E" w:rsidRDefault="00DC102E" w:rsidP="00DC102E">
            <w:pPr>
              <w:spacing w:before="120" w:after="120"/>
              <w:rPr>
                <w:bCs/>
                <w:lang w:val="bg-BG"/>
              </w:rPr>
            </w:pPr>
            <w:r w:rsidRPr="00DC102E">
              <w:rPr>
                <w:bCs/>
                <w:lang w:val="bg-BG"/>
              </w:rPr>
              <w:t>1</w:t>
            </w:r>
          </w:p>
        </w:tc>
        <w:tc>
          <w:tcPr>
            <w:tcW w:w="674" w:type="dxa"/>
            <w:gridSpan w:val="2"/>
            <w:tcBorders>
              <w:left w:val="dotDash" w:sz="4" w:space="0" w:color="auto"/>
            </w:tcBorders>
            <w:shd w:val="clear" w:color="auto" w:fill="FFF2CC" w:themeFill="accent4" w:themeFillTint="33"/>
            <w:vAlign w:val="center"/>
          </w:tcPr>
          <w:p w14:paraId="18EE133A"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006452BE" w14:textId="77777777" w:rsidR="00DC102E" w:rsidRPr="00DC102E" w:rsidRDefault="00DC102E" w:rsidP="00DC102E">
            <w:pPr>
              <w:spacing w:before="120" w:after="120"/>
              <w:rPr>
                <w:bCs/>
                <w:lang w:val="bg-BG"/>
              </w:rPr>
            </w:pPr>
            <w:r w:rsidRPr="00DC102E">
              <w:rPr>
                <w:bCs/>
                <w:lang w:val="bg-BG"/>
              </w:rPr>
              <w:t>8</w:t>
            </w:r>
          </w:p>
        </w:tc>
        <w:tc>
          <w:tcPr>
            <w:tcW w:w="693" w:type="dxa"/>
            <w:tcBorders>
              <w:left w:val="dotDash" w:sz="4" w:space="0" w:color="auto"/>
            </w:tcBorders>
            <w:shd w:val="clear" w:color="auto" w:fill="DEEAF6" w:themeFill="accent5" w:themeFillTint="33"/>
            <w:vAlign w:val="center"/>
          </w:tcPr>
          <w:p w14:paraId="23C6FF1E" w14:textId="77777777" w:rsidR="00DC102E" w:rsidRPr="00DC102E" w:rsidRDefault="00DC102E" w:rsidP="00DC102E">
            <w:pPr>
              <w:spacing w:before="120" w:after="120"/>
              <w:rPr>
                <w:bCs/>
                <w:lang w:val="bg-BG"/>
              </w:rPr>
            </w:pPr>
            <w:r w:rsidRPr="00DC102E">
              <w:rPr>
                <w:bCs/>
                <w:lang w:val="bg-BG"/>
              </w:rPr>
              <w:t>2</w:t>
            </w:r>
          </w:p>
        </w:tc>
        <w:tc>
          <w:tcPr>
            <w:tcW w:w="727" w:type="dxa"/>
            <w:gridSpan w:val="2"/>
            <w:tcBorders>
              <w:left w:val="dotDash" w:sz="4" w:space="0" w:color="auto"/>
            </w:tcBorders>
            <w:shd w:val="clear" w:color="auto" w:fill="DEEAF6" w:themeFill="accent5" w:themeFillTint="33"/>
            <w:vAlign w:val="center"/>
          </w:tcPr>
          <w:p w14:paraId="2435EF4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442A3730" w14:textId="77777777" w:rsidR="00DC102E" w:rsidRPr="00DC102E" w:rsidRDefault="00DC102E" w:rsidP="00DC102E">
            <w:pPr>
              <w:spacing w:before="120" w:after="120"/>
              <w:rPr>
                <w:bCs/>
                <w:lang w:val="bg-BG"/>
              </w:rPr>
            </w:pPr>
            <w:r w:rsidRPr="00DC102E">
              <w:rPr>
                <w:bCs/>
                <w:lang w:val="bg-BG"/>
              </w:rPr>
              <w:t>2</w:t>
            </w:r>
          </w:p>
        </w:tc>
        <w:tc>
          <w:tcPr>
            <w:tcW w:w="652" w:type="dxa"/>
            <w:gridSpan w:val="3"/>
            <w:tcBorders>
              <w:left w:val="dotDash" w:sz="4" w:space="0" w:color="auto"/>
            </w:tcBorders>
            <w:shd w:val="clear" w:color="auto" w:fill="FBE4D5" w:themeFill="accent2" w:themeFillTint="33"/>
            <w:vAlign w:val="center"/>
          </w:tcPr>
          <w:p w14:paraId="2293FA97" w14:textId="77777777" w:rsidR="00DC102E" w:rsidRPr="00DC102E" w:rsidRDefault="00DC102E" w:rsidP="00DC102E">
            <w:pPr>
              <w:spacing w:before="120" w:after="120"/>
              <w:rPr>
                <w:bCs/>
                <w:lang w:val="bg-BG"/>
              </w:rPr>
            </w:pPr>
            <w:r w:rsidRPr="00DC102E">
              <w:rPr>
                <w:bCs/>
                <w:lang w:val="bg-BG"/>
              </w:rPr>
              <w:t>2</w:t>
            </w:r>
          </w:p>
        </w:tc>
        <w:tc>
          <w:tcPr>
            <w:tcW w:w="680" w:type="dxa"/>
            <w:gridSpan w:val="2"/>
            <w:tcBorders>
              <w:left w:val="dotDash" w:sz="4" w:space="0" w:color="auto"/>
              <w:right w:val="single" w:sz="4" w:space="0" w:color="auto"/>
            </w:tcBorders>
            <w:shd w:val="clear" w:color="auto" w:fill="FBE4D5" w:themeFill="accent2" w:themeFillTint="33"/>
            <w:vAlign w:val="center"/>
          </w:tcPr>
          <w:p w14:paraId="220137A4"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23C05EAE" w14:textId="77777777" w:rsidR="00DC102E" w:rsidRPr="00DC102E" w:rsidRDefault="00DC102E" w:rsidP="00DC102E">
            <w:pPr>
              <w:spacing w:before="120" w:after="120"/>
              <w:rPr>
                <w:bCs/>
                <w:lang w:val="bg-BG"/>
              </w:rPr>
            </w:pPr>
            <w:r w:rsidRPr="00DC102E">
              <w:rPr>
                <w:bCs/>
                <w:lang w:val="bg-BG"/>
              </w:rPr>
              <w:t>6</w:t>
            </w:r>
          </w:p>
        </w:tc>
        <w:tc>
          <w:tcPr>
            <w:tcW w:w="661" w:type="dxa"/>
            <w:tcBorders>
              <w:left w:val="dotDash" w:sz="4" w:space="0" w:color="auto"/>
            </w:tcBorders>
            <w:shd w:val="clear" w:color="auto" w:fill="D5DCE4" w:themeFill="text2" w:themeFillTint="33"/>
            <w:vAlign w:val="center"/>
          </w:tcPr>
          <w:p w14:paraId="25FCF35B" w14:textId="77777777" w:rsidR="00DC102E" w:rsidRPr="00DC102E" w:rsidRDefault="00DC102E" w:rsidP="00DC102E">
            <w:pPr>
              <w:spacing w:before="120" w:after="120"/>
              <w:rPr>
                <w:bCs/>
                <w:lang w:val="bg-BG"/>
              </w:rPr>
            </w:pPr>
            <w:r w:rsidRPr="00DC102E">
              <w:rPr>
                <w:bCs/>
                <w:lang w:val="bg-BG"/>
              </w:rPr>
              <w:t>6</w:t>
            </w:r>
          </w:p>
        </w:tc>
        <w:tc>
          <w:tcPr>
            <w:tcW w:w="662" w:type="dxa"/>
            <w:tcBorders>
              <w:left w:val="dotDash" w:sz="4" w:space="0" w:color="auto"/>
            </w:tcBorders>
            <w:shd w:val="clear" w:color="auto" w:fill="D5DCE4" w:themeFill="text2" w:themeFillTint="33"/>
            <w:vAlign w:val="center"/>
          </w:tcPr>
          <w:p w14:paraId="7410C219" w14:textId="77777777" w:rsidR="00DC102E" w:rsidRPr="00DC102E" w:rsidRDefault="00DC102E" w:rsidP="00DC102E">
            <w:pPr>
              <w:spacing w:before="120" w:after="120"/>
              <w:rPr>
                <w:bCs/>
                <w:lang w:val="bg-BG"/>
              </w:rPr>
            </w:pPr>
            <w:r w:rsidRPr="00DC102E">
              <w:rPr>
                <w:bCs/>
                <w:lang w:val="bg-BG"/>
              </w:rPr>
              <w:t>-</w:t>
            </w:r>
          </w:p>
        </w:tc>
      </w:tr>
      <w:tr w:rsidR="00DC102E" w:rsidRPr="00DC102E" w14:paraId="6E4EE0CE" w14:textId="77777777" w:rsidTr="00DC102E">
        <w:trPr>
          <w:jc w:val="center"/>
        </w:trPr>
        <w:tc>
          <w:tcPr>
            <w:tcW w:w="2198" w:type="dxa"/>
            <w:shd w:val="clear" w:color="auto" w:fill="F2F2F2" w:themeFill="background1" w:themeFillShade="F2"/>
          </w:tcPr>
          <w:p w14:paraId="279F3D3C" w14:textId="77777777" w:rsidR="00DC102E" w:rsidRPr="00DC102E" w:rsidRDefault="00DC102E" w:rsidP="00DC102E">
            <w:pPr>
              <w:spacing w:before="120" w:after="120"/>
              <w:jc w:val="left"/>
              <w:rPr>
                <w:b/>
                <w:bCs/>
                <w:lang w:val="bg-BG"/>
              </w:rPr>
            </w:pPr>
            <w:r w:rsidRPr="00DC102E">
              <w:rPr>
                <w:b/>
                <w:bCs/>
                <w:lang w:val="bg-BG"/>
              </w:rPr>
              <w:t>Прогимназиален етап</w:t>
            </w:r>
          </w:p>
        </w:tc>
        <w:tc>
          <w:tcPr>
            <w:tcW w:w="610" w:type="dxa"/>
            <w:tcBorders>
              <w:right w:val="dotDash" w:sz="4" w:space="0" w:color="auto"/>
            </w:tcBorders>
            <w:shd w:val="clear" w:color="auto" w:fill="E2EFD9" w:themeFill="accent6" w:themeFillTint="33"/>
            <w:vAlign w:val="center"/>
          </w:tcPr>
          <w:p w14:paraId="22FCF9F8" w14:textId="77777777" w:rsidR="00DC102E" w:rsidRPr="00DC102E" w:rsidRDefault="00DC102E" w:rsidP="00DC102E">
            <w:pPr>
              <w:spacing w:before="120" w:after="120"/>
              <w:rPr>
                <w:b/>
                <w:bCs/>
                <w:lang w:val="bg-BG"/>
              </w:rPr>
            </w:pPr>
            <w:r w:rsidRPr="00DC102E">
              <w:rPr>
                <w:b/>
                <w:bCs/>
                <w:lang w:val="bg-BG"/>
              </w:rPr>
              <w:t>33</w:t>
            </w:r>
          </w:p>
        </w:tc>
        <w:tc>
          <w:tcPr>
            <w:tcW w:w="571" w:type="dxa"/>
            <w:gridSpan w:val="2"/>
            <w:tcBorders>
              <w:left w:val="dotDash" w:sz="4" w:space="0" w:color="auto"/>
            </w:tcBorders>
            <w:shd w:val="clear" w:color="auto" w:fill="E2EFD9" w:themeFill="accent6" w:themeFillTint="33"/>
            <w:vAlign w:val="center"/>
          </w:tcPr>
          <w:p w14:paraId="5E0E6A65" w14:textId="77777777" w:rsidR="00DC102E" w:rsidRPr="00DC102E" w:rsidRDefault="00DC102E" w:rsidP="00DC102E">
            <w:pPr>
              <w:spacing w:before="120" w:after="120"/>
              <w:rPr>
                <w:b/>
                <w:bCs/>
                <w:lang w:val="bg-BG"/>
              </w:rPr>
            </w:pPr>
            <w:r w:rsidRPr="00DC102E">
              <w:rPr>
                <w:b/>
                <w:bCs/>
                <w:lang w:val="bg-BG"/>
              </w:rPr>
              <w:t>8</w:t>
            </w:r>
          </w:p>
        </w:tc>
        <w:tc>
          <w:tcPr>
            <w:tcW w:w="764" w:type="dxa"/>
            <w:gridSpan w:val="2"/>
            <w:tcBorders>
              <w:left w:val="dotDash" w:sz="4" w:space="0" w:color="auto"/>
            </w:tcBorders>
            <w:shd w:val="clear" w:color="auto" w:fill="E2EFD9" w:themeFill="accent6" w:themeFillTint="33"/>
            <w:vAlign w:val="center"/>
          </w:tcPr>
          <w:p w14:paraId="6A149395"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326EB4BD" w14:textId="77777777" w:rsidR="00DC102E" w:rsidRPr="00DC102E" w:rsidRDefault="00DC102E" w:rsidP="00DC102E">
            <w:pPr>
              <w:spacing w:before="120" w:after="120"/>
              <w:rPr>
                <w:b/>
                <w:bCs/>
                <w:lang w:val="bg-BG"/>
              </w:rPr>
            </w:pPr>
            <w:r w:rsidRPr="00DC102E">
              <w:rPr>
                <w:b/>
                <w:bCs/>
                <w:lang w:val="bg-BG"/>
              </w:rPr>
              <w:t>32</w:t>
            </w:r>
          </w:p>
        </w:tc>
        <w:tc>
          <w:tcPr>
            <w:tcW w:w="625" w:type="dxa"/>
            <w:tcBorders>
              <w:right w:val="dotDash" w:sz="4" w:space="0" w:color="auto"/>
            </w:tcBorders>
            <w:shd w:val="clear" w:color="auto" w:fill="FFF2CC" w:themeFill="accent4" w:themeFillTint="33"/>
            <w:vAlign w:val="center"/>
          </w:tcPr>
          <w:p w14:paraId="5C1888EE" w14:textId="77777777" w:rsidR="00DC102E" w:rsidRPr="00DC102E" w:rsidRDefault="00DC102E" w:rsidP="00DC102E">
            <w:pPr>
              <w:spacing w:before="120" w:after="120"/>
              <w:rPr>
                <w:b/>
                <w:bCs/>
                <w:lang w:val="bg-BG"/>
              </w:rPr>
            </w:pPr>
            <w:r w:rsidRPr="00DC102E">
              <w:rPr>
                <w:b/>
                <w:bCs/>
                <w:lang w:val="bg-BG"/>
              </w:rPr>
              <w:t>8</w:t>
            </w:r>
          </w:p>
        </w:tc>
        <w:tc>
          <w:tcPr>
            <w:tcW w:w="674" w:type="dxa"/>
            <w:gridSpan w:val="2"/>
            <w:tcBorders>
              <w:left w:val="dotDash" w:sz="4" w:space="0" w:color="auto"/>
            </w:tcBorders>
            <w:shd w:val="clear" w:color="auto" w:fill="FFF2CC" w:themeFill="accent4" w:themeFillTint="33"/>
            <w:vAlign w:val="center"/>
          </w:tcPr>
          <w:p w14:paraId="3449FD3C"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1584BA6B" w14:textId="77777777" w:rsidR="00DC102E" w:rsidRPr="00DC102E" w:rsidRDefault="00DC102E" w:rsidP="00DC102E">
            <w:pPr>
              <w:spacing w:before="120" w:after="120"/>
              <w:rPr>
                <w:b/>
                <w:bCs/>
                <w:lang w:val="bg-BG"/>
              </w:rPr>
            </w:pPr>
            <w:r w:rsidRPr="00DC102E">
              <w:rPr>
                <w:b/>
                <w:bCs/>
                <w:lang w:val="bg-BG"/>
              </w:rPr>
              <w:t>24</w:t>
            </w:r>
          </w:p>
        </w:tc>
        <w:tc>
          <w:tcPr>
            <w:tcW w:w="693" w:type="dxa"/>
            <w:tcBorders>
              <w:left w:val="dotDash" w:sz="4" w:space="0" w:color="auto"/>
            </w:tcBorders>
            <w:shd w:val="clear" w:color="auto" w:fill="DEEAF6" w:themeFill="accent5" w:themeFillTint="33"/>
            <w:vAlign w:val="center"/>
          </w:tcPr>
          <w:p w14:paraId="1FF0699F" w14:textId="77777777" w:rsidR="00DC102E" w:rsidRPr="00DC102E" w:rsidRDefault="00DC102E" w:rsidP="00DC102E">
            <w:pPr>
              <w:spacing w:before="120" w:after="120"/>
              <w:rPr>
                <w:b/>
                <w:bCs/>
                <w:lang w:val="bg-BG"/>
              </w:rPr>
            </w:pPr>
            <w:r w:rsidRPr="00DC102E">
              <w:rPr>
                <w:b/>
                <w:bCs/>
                <w:lang w:val="bg-BG"/>
              </w:rPr>
              <w:t>5</w:t>
            </w:r>
          </w:p>
        </w:tc>
        <w:tc>
          <w:tcPr>
            <w:tcW w:w="727" w:type="dxa"/>
            <w:gridSpan w:val="2"/>
            <w:tcBorders>
              <w:left w:val="dotDash" w:sz="4" w:space="0" w:color="auto"/>
            </w:tcBorders>
            <w:shd w:val="clear" w:color="auto" w:fill="DEEAF6" w:themeFill="accent5" w:themeFillTint="33"/>
            <w:vAlign w:val="center"/>
          </w:tcPr>
          <w:p w14:paraId="6510CEED"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50DF55F4" w14:textId="77777777" w:rsidR="00DC102E" w:rsidRPr="00DC102E" w:rsidRDefault="00DC102E" w:rsidP="00DC102E">
            <w:pPr>
              <w:spacing w:before="120" w:after="120"/>
              <w:rPr>
                <w:b/>
                <w:bCs/>
                <w:lang w:val="bg-BG"/>
              </w:rPr>
            </w:pPr>
            <w:r w:rsidRPr="00DC102E">
              <w:rPr>
                <w:b/>
                <w:bCs/>
                <w:lang w:val="bg-BG"/>
              </w:rPr>
              <w:t>26</w:t>
            </w:r>
          </w:p>
        </w:tc>
        <w:tc>
          <w:tcPr>
            <w:tcW w:w="652" w:type="dxa"/>
            <w:gridSpan w:val="3"/>
            <w:tcBorders>
              <w:left w:val="dotDash" w:sz="4" w:space="0" w:color="auto"/>
            </w:tcBorders>
            <w:shd w:val="clear" w:color="auto" w:fill="FBE4D5" w:themeFill="accent2" w:themeFillTint="33"/>
            <w:vAlign w:val="center"/>
          </w:tcPr>
          <w:p w14:paraId="22F15526" w14:textId="77777777" w:rsidR="00DC102E" w:rsidRPr="00DC102E" w:rsidRDefault="00DC102E" w:rsidP="00DC102E">
            <w:pPr>
              <w:spacing w:before="120" w:after="120"/>
              <w:rPr>
                <w:b/>
                <w:bCs/>
                <w:lang w:val="bg-BG"/>
              </w:rPr>
            </w:pPr>
            <w:r w:rsidRPr="00DC102E">
              <w:rPr>
                <w:b/>
                <w:bCs/>
                <w:lang w:val="bg-BG"/>
              </w:rPr>
              <w:t>16</w:t>
            </w:r>
          </w:p>
        </w:tc>
        <w:tc>
          <w:tcPr>
            <w:tcW w:w="680" w:type="dxa"/>
            <w:gridSpan w:val="2"/>
            <w:tcBorders>
              <w:left w:val="dotDash" w:sz="4" w:space="0" w:color="auto"/>
              <w:right w:val="single" w:sz="4" w:space="0" w:color="auto"/>
            </w:tcBorders>
            <w:shd w:val="clear" w:color="auto" w:fill="FBE4D5" w:themeFill="accent2" w:themeFillTint="33"/>
            <w:vAlign w:val="center"/>
          </w:tcPr>
          <w:p w14:paraId="1F5C4EAD"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3342FB58" w14:textId="77777777" w:rsidR="00DC102E" w:rsidRPr="00DC102E" w:rsidRDefault="00DC102E" w:rsidP="00DC102E">
            <w:pPr>
              <w:spacing w:before="120" w:after="120"/>
              <w:rPr>
                <w:b/>
                <w:bCs/>
                <w:lang w:val="bg-BG"/>
              </w:rPr>
            </w:pPr>
            <w:r w:rsidRPr="00DC102E">
              <w:rPr>
                <w:b/>
                <w:bCs/>
                <w:lang w:val="bg-BG"/>
              </w:rPr>
              <w:t>30</w:t>
            </w:r>
          </w:p>
        </w:tc>
        <w:tc>
          <w:tcPr>
            <w:tcW w:w="661" w:type="dxa"/>
            <w:tcBorders>
              <w:left w:val="dotDash" w:sz="4" w:space="0" w:color="auto"/>
            </w:tcBorders>
            <w:shd w:val="clear" w:color="auto" w:fill="D5DCE4" w:themeFill="text2" w:themeFillTint="33"/>
            <w:vAlign w:val="center"/>
          </w:tcPr>
          <w:p w14:paraId="2BB13729" w14:textId="77777777" w:rsidR="00DC102E" w:rsidRPr="00DC102E" w:rsidRDefault="00DC102E" w:rsidP="00DC102E">
            <w:pPr>
              <w:spacing w:before="120" w:after="120"/>
              <w:rPr>
                <w:b/>
                <w:bCs/>
                <w:lang w:val="bg-BG"/>
              </w:rPr>
            </w:pPr>
            <w:r w:rsidRPr="00DC102E">
              <w:rPr>
                <w:b/>
                <w:bCs/>
                <w:lang w:val="bg-BG"/>
              </w:rPr>
              <w:t>18</w:t>
            </w:r>
          </w:p>
        </w:tc>
        <w:tc>
          <w:tcPr>
            <w:tcW w:w="662" w:type="dxa"/>
            <w:tcBorders>
              <w:left w:val="dotDash" w:sz="4" w:space="0" w:color="auto"/>
            </w:tcBorders>
            <w:shd w:val="clear" w:color="auto" w:fill="D5DCE4" w:themeFill="text2" w:themeFillTint="33"/>
            <w:vAlign w:val="center"/>
          </w:tcPr>
          <w:p w14:paraId="489DF1B7" w14:textId="77777777" w:rsidR="00DC102E" w:rsidRPr="00DC102E" w:rsidRDefault="00DC102E" w:rsidP="00DC102E">
            <w:pPr>
              <w:spacing w:before="120" w:after="120"/>
              <w:rPr>
                <w:b/>
                <w:bCs/>
                <w:lang w:val="bg-BG"/>
              </w:rPr>
            </w:pPr>
            <w:r w:rsidRPr="00DC102E">
              <w:rPr>
                <w:b/>
                <w:bCs/>
                <w:lang w:val="bg-BG"/>
              </w:rPr>
              <w:t>-</w:t>
            </w:r>
          </w:p>
        </w:tc>
      </w:tr>
      <w:tr w:rsidR="00DC102E" w:rsidRPr="00DC102E" w14:paraId="73D3EDDC" w14:textId="77777777" w:rsidTr="00DC102E">
        <w:trPr>
          <w:jc w:val="center"/>
        </w:trPr>
        <w:tc>
          <w:tcPr>
            <w:tcW w:w="2198" w:type="dxa"/>
          </w:tcPr>
          <w:p w14:paraId="63132B2E" w14:textId="77777777" w:rsidR="00DC102E" w:rsidRPr="00DC102E" w:rsidRDefault="00DC102E" w:rsidP="00DC102E">
            <w:pPr>
              <w:spacing w:before="120" w:after="120"/>
              <w:jc w:val="left"/>
              <w:rPr>
                <w:bCs/>
              </w:rPr>
            </w:pPr>
            <w:r w:rsidRPr="00DC102E">
              <w:rPr>
                <w:bCs/>
              </w:rPr>
              <w:t>VIII</w:t>
            </w:r>
          </w:p>
        </w:tc>
        <w:tc>
          <w:tcPr>
            <w:tcW w:w="610" w:type="dxa"/>
            <w:tcBorders>
              <w:right w:val="dotDash" w:sz="4" w:space="0" w:color="auto"/>
            </w:tcBorders>
            <w:shd w:val="clear" w:color="auto" w:fill="E2EFD9" w:themeFill="accent6" w:themeFillTint="33"/>
          </w:tcPr>
          <w:p w14:paraId="716C76B9"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69139070"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2E9914FF"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41C73B3A" w14:textId="77777777" w:rsidR="00DC102E" w:rsidRPr="00DC102E" w:rsidRDefault="00DC102E" w:rsidP="00DC102E">
            <w:pPr>
              <w:spacing w:before="120" w:after="120"/>
              <w:rPr>
                <w:bCs/>
                <w:lang w:val="bg-BG"/>
              </w:rPr>
            </w:pPr>
            <w:r w:rsidRPr="00DC102E">
              <w:rPr>
                <w:b/>
                <w:bCs/>
                <w:lang w:val="bg-BG"/>
              </w:rPr>
              <w:t>-</w:t>
            </w:r>
          </w:p>
        </w:tc>
        <w:tc>
          <w:tcPr>
            <w:tcW w:w="625" w:type="dxa"/>
            <w:tcBorders>
              <w:right w:val="dotDash" w:sz="4" w:space="0" w:color="auto"/>
            </w:tcBorders>
            <w:shd w:val="clear" w:color="auto" w:fill="FFF2CC" w:themeFill="accent4" w:themeFillTint="33"/>
          </w:tcPr>
          <w:p w14:paraId="1337E994"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63088D82"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5A299DA6"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0991D8F4"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3B3CAE7B"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21FE741C"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39B91E54"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0DCD5349"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1900D809"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506C93CE"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706F2B10" w14:textId="77777777" w:rsidR="00DC102E" w:rsidRPr="00DC102E" w:rsidRDefault="00DC102E" w:rsidP="00DC102E">
            <w:pPr>
              <w:spacing w:before="120" w:after="120"/>
              <w:rPr>
                <w:bCs/>
                <w:lang w:val="bg-BG"/>
              </w:rPr>
            </w:pPr>
            <w:r w:rsidRPr="00DC102E">
              <w:rPr>
                <w:bCs/>
                <w:lang w:val="bg-BG"/>
              </w:rPr>
              <w:t>-</w:t>
            </w:r>
          </w:p>
        </w:tc>
      </w:tr>
      <w:tr w:rsidR="00DC102E" w:rsidRPr="00DC102E" w14:paraId="4ABEAFCE" w14:textId="77777777" w:rsidTr="00DC102E">
        <w:trPr>
          <w:jc w:val="center"/>
        </w:trPr>
        <w:tc>
          <w:tcPr>
            <w:tcW w:w="2198" w:type="dxa"/>
          </w:tcPr>
          <w:p w14:paraId="2459043D" w14:textId="77777777" w:rsidR="00DC102E" w:rsidRPr="00DC102E" w:rsidRDefault="00DC102E" w:rsidP="00DC102E">
            <w:pPr>
              <w:spacing w:before="120" w:after="120"/>
              <w:jc w:val="left"/>
              <w:rPr>
                <w:bCs/>
              </w:rPr>
            </w:pPr>
            <w:r w:rsidRPr="00DC102E">
              <w:rPr>
                <w:bCs/>
              </w:rPr>
              <w:t>IX</w:t>
            </w:r>
          </w:p>
        </w:tc>
        <w:tc>
          <w:tcPr>
            <w:tcW w:w="610" w:type="dxa"/>
            <w:tcBorders>
              <w:right w:val="dotDash" w:sz="4" w:space="0" w:color="auto"/>
            </w:tcBorders>
            <w:shd w:val="clear" w:color="auto" w:fill="E2EFD9" w:themeFill="accent6" w:themeFillTint="33"/>
          </w:tcPr>
          <w:p w14:paraId="0604609F"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70FB59AC"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75AC183D"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662AC6A2" w14:textId="77777777" w:rsidR="00DC102E" w:rsidRPr="00DC102E" w:rsidRDefault="00DC102E" w:rsidP="00DC102E">
            <w:pPr>
              <w:spacing w:before="120" w:after="120"/>
              <w:rPr>
                <w:bCs/>
                <w:lang w:val="bg-BG"/>
              </w:rPr>
            </w:pPr>
            <w:r w:rsidRPr="00DC102E">
              <w:rPr>
                <w:b/>
                <w:bCs/>
                <w:lang w:val="bg-BG"/>
              </w:rPr>
              <w:t>-</w:t>
            </w:r>
          </w:p>
        </w:tc>
        <w:tc>
          <w:tcPr>
            <w:tcW w:w="625" w:type="dxa"/>
            <w:tcBorders>
              <w:left w:val="dotDash" w:sz="4" w:space="0" w:color="auto"/>
            </w:tcBorders>
            <w:shd w:val="clear" w:color="auto" w:fill="FFF2CC" w:themeFill="accent4" w:themeFillTint="33"/>
          </w:tcPr>
          <w:p w14:paraId="1213130A"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00CE267A"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7FA6C080"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3B33F8D2"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53DD5B24"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6DFE5F86"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52A383A7"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65FE6DC4"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6CC5D8B5"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7D179628"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0CE866DC" w14:textId="77777777" w:rsidR="00DC102E" w:rsidRPr="00DC102E" w:rsidRDefault="00DC102E" w:rsidP="00DC102E">
            <w:pPr>
              <w:spacing w:before="120" w:after="120"/>
              <w:rPr>
                <w:bCs/>
                <w:lang w:val="bg-BG"/>
              </w:rPr>
            </w:pPr>
            <w:r w:rsidRPr="00DC102E">
              <w:rPr>
                <w:bCs/>
                <w:lang w:val="bg-BG"/>
              </w:rPr>
              <w:t>-</w:t>
            </w:r>
          </w:p>
        </w:tc>
      </w:tr>
      <w:tr w:rsidR="00DC102E" w:rsidRPr="00DC102E" w14:paraId="3DCA6326" w14:textId="77777777" w:rsidTr="00DC102E">
        <w:trPr>
          <w:jc w:val="center"/>
        </w:trPr>
        <w:tc>
          <w:tcPr>
            <w:tcW w:w="2198" w:type="dxa"/>
          </w:tcPr>
          <w:p w14:paraId="106B6049" w14:textId="77777777" w:rsidR="00DC102E" w:rsidRPr="00DC102E" w:rsidRDefault="00DC102E" w:rsidP="00DC102E">
            <w:pPr>
              <w:spacing w:before="120" w:after="120"/>
              <w:jc w:val="left"/>
              <w:rPr>
                <w:bCs/>
              </w:rPr>
            </w:pPr>
            <w:r w:rsidRPr="00DC102E">
              <w:rPr>
                <w:bCs/>
              </w:rPr>
              <w:t>X</w:t>
            </w:r>
          </w:p>
        </w:tc>
        <w:tc>
          <w:tcPr>
            <w:tcW w:w="610" w:type="dxa"/>
            <w:tcBorders>
              <w:right w:val="dotDash" w:sz="4" w:space="0" w:color="auto"/>
            </w:tcBorders>
            <w:shd w:val="clear" w:color="auto" w:fill="E2EFD9" w:themeFill="accent6" w:themeFillTint="33"/>
          </w:tcPr>
          <w:p w14:paraId="025979F5"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3DA870A4"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01F605BF"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56472369" w14:textId="77777777" w:rsidR="00DC102E" w:rsidRPr="00DC102E" w:rsidRDefault="00DC102E" w:rsidP="00DC102E">
            <w:pPr>
              <w:spacing w:before="120" w:after="120"/>
              <w:rPr>
                <w:bCs/>
                <w:lang w:val="bg-BG"/>
              </w:rPr>
            </w:pPr>
            <w:r w:rsidRPr="00DC102E">
              <w:rPr>
                <w:b/>
                <w:bCs/>
                <w:lang w:val="bg-BG"/>
              </w:rPr>
              <w:t>-</w:t>
            </w:r>
          </w:p>
        </w:tc>
        <w:tc>
          <w:tcPr>
            <w:tcW w:w="625" w:type="dxa"/>
            <w:tcBorders>
              <w:left w:val="dotDash" w:sz="4" w:space="0" w:color="auto"/>
            </w:tcBorders>
            <w:shd w:val="clear" w:color="auto" w:fill="FFF2CC" w:themeFill="accent4" w:themeFillTint="33"/>
          </w:tcPr>
          <w:p w14:paraId="022667BD"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16667A0E"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74652DFF"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68A28858"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3E5589C9"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7293BA7C"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2866186A"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6FC36D9A"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375097A5"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29D66198" w14:textId="77777777" w:rsidR="00DC102E" w:rsidRPr="00DC102E" w:rsidRDefault="00DC102E" w:rsidP="00DC102E">
            <w:pPr>
              <w:spacing w:before="120" w:after="120"/>
              <w:rPr>
                <w:bCs/>
                <w:lang w:val="bg-BG"/>
              </w:rPr>
            </w:pPr>
          </w:p>
        </w:tc>
        <w:tc>
          <w:tcPr>
            <w:tcW w:w="662" w:type="dxa"/>
            <w:tcBorders>
              <w:left w:val="dotDash" w:sz="4" w:space="0" w:color="auto"/>
            </w:tcBorders>
            <w:shd w:val="clear" w:color="auto" w:fill="D5DCE4" w:themeFill="text2" w:themeFillTint="33"/>
            <w:vAlign w:val="center"/>
          </w:tcPr>
          <w:p w14:paraId="206AD717" w14:textId="77777777" w:rsidR="00DC102E" w:rsidRPr="00DC102E" w:rsidRDefault="00DC102E" w:rsidP="00DC102E">
            <w:pPr>
              <w:spacing w:before="120" w:after="120"/>
              <w:rPr>
                <w:bCs/>
                <w:lang w:val="bg-BG"/>
              </w:rPr>
            </w:pPr>
            <w:r w:rsidRPr="00DC102E">
              <w:rPr>
                <w:bCs/>
                <w:lang w:val="bg-BG"/>
              </w:rPr>
              <w:t>-</w:t>
            </w:r>
          </w:p>
        </w:tc>
      </w:tr>
      <w:tr w:rsidR="00DC102E" w:rsidRPr="00DC102E" w14:paraId="326CB319" w14:textId="77777777" w:rsidTr="00DC102E">
        <w:trPr>
          <w:jc w:val="center"/>
        </w:trPr>
        <w:tc>
          <w:tcPr>
            <w:tcW w:w="2198" w:type="dxa"/>
          </w:tcPr>
          <w:p w14:paraId="184A81D2" w14:textId="77777777" w:rsidR="00DC102E" w:rsidRPr="00DC102E" w:rsidRDefault="00DC102E" w:rsidP="00DC102E">
            <w:pPr>
              <w:spacing w:before="120" w:after="120"/>
              <w:jc w:val="left"/>
              <w:rPr>
                <w:bCs/>
              </w:rPr>
            </w:pPr>
            <w:r w:rsidRPr="00DC102E">
              <w:rPr>
                <w:bCs/>
              </w:rPr>
              <w:t>XI</w:t>
            </w:r>
          </w:p>
        </w:tc>
        <w:tc>
          <w:tcPr>
            <w:tcW w:w="610" w:type="dxa"/>
            <w:tcBorders>
              <w:right w:val="dotDash" w:sz="4" w:space="0" w:color="auto"/>
            </w:tcBorders>
            <w:shd w:val="clear" w:color="auto" w:fill="E2EFD9" w:themeFill="accent6" w:themeFillTint="33"/>
          </w:tcPr>
          <w:p w14:paraId="7D632708"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5FDD64A0"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4B6A3EBE"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45F5D916" w14:textId="77777777" w:rsidR="00DC102E" w:rsidRPr="00DC102E" w:rsidRDefault="00DC102E" w:rsidP="00DC102E">
            <w:pPr>
              <w:spacing w:before="120" w:after="120"/>
              <w:rPr>
                <w:bCs/>
                <w:lang w:val="bg-BG"/>
              </w:rPr>
            </w:pPr>
            <w:r w:rsidRPr="00DC102E">
              <w:rPr>
                <w:b/>
                <w:bCs/>
                <w:lang w:val="bg-BG"/>
              </w:rPr>
              <w:t>-</w:t>
            </w:r>
          </w:p>
        </w:tc>
        <w:tc>
          <w:tcPr>
            <w:tcW w:w="625" w:type="dxa"/>
            <w:tcBorders>
              <w:left w:val="dotDash" w:sz="4" w:space="0" w:color="auto"/>
            </w:tcBorders>
            <w:shd w:val="clear" w:color="auto" w:fill="FFF2CC" w:themeFill="accent4" w:themeFillTint="33"/>
          </w:tcPr>
          <w:p w14:paraId="03960793"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2DAD3911"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69731086"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7E4DCC3A"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09A0CE53"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7918065D"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29B9112D"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3BD4BAB3"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6B0B2636"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25C5E6DF"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3436B93A" w14:textId="77777777" w:rsidR="00DC102E" w:rsidRPr="00DC102E" w:rsidRDefault="00DC102E" w:rsidP="00DC102E">
            <w:pPr>
              <w:spacing w:before="120" w:after="120"/>
              <w:rPr>
                <w:bCs/>
                <w:lang w:val="bg-BG"/>
              </w:rPr>
            </w:pPr>
            <w:r w:rsidRPr="00DC102E">
              <w:rPr>
                <w:bCs/>
                <w:lang w:val="bg-BG"/>
              </w:rPr>
              <w:t>-</w:t>
            </w:r>
          </w:p>
        </w:tc>
      </w:tr>
      <w:tr w:rsidR="00DC102E" w:rsidRPr="00DC102E" w14:paraId="12C64B62" w14:textId="77777777" w:rsidTr="00DC102E">
        <w:trPr>
          <w:jc w:val="center"/>
        </w:trPr>
        <w:tc>
          <w:tcPr>
            <w:tcW w:w="2198" w:type="dxa"/>
          </w:tcPr>
          <w:p w14:paraId="0F1F956F" w14:textId="77777777" w:rsidR="00DC102E" w:rsidRPr="00DC102E" w:rsidRDefault="00DC102E" w:rsidP="00DC102E">
            <w:pPr>
              <w:spacing w:before="120" w:after="120"/>
              <w:jc w:val="left"/>
              <w:rPr>
                <w:bCs/>
              </w:rPr>
            </w:pPr>
            <w:r w:rsidRPr="00DC102E">
              <w:rPr>
                <w:bCs/>
              </w:rPr>
              <w:lastRenderedPageBreak/>
              <w:t>XII</w:t>
            </w:r>
          </w:p>
        </w:tc>
        <w:tc>
          <w:tcPr>
            <w:tcW w:w="610" w:type="dxa"/>
            <w:tcBorders>
              <w:right w:val="dotDash" w:sz="4" w:space="0" w:color="auto"/>
            </w:tcBorders>
            <w:shd w:val="clear" w:color="auto" w:fill="E2EFD9" w:themeFill="accent6" w:themeFillTint="33"/>
          </w:tcPr>
          <w:p w14:paraId="49B48483"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2D4C707B"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6883DED2"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26080AB6" w14:textId="77777777" w:rsidR="00DC102E" w:rsidRPr="00DC102E" w:rsidRDefault="00DC102E" w:rsidP="00DC102E">
            <w:pPr>
              <w:spacing w:before="120" w:after="120"/>
              <w:rPr>
                <w:bCs/>
                <w:lang w:val="bg-BG"/>
              </w:rPr>
            </w:pPr>
            <w:r w:rsidRPr="00DC102E">
              <w:rPr>
                <w:b/>
                <w:bCs/>
                <w:lang w:val="bg-BG"/>
              </w:rPr>
              <w:t>-</w:t>
            </w:r>
          </w:p>
        </w:tc>
        <w:tc>
          <w:tcPr>
            <w:tcW w:w="625" w:type="dxa"/>
            <w:tcBorders>
              <w:left w:val="dotDash" w:sz="4" w:space="0" w:color="auto"/>
            </w:tcBorders>
            <w:shd w:val="clear" w:color="auto" w:fill="FFF2CC" w:themeFill="accent4" w:themeFillTint="33"/>
          </w:tcPr>
          <w:p w14:paraId="1D8FBB97"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2E1C50AB"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0F4F8E89"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7A1BCC26"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1773B85B"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4D7439EC"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7EDEFBC8"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4B6E1AD2"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5A07CB2C"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780A2B80"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3933C982" w14:textId="77777777" w:rsidR="00DC102E" w:rsidRPr="00DC102E" w:rsidRDefault="00DC102E" w:rsidP="00DC102E">
            <w:pPr>
              <w:spacing w:before="120" w:after="120"/>
              <w:rPr>
                <w:bCs/>
                <w:lang w:val="bg-BG"/>
              </w:rPr>
            </w:pPr>
            <w:r w:rsidRPr="00DC102E">
              <w:rPr>
                <w:bCs/>
                <w:lang w:val="bg-BG"/>
              </w:rPr>
              <w:t>-</w:t>
            </w:r>
          </w:p>
        </w:tc>
      </w:tr>
      <w:tr w:rsidR="00DC102E" w:rsidRPr="00DC102E" w14:paraId="31144BE0" w14:textId="77777777" w:rsidTr="00DC102E">
        <w:trPr>
          <w:jc w:val="center"/>
        </w:trPr>
        <w:tc>
          <w:tcPr>
            <w:tcW w:w="2198" w:type="dxa"/>
            <w:shd w:val="clear" w:color="auto" w:fill="F2F2F2" w:themeFill="background1" w:themeFillShade="F2"/>
          </w:tcPr>
          <w:p w14:paraId="5C46A932" w14:textId="77777777" w:rsidR="00DC102E" w:rsidRPr="00DC102E" w:rsidRDefault="00DC102E" w:rsidP="00DC102E">
            <w:pPr>
              <w:spacing w:before="120" w:after="120"/>
              <w:jc w:val="left"/>
              <w:rPr>
                <w:bCs/>
              </w:rPr>
            </w:pPr>
            <w:r w:rsidRPr="00DC102E">
              <w:rPr>
                <w:b/>
                <w:bCs/>
                <w:lang w:val="bg-BG"/>
              </w:rPr>
              <w:t>Гимназиален етап</w:t>
            </w:r>
          </w:p>
        </w:tc>
        <w:tc>
          <w:tcPr>
            <w:tcW w:w="610" w:type="dxa"/>
            <w:tcBorders>
              <w:right w:val="dotDash" w:sz="4" w:space="0" w:color="auto"/>
            </w:tcBorders>
            <w:shd w:val="clear" w:color="auto" w:fill="E2EFD9" w:themeFill="accent6" w:themeFillTint="33"/>
          </w:tcPr>
          <w:p w14:paraId="1DD5BEA7"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2BFFDE31"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11FBC942"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03649916" w14:textId="77777777" w:rsidR="00DC102E" w:rsidRPr="00DC102E" w:rsidRDefault="00DC102E" w:rsidP="00DC102E">
            <w:pPr>
              <w:spacing w:before="120" w:after="120"/>
              <w:rPr>
                <w:bCs/>
                <w:lang w:val="bg-BG"/>
              </w:rPr>
            </w:pPr>
            <w:r w:rsidRPr="00DC102E">
              <w:rPr>
                <w:b/>
                <w:bCs/>
                <w:lang w:val="bg-BG"/>
              </w:rPr>
              <w:t>-</w:t>
            </w:r>
          </w:p>
        </w:tc>
        <w:tc>
          <w:tcPr>
            <w:tcW w:w="625" w:type="dxa"/>
            <w:tcBorders>
              <w:left w:val="dotDash" w:sz="4" w:space="0" w:color="auto"/>
            </w:tcBorders>
            <w:shd w:val="clear" w:color="auto" w:fill="FFF2CC" w:themeFill="accent4" w:themeFillTint="33"/>
          </w:tcPr>
          <w:p w14:paraId="455185A2"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63806ADF"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5090D0BE"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5EA4D9CB"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7544399A"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5562C89F"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49B76962"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1C52A47A"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297CA7ED"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2E42ED24"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589040D7" w14:textId="77777777" w:rsidR="00DC102E" w:rsidRPr="00DC102E" w:rsidRDefault="00DC102E" w:rsidP="00DC102E">
            <w:pPr>
              <w:spacing w:before="120" w:after="120"/>
              <w:rPr>
                <w:bCs/>
                <w:lang w:val="bg-BG"/>
              </w:rPr>
            </w:pPr>
            <w:r w:rsidRPr="00DC102E">
              <w:rPr>
                <w:bCs/>
                <w:lang w:val="bg-BG"/>
              </w:rPr>
              <w:t>-</w:t>
            </w:r>
          </w:p>
        </w:tc>
      </w:tr>
      <w:tr w:rsidR="00DC102E" w:rsidRPr="00DC102E" w14:paraId="4B6C0A9D" w14:textId="77777777" w:rsidTr="00DC102E">
        <w:trPr>
          <w:jc w:val="center"/>
        </w:trPr>
        <w:tc>
          <w:tcPr>
            <w:tcW w:w="2198" w:type="dxa"/>
            <w:shd w:val="clear" w:color="auto" w:fill="D5DCE4" w:themeFill="text2" w:themeFillTint="33"/>
          </w:tcPr>
          <w:p w14:paraId="72AFAD0F"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610" w:type="dxa"/>
            <w:tcBorders>
              <w:right w:val="dotDash" w:sz="4" w:space="0" w:color="auto"/>
            </w:tcBorders>
            <w:shd w:val="clear" w:color="auto" w:fill="E2EFD9" w:themeFill="accent6" w:themeFillTint="33"/>
            <w:vAlign w:val="center"/>
          </w:tcPr>
          <w:p w14:paraId="588F0CBD" w14:textId="77777777" w:rsidR="00DC102E" w:rsidRPr="00DC102E" w:rsidRDefault="00DC102E" w:rsidP="00DC102E">
            <w:pPr>
              <w:spacing w:before="120" w:after="120"/>
              <w:rPr>
                <w:b/>
                <w:bCs/>
                <w:lang w:val="bg-BG"/>
              </w:rPr>
            </w:pPr>
            <w:r w:rsidRPr="00DC102E">
              <w:rPr>
                <w:b/>
                <w:bCs/>
                <w:lang w:val="bg-BG"/>
              </w:rPr>
              <w:t>33</w:t>
            </w:r>
          </w:p>
        </w:tc>
        <w:tc>
          <w:tcPr>
            <w:tcW w:w="571" w:type="dxa"/>
            <w:gridSpan w:val="2"/>
            <w:tcBorders>
              <w:left w:val="dotDash" w:sz="4" w:space="0" w:color="auto"/>
            </w:tcBorders>
            <w:shd w:val="clear" w:color="auto" w:fill="E2EFD9" w:themeFill="accent6" w:themeFillTint="33"/>
            <w:vAlign w:val="center"/>
          </w:tcPr>
          <w:p w14:paraId="02E884E8" w14:textId="77777777" w:rsidR="00DC102E" w:rsidRPr="00DC102E" w:rsidRDefault="00DC102E" w:rsidP="00DC102E">
            <w:pPr>
              <w:spacing w:before="120" w:after="120"/>
              <w:rPr>
                <w:b/>
                <w:bCs/>
                <w:lang w:val="bg-BG"/>
              </w:rPr>
            </w:pPr>
            <w:r w:rsidRPr="00DC102E">
              <w:rPr>
                <w:b/>
                <w:bCs/>
                <w:lang w:val="bg-BG"/>
              </w:rPr>
              <w:t>8</w:t>
            </w:r>
          </w:p>
        </w:tc>
        <w:tc>
          <w:tcPr>
            <w:tcW w:w="764" w:type="dxa"/>
            <w:gridSpan w:val="2"/>
            <w:tcBorders>
              <w:left w:val="dotDash" w:sz="4" w:space="0" w:color="auto"/>
            </w:tcBorders>
            <w:shd w:val="clear" w:color="auto" w:fill="E2EFD9" w:themeFill="accent6" w:themeFillTint="33"/>
            <w:vAlign w:val="center"/>
          </w:tcPr>
          <w:p w14:paraId="2D3F6E62"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757A5E9F" w14:textId="77777777" w:rsidR="00DC102E" w:rsidRPr="00DC102E" w:rsidRDefault="00DC102E" w:rsidP="00DC102E">
            <w:pPr>
              <w:spacing w:before="120" w:after="120"/>
              <w:rPr>
                <w:b/>
                <w:bCs/>
                <w:lang w:val="bg-BG"/>
              </w:rPr>
            </w:pPr>
            <w:r w:rsidRPr="00DC102E">
              <w:rPr>
                <w:b/>
                <w:bCs/>
                <w:lang w:val="bg-BG"/>
              </w:rPr>
              <w:t>32</w:t>
            </w:r>
          </w:p>
        </w:tc>
        <w:tc>
          <w:tcPr>
            <w:tcW w:w="625" w:type="dxa"/>
            <w:tcBorders>
              <w:left w:val="dotDash" w:sz="4" w:space="0" w:color="auto"/>
            </w:tcBorders>
            <w:shd w:val="clear" w:color="auto" w:fill="FFF2CC" w:themeFill="accent4" w:themeFillTint="33"/>
            <w:vAlign w:val="center"/>
          </w:tcPr>
          <w:p w14:paraId="728CF35E" w14:textId="77777777" w:rsidR="00DC102E" w:rsidRPr="00DC102E" w:rsidRDefault="00DC102E" w:rsidP="00DC102E">
            <w:pPr>
              <w:spacing w:before="120" w:after="120"/>
              <w:rPr>
                <w:b/>
                <w:bCs/>
                <w:lang w:val="bg-BG"/>
              </w:rPr>
            </w:pPr>
            <w:r w:rsidRPr="00DC102E">
              <w:rPr>
                <w:b/>
                <w:bCs/>
                <w:lang w:val="bg-BG"/>
              </w:rPr>
              <w:t>8</w:t>
            </w:r>
          </w:p>
        </w:tc>
        <w:tc>
          <w:tcPr>
            <w:tcW w:w="674" w:type="dxa"/>
            <w:gridSpan w:val="2"/>
            <w:tcBorders>
              <w:left w:val="dotDash" w:sz="4" w:space="0" w:color="auto"/>
            </w:tcBorders>
            <w:shd w:val="clear" w:color="auto" w:fill="FFF2CC" w:themeFill="accent4" w:themeFillTint="33"/>
            <w:vAlign w:val="center"/>
          </w:tcPr>
          <w:p w14:paraId="246155DC"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4527A460" w14:textId="77777777" w:rsidR="00DC102E" w:rsidRPr="00DC102E" w:rsidRDefault="00DC102E" w:rsidP="00DC102E">
            <w:pPr>
              <w:spacing w:before="120" w:after="120"/>
              <w:rPr>
                <w:b/>
                <w:bCs/>
                <w:lang w:val="bg-BG"/>
              </w:rPr>
            </w:pPr>
            <w:r w:rsidRPr="00DC102E">
              <w:rPr>
                <w:b/>
                <w:bCs/>
                <w:lang w:val="bg-BG"/>
              </w:rPr>
              <w:t>24</w:t>
            </w:r>
          </w:p>
        </w:tc>
        <w:tc>
          <w:tcPr>
            <w:tcW w:w="693" w:type="dxa"/>
            <w:tcBorders>
              <w:left w:val="dotDash" w:sz="4" w:space="0" w:color="auto"/>
            </w:tcBorders>
            <w:shd w:val="clear" w:color="auto" w:fill="DEEAF6" w:themeFill="accent5" w:themeFillTint="33"/>
            <w:vAlign w:val="center"/>
          </w:tcPr>
          <w:p w14:paraId="1CD9CD58" w14:textId="77777777" w:rsidR="00DC102E" w:rsidRPr="00DC102E" w:rsidRDefault="00DC102E" w:rsidP="00DC102E">
            <w:pPr>
              <w:spacing w:before="120" w:after="120"/>
              <w:rPr>
                <w:b/>
                <w:bCs/>
                <w:lang w:val="bg-BG"/>
              </w:rPr>
            </w:pPr>
            <w:r w:rsidRPr="00DC102E">
              <w:rPr>
                <w:b/>
                <w:bCs/>
                <w:lang w:val="bg-BG"/>
              </w:rPr>
              <w:t>5</w:t>
            </w:r>
          </w:p>
        </w:tc>
        <w:tc>
          <w:tcPr>
            <w:tcW w:w="727" w:type="dxa"/>
            <w:gridSpan w:val="2"/>
            <w:tcBorders>
              <w:left w:val="dotDash" w:sz="4" w:space="0" w:color="auto"/>
            </w:tcBorders>
            <w:shd w:val="clear" w:color="auto" w:fill="DEEAF6" w:themeFill="accent5" w:themeFillTint="33"/>
            <w:vAlign w:val="center"/>
          </w:tcPr>
          <w:p w14:paraId="6AA773F8"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3518EA7B" w14:textId="77777777" w:rsidR="00DC102E" w:rsidRPr="00DC102E" w:rsidRDefault="00DC102E" w:rsidP="00DC102E">
            <w:pPr>
              <w:spacing w:before="120" w:after="120"/>
              <w:rPr>
                <w:b/>
                <w:bCs/>
                <w:lang w:val="bg-BG"/>
              </w:rPr>
            </w:pPr>
            <w:r w:rsidRPr="00DC102E">
              <w:rPr>
                <w:b/>
                <w:bCs/>
                <w:lang w:val="bg-BG"/>
              </w:rPr>
              <w:t>26</w:t>
            </w:r>
          </w:p>
        </w:tc>
        <w:tc>
          <w:tcPr>
            <w:tcW w:w="638" w:type="dxa"/>
            <w:gridSpan w:val="2"/>
            <w:tcBorders>
              <w:left w:val="dotDash" w:sz="4" w:space="0" w:color="auto"/>
            </w:tcBorders>
            <w:shd w:val="clear" w:color="auto" w:fill="FBE4D5" w:themeFill="accent2" w:themeFillTint="33"/>
            <w:vAlign w:val="center"/>
          </w:tcPr>
          <w:p w14:paraId="17E82E0D" w14:textId="77777777" w:rsidR="00DC102E" w:rsidRPr="00DC102E" w:rsidRDefault="00DC102E" w:rsidP="00DC102E">
            <w:pPr>
              <w:spacing w:before="120" w:after="120"/>
              <w:rPr>
                <w:b/>
                <w:bCs/>
                <w:lang w:val="bg-BG"/>
              </w:rPr>
            </w:pPr>
            <w:r w:rsidRPr="00DC102E">
              <w:rPr>
                <w:b/>
                <w:bCs/>
                <w:lang w:val="bg-BG"/>
              </w:rPr>
              <w:t>16</w:t>
            </w:r>
          </w:p>
        </w:tc>
        <w:tc>
          <w:tcPr>
            <w:tcW w:w="694" w:type="dxa"/>
            <w:gridSpan w:val="3"/>
            <w:tcBorders>
              <w:left w:val="dotDash" w:sz="4" w:space="0" w:color="auto"/>
              <w:right w:val="single" w:sz="4" w:space="0" w:color="auto"/>
            </w:tcBorders>
            <w:shd w:val="clear" w:color="auto" w:fill="FBE4D5" w:themeFill="accent2" w:themeFillTint="33"/>
            <w:vAlign w:val="center"/>
          </w:tcPr>
          <w:p w14:paraId="413B797F"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21B0CFA3" w14:textId="77777777" w:rsidR="00DC102E" w:rsidRPr="00DC102E" w:rsidRDefault="00DC102E" w:rsidP="00DC102E">
            <w:pPr>
              <w:spacing w:before="120" w:after="120"/>
              <w:rPr>
                <w:b/>
                <w:bCs/>
                <w:lang w:val="bg-BG"/>
              </w:rPr>
            </w:pPr>
            <w:r w:rsidRPr="00DC102E">
              <w:rPr>
                <w:b/>
                <w:bCs/>
                <w:lang w:val="bg-BG"/>
              </w:rPr>
              <w:t>30</w:t>
            </w:r>
          </w:p>
        </w:tc>
        <w:tc>
          <w:tcPr>
            <w:tcW w:w="661" w:type="dxa"/>
            <w:tcBorders>
              <w:left w:val="dotDash" w:sz="4" w:space="0" w:color="auto"/>
            </w:tcBorders>
            <w:shd w:val="clear" w:color="auto" w:fill="D5DCE4" w:themeFill="text2" w:themeFillTint="33"/>
            <w:vAlign w:val="center"/>
          </w:tcPr>
          <w:p w14:paraId="171A532B" w14:textId="77777777" w:rsidR="00DC102E" w:rsidRPr="00DC102E" w:rsidRDefault="00DC102E" w:rsidP="00DC102E">
            <w:pPr>
              <w:spacing w:before="120" w:after="120"/>
              <w:rPr>
                <w:b/>
                <w:bCs/>
                <w:lang w:val="bg-BG"/>
              </w:rPr>
            </w:pPr>
            <w:r w:rsidRPr="00DC102E">
              <w:rPr>
                <w:b/>
                <w:bCs/>
                <w:lang w:val="bg-BG"/>
              </w:rPr>
              <w:t>18</w:t>
            </w:r>
          </w:p>
        </w:tc>
        <w:tc>
          <w:tcPr>
            <w:tcW w:w="662" w:type="dxa"/>
            <w:tcBorders>
              <w:left w:val="dotDash" w:sz="4" w:space="0" w:color="auto"/>
            </w:tcBorders>
            <w:shd w:val="clear" w:color="auto" w:fill="D5DCE4" w:themeFill="text2" w:themeFillTint="33"/>
            <w:vAlign w:val="center"/>
          </w:tcPr>
          <w:p w14:paraId="67F55FE0" w14:textId="77777777" w:rsidR="00DC102E" w:rsidRPr="00DC102E" w:rsidRDefault="00DC102E" w:rsidP="00DC102E">
            <w:pPr>
              <w:spacing w:before="120" w:after="120"/>
              <w:rPr>
                <w:b/>
                <w:bCs/>
                <w:lang w:val="bg-BG"/>
              </w:rPr>
            </w:pPr>
            <w:r w:rsidRPr="00DC102E">
              <w:rPr>
                <w:b/>
                <w:bCs/>
                <w:lang w:val="bg-BG"/>
              </w:rPr>
              <w:t>-</w:t>
            </w:r>
          </w:p>
        </w:tc>
      </w:tr>
    </w:tbl>
    <w:p w14:paraId="0ADFF4A4" w14:textId="77777777" w:rsidR="00DC102E" w:rsidRPr="00DC102E" w:rsidRDefault="00DC102E" w:rsidP="00DC102E">
      <w:pPr>
        <w:spacing w:line="259" w:lineRule="auto"/>
        <w:ind w:left="0" w:right="0" w:firstLine="0"/>
        <w:rPr>
          <w:rFonts w:ascii="Comic Sans MS" w:hAnsi="Comic Sans MS"/>
          <w:bCs/>
          <w:lang w:val="bg-BG"/>
        </w:rPr>
      </w:pPr>
    </w:p>
    <w:p w14:paraId="4CB8F59E" w14:textId="77777777" w:rsidR="00DC102E" w:rsidRPr="00DC102E" w:rsidRDefault="00DC102E" w:rsidP="00DC102E">
      <w:pPr>
        <w:spacing w:line="259" w:lineRule="auto"/>
        <w:ind w:left="0" w:right="0" w:firstLine="0"/>
        <w:rPr>
          <w:rFonts w:ascii="Comic Sans MS" w:hAnsi="Comic Sans MS"/>
          <w:bCs/>
          <w:lang w:val="bg-BG"/>
        </w:rPr>
      </w:pPr>
    </w:p>
    <w:p w14:paraId="6EB39785" w14:textId="77777777" w:rsidR="00DC102E" w:rsidRPr="00DC102E" w:rsidRDefault="00DC102E" w:rsidP="00DC102E">
      <w:pPr>
        <w:spacing w:line="259" w:lineRule="auto"/>
        <w:ind w:left="0" w:right="0" w:firstLine="0"/>
        <w:rPr>
          <w:rFonts w:ascii="Comic Sans MS" w:hAnsi="Comic Sans MS"/>
          <w:bCs/>
          <w:lang w:val="bg-BG"/>
        </w:rPr>
      </w:pPr>
    </w:p>
    <w:p w14:paraId="7AC8C372" w14:textId="77777777" w:rsidR="00DC102E" w:rsidRPr="00DC102E" w:rsidRDefault="00DC102E" w:rsidP="00DC102E">
      <w:pPr>
        <w:spacing w:line="259" w:lineRule="auto"/>
        <w:ind w:left="0" w:right="0" w:firstLine="0"/>
        <w:rPr>
          <w:rFonts w:ascii="Comic Sans MS" w:hAnsi="Comic Sans MS"/>
          <w:bCs/>
          <w:lang w:val="bg-BG"/>
        </w:rPr>
      </w:pPr>
    </w:p>
    <w:p w14:paraId="02FEEF9E" w14:textId="77777777" w:rsidR="00DC102E" w:rsidRPr="00DC102E" w:rsidRDefault="00DC102E" w:rsidP="00DC102E">
      <w:pPr>
        <w:spacing w:line="259" w:lineRule="auto"/>
        <w:ind w:left="0" w:right="0" w:firstLine="0"/>
        <w:rPr>
          <w:rFonts w:ascii="Comic Sans MS" w:hAnsi="Comic Sans MS"/>
          <w:bCs/>
          <w:lang w:val="bg-BG"/>
        </w:rPr>
      </w:pPr>
    </w:p>
    <w:p w14:paraId="093B35FA" w14:textId="77777777" w:rsidR="00DC102E" w:rsidRPr="00DC102E" w:rsidRDefault="00DC102E" w:rsidP="00DC102E">
      <w:pPr>
        <w:spacing w:line="259" w:lineRule="auto"/>
        <w:ind w:left="0" w:right="0" w:firstLine="0"/>
        <w:rPr>
          <w:rFonts w:ascii="Comic Sans MS" w:hAnsi="Comic Sans MS"/>
          <w:bCs/>
          <w:lang w:val="bg-BG"/>
        </w:rPr>
      </w:pPr>
    </w:p>
    <w:p w14:paraId="3F92666E" w14:textId="77777777" w:rsidR="00DC102E" w:rsidRPr="00DC102E" w:rsidRDefault="00DC102E" w:rsidP="00DC102E">
      <w:pPr>
        <w:spacing w:line="259" w:lineRule="auto"/>
        <w:ind w:left="0" w:right="0" w:firstLine="0"/>
        <w:rPr>
          <w:rFonts w:ascii="Comic Sans MS" w:hAnsi="Comic Sans MS"/>
          <w:bCs/>
          <w:lang w:val="bg-BG"/>
        </w:rPr>
      </w:pPr>
    </w:p>
    <w:p w14:paraId="6E7053AE" w14:textId="77777777" w:rsidR="00DC102E" w:rsidRPr="00DC102E" w:rsidRDefault="00DC102E" w:rsidP="00DC102E">
      <w:pPr>
        <w:spacing w:line="259" w:lineRule="auto"/>
        <w:ind w:left="0" w:right="0" w:firstLine="0"/>
        <w:rPr>
          <w:rFonts w:ascii="Comic Sans MS" w:hAnsi="Comic Sans MS"/>
          <w:bCs/>
          <w:lang w:val="bg-BG"/>
        </w:rPr>
      </w:pPr>
    </w:p>
    <w:p w14:paraId="664720F0" w14:textId="77777777" w:rsidR="00DC102E" w:rsidRPr="00DC102E" w:rsidRDefault="00DC102E" w:rsidP="00DC102E">
      <w:pPr>
        <w:spacing w:line="259" w:lineRule="auto"/>
        <w:ind w:left="0" w:right="0" w:firstLine="0"/>
        <w:rPr>
          <w:rFonts w:ascii="Comic Sans MS" w:hAnsi="Comic Sans MS"/>
          <w:bCs/>
          <w:lang w:val="bg-BG"/>
        </w:rPr>
      </w:pPr>
    </w:p>
    <w:p w14:paraId="51C7723A" w14:textId="77777777" w:rsidR="00DC102E" w:rsidRPr="00DC102E" w:rsidRDefault="00DC102E" w:rsidP="00DC102E">
      <w:pPr>
        <w:spacing w:line="259" w:lineRule="auto"/>
        <w:ind w:left="0" w:right="0" w:firstLine="0"/>
        <w:rPr>
          <w:rFonts w:ascii="Comic Sans MS" w:hAnsi="Comic Sans MS"/>
          <w:bCs/>
          <w:lang w:val="bg-BG"/>
        </w:rPr>
      </w:pPr>
    </w:p>
    <w:p w14:paraId="6B75E925" w14:textId="77777777" w:rsidR="00DC102E" w:rsidRPr="00DC102E" w:rsidRDefault="00DC102E" w:rsidP="00DC102E">
      <w:pPr>
        <w:spacing w:line="259" w:lineRule="auto"/>
        <w:ind w:left="0" w:right="0" w:firstLine="0"/>
        <w:rPr>
          <w:rFonts w:ascii="Comic Sans MS" w:hAnsi="Comic Sans MS"/>
          <w:bCs/>
          <w:lang w:val="bg-BG"/>
        </w:rPr>
      </w:pPr>
    </w:p>
    <w:p w14:paraId="257E149F" w14:textId="77777777" w:rsidR="00DC102E" w:rsidRPr="00DC102E" w:rsidRDefault="00DC102E" w:rsidP="00DC102E">
      <w:pPr>
        <w:spacing w:line="259" w:lineRule="auto"/>
        <w:ind w:left="0" w:right="0" w:firstLine="0"/>
        <w:rPr>
          <w:rFonts w:ascii="Comic Sans MS" w:hAnsi="Comic Sans MS"/>
          <w:bCs/>
          <w:lang w:val="bg-BG"/>
        </w:rPr>
      </w:pPr>
    </w:p>
    <w:p w14:paraId="70E9EC0E" w14:textId="77777777" w:rsidR="00DC102E" w:rsidRPr="00DC102E" w:rsidRDefault="00DC102E" w:rsidP="00DC102E">
      <w:pPr>
        <w:spacing w:line="259" w:lineRule="auto"/>
        <w:ind w:left="0" w:right="0" w:firstLine="0"/>
        <w:rPr>
          <w:rFonts w:ascii="Comic Sans MS" w:hAnsi="Comic Sans MS"/>
          <w:bCs/>
          <w:lang w:val="bg-BG"/>
        </w:rPr>
      </w:pPr>
    </w:p>
    <w:p w14:paraId="5911BC30" w14:textId="77777777" w:rsidR="00DC102E" w:rsidRPr="00DC102E" w:rsidRDefault="00DC102E" w:rsidP="00DC102E">
      <w:pPr>
        <w:spacing w:line="259" w:lineRule="auto"/>
        <w:ind w:left="0" w:right="0" w:firstLine="0"/>
        <w:rPr>
          <w:rFonts w:ascii="Comic Sans MS" w:hAnsi="Comic Sans MS"/>
          <w:bCs/>
          <w:lang w:val="bg-BG"/>
        </w:rPr>
      </w:pPr>
    </w:p>
    <w:p w14:paraId="186D54E2" w14:textId="77777777" w:rsidR="00DC102E" w:rsidRPr="00DC102E" w:rsidRDefault="00DC102E" w:rsidP="00DC102E">
      <w:pPr>
        <w:spacing w:line="259" w:lineRule="auto"/>
        <w:ind w:left="0" w:right="0" w:firstLine="0"/>
        <w:rPr>
          <w:rFonts w:ascii="Comic Sans MS" w:hAnsi="Comic Sans MS"/>
          <w:bCs/>
          <w:lang w:val="bg-BG"/>
        </w:rPr>
      </w:pPr>
    </w:p>
    <w:p w14:paraId="355E149B" w14:textId="77777777" w:rsidR="00DC102E" w:rsidRPr="00DC102E" w:rsidRDefault="00DC102E" w:rsidP="00DC102E">
      <w:pPr>
        <w:spacing w:line="259" w:lineRule="auto"/>
        <w:ind w:left="0" w:right="0" w:firstLine="0"/>
        <w:rPr>
          <w:rFonts w:ascii="Comic Sans MS" w:hAnsi="Comic Sans MS"/>
          <w:bCs/>
          <w:lang w:val="bg-BG"/>
        </w:rPr>
      </w:pPr>
    </w:p>
    <w:p w14:paraId="7549421E" w14:textId="77777777" w:rsidR="00DC102E" w:rsidRPr="00DC102E" w:rsidRDefault="00DC102E" w:rsidP="00DC102E">
      <w:pPr>
        <w:spacing w:line="259" w:lineRule="auto"/>
        <w:ind w:left="0" w:right="0" w:firstLine="0"/>
        <w:rPr>
          <w:rFonts w:ascii="Comic Sans MS" w:hAnsi="Comic Sans MS"/>
          <w:bCs/>
          <w:lang w:val="bg-BG"/>
        </w:rPr>
      </w:pPr>
    </w:p>
    <w:p w14:paraId="0D956A2C" w14:textId="77777777" w:rsidR="009B35E8" w:rsidRDefault="009B35E8" w:rsidP="00DC102E">
      <w:pPr>
        <w:spacing w:line="259" w:lineRule="auto"/>
        <w:ind w:left="0" w:right="0" w:firstLine="0"/>
        <w:jc w:val="right"/>
        <w:rPr>
          <w:rFonts w:ascii="Comic Sans MS" w:hAnsi="Comic Sans MS"/>
          <w:b/>
          <w:bCs/>
          <w:i/>
        </w:rPr>
      </w:pPr>
    </w:p>
    <w:p w14:paraId="5D118255" w14:textId="77777777" w:rsidR="009B35E8" w:rsidRDefault="009B35E8" w:rsidP="00DC102E">
      <w:pPr>
        <w:spacing w:line="259" w:lineRule="auto"/>
        <w:ind w:left="0" w:right="0" w:firstLine="0"/>
        <w:jc w:val="right"/>
        <w:rPr>
          <w:rFonts w:ascii="Comic Sans MS" w:hAnsi="Comic Sans MS"/>
          <w:b/>
          <w:bCs/>
          <w:i/>
        </w:rPr>
      </w:pPr>
    </w:p>
    <w:p w14:paraId="167A6180" w14:textId="3816C85E"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8</w:t>
      </w:r>
    </w:p>
    <w:p w14:paraId="6FFB34DA"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БРОЙ УЧАСТНИЦИ В ОЛИМПИАДИ ПО КЛАСОВЕ И ЕТАПИ</w:t>
      </w:r>
    </w:p>
    <w:p w14:paraId="132788BB" w14:textId="77777777" w:rsidR="00DC102E" w:rsidRPr="00DC102E" w:rsidRDefault="00DC102E" w:rsidP="00DC102E">
      <w:pPr>
        <w:spacing w:line="259" w:lineRule="auto"/>
        <w:ind w:left="0" w:right="0" w:firstLine="0"/>
        <w:jc w:val="center"/>
        <w:rPr>
          <w:rFonts w:ascii="Comic Sans MS" w:hAnsi="Comic Sans MS"/>
          <w:bCs/>
          <w:lang w:val="bg-BG"/>
        </w:rPr>
      </w:pPr>
    </w:p>
    <w:p w14:paraId="6EB53962" w14:textId="77777777" w:rsidR="00DC102E" w:rsidRPr="00DC102E" w:rsidRDefault="00DC102E" w:rsidP="00DC102E">
      <w:pPr>
        <w:spacing w:line="259" w:lineRule="auto"/>
        <w:ind w:left="0" w:right="0" w:firstLine="0"/>
        <w:jc w:val="center"/>
        <w:rPr>
          <w:rFonts w:ascii="Comic Sans MS" w:hAnsi="Comic Sans MS"/>
          <w:b/>
          <w:bCs/>
          <w:lang w:val="bg-BG"/>
        </w:rPr>
      </w:pPr>
      <w:r w:rsidRPr="00DC102E">
        <w:rPr>
          <w:rFonts w:ascii="Comic Sans MS" w:hAnsi="Comic Sans MS"/>
          <w:b/>
          <w:bCs/>
          <w:lang w:val="bg-BG"/>
        </w:rPr>
        <w:t>ФИЗИКА И АСТРОНОМИЯ</w:t>
      </w:r>
    </w:p>
    <w:p w14:paraId="3967616F" w14:textId="77777777" w:rsidR="00DC102E" w:rsidRPr="00DC102E" w:rsidRDefault="00DC102E" w:rsidP="00DC102E">
      <w:pPr>
        <w:spacing w:line="259" w:lineRule="auto"/>
        <w:ind w:left="0" w:right="0" w:firstLine="0"/>
        <w:jc w:val="right"/>
        <w:rPr>
          <w:rFonts w:ascii="Comic Sans MS" w:hAnsi="Comic Sans MS"/>
          <w:bCs/>
          <w:lang w:val="bg-BG"/>
        </w:rPr>
      </w:pPr>
    </w:p>
    <w:tbl>
      <w:tblPr>
        <w:tblStyle w:val="TableGrid4"/>
        <w:tblW w:w="12190" w:type="dxa"/>
        <w:jc w:val="center"/>
        <w:tblLayout w:type="fixed"/>
        <w:tblLook w:val="04A0" w:firstRow="1" w:lastRow="0" w:firstColumn="1" w:lastColumn="0" w:noHBand="0" w:noVBand="1"/>
      </w:tblPr>
      <w:tblGrid>
        <w:gridCol w:w="2198"/>
        <w:gridCol w:w="610"/>
        <w:gridCol w:w="22"/>
        <w:gridCol w:w="549"/>
        <w:gridCol w:w="18"/>
        <w:gridCol w:w="746"/>
        <w:gridCol w:w="652"/>
        <w:gridCol w:w="625"/>
        <w:gridCol w:w="24"/>
        <w:gridCol w:w="650"/>
        <w:gridCol w:w="708"/>
        <w:gridCol w:w="693"/>
        <w:gridCol w:w="16"/>
        <w:gridCol w:w="711"/>
        <w:gridCol w:w="652"/>
        <w:gridCol w:w="9"/>
        <w:gridCol w:w="629"/>
        <w:gridCol w:w="14"/>
        <w:gridCol w:w="18"/>
        <w:gridCol w:w="662"/>
        <w:gridCol w:w="661"/>
        <w:gridCol w:w="661"/>
        <w:gridCol w:w="662"/>
      </w:tblGrid>
      <w:tr w:rsidR="00DC102E" w:rsidRPr="0041083E" w14:paraId="41DFDE48" w14:textId="77777777" w:rsidTr="00DC102E">
        <w:trPr>
          <w:jc w:val="center"/>
        </w:trPr>
        <w:tc>
          <w:tcPr>
            <w:tcW w:w="2198" w:type="dxa"/>
            <w:vMerge w:val="restart"/>
            <w:shd w:val="clear" w:color="auto" w:fill="F2F2F2" w:themeFill="background1" w:themeFillShade="F2"/>
          </w:tcPr>
          <w:p w14:paraId="4E11AA7A" w14:textId="77777777" w:rsidR="00DC102E" w:rsidRPr="00DC102E" w:rsidRDefault="00DC102E" w:rsidP="00DC102E">
            <w:pPr>
              <w:spacing w:before="120" w:after="120"/>
              <w:rPr>
                <w:b/>
                <w:bCs/>
                <w:lang w:val="bg-BG"/>
              </w:rPr>
            </w:pPr>
            <w:r w:rsidRPr="00DC102E">
              <w:rPr>
                <w:b/>
                <w:bCs/>
                <w:lang w:val="bg-BG"/>
              </w:rPr>
              <w:t>Класове и етапи</w:t>
            </w:r>
          </w:p>
        </w:tc>
        <w:tc>
          <w:tcPr>
            <w:tcW w:w="9992" w:type="dxa"/>
            <w:gridSpan w:val="22"/>
            <w:shd w:val="clear" w:color="auto" w:fill="F2F2F2" w:themeFill="background1" w:themeFillShade="F2"/>
          </w:tcPr>
          <w:p w14:paraId="16C5EB48"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0CBC2102" w14:textId="77777777" w:rsidTr="00DC102E">
        <w:trPr>
          <w:jc w:val="center"/>
        </w:trPr>
        <w:tc>
          <w:tcPr>
            <w:tcW w:w="2198" w:type="dxa"/>
            <w:vMerge/>
          </w:tcPr>
          <w:p w14:paraId="445F41AE"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15677BAB"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3DFFFF3A"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20EF1F13"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1087EEED"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49E5B777"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17E76A0B" w14:textId="77777777" w:rsidTr="00DC102E">
        <w:trPr>
          <w:cantSplit/>
          <w:trHeight w:val="2014"/>
          <w:jc w:val="center"/>
        </w:trPr>
        <w:tc>
          <w:tcPr>
            <w:tcW w:w="2198" w:type="dxa"/>
          </w:tcPr>
          <w:p w14:paraId="284AF5DC"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5EC6D23C"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0C7C356C"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141A19BF"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485A7FFD"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52ECF150"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66F2732F"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7E39CC34"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0A5BE9F2"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032A908E"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12F84E70"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5AE5D0AA"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3D830085"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65B7C455"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55F3DECC"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07B723DC"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6D5B6F83" w14:textId="77777777" w:rsidTr="00DC102E">
        <w:trPr>
          <w:jc w:val="center"/>
        </w:trPr>
        <w:tc>
          <w:tcPr>
            <w:tcW w:w="2198" w:type="dxa"/>
          </w:tcPr>
          <w:p w14:paraId="23DBE78A" w14:textId="77777777" w:rsidR="00DC102E" w:rsidRPr="00DC102E" w:rsidRDefault="00DC102E" w:rsidP="00DC102E">
            <w:pPr>
              <w:spacing w:before="120" w:after="120"/>
              <w:jc w:val="left"/>
              <w:rPr>
                <w:bCs/>
              </w:rPr>
            </w:pPr>
            <w:r w:rsidRPr="00DC102E">
              <w:rPr>
                <w:bCs/>
              </w:rPr>
              <w:t>VII</w:t>
            </w:r>
          </w:p>
        </w:tc>
        <w:tc>
          <w:tcPr>
            <w:tcW w:w="610" w:type="dxa"/>
            <w:tcBorders>
              <w:right w:val="dotDash" w:sz="4" w:space="0" w:color="auto"/>
            </w:tcBorders>
            <w:shd w:val="clear" w:color="auto" w:fill="E2EFD9" w:themeFill="accent6" w:themeFillTint="33"/>
            <w:vAlign w:val="center"/>
          </w:tcPr>
          <w:p w14:paraId="464E4DCF" w14:textId="77777777" w:rsidR="00DC102E" w:rsidRPr="00DC102E" w:rsidRDefault="00DC102E" w:rsidP="00DC102E">
            <w:pPr>
              <w:spacing w:before="120" w:after="120"/>
              <w:rPr>
                <w:bCs/>
                <w:lang w:val="bg-BG"/>
              </w:rPr>
            </w:pPr>
            <w:r w:rsidRPr="00DC102E">
              <w:rPr>
                <w:bCs/>
                <w:lang w:val="bg-BG"/>
              </w:rPr>
              <w:t>8</w:t>
            </w:r>
          </w:p>
        </w:tc>
        <w:tc>
          <w:tcPr>
            <w:tcW w:w="571" w:type="dxa"/>
            <w:gridSpan w:val="2"/>
            <w:tcBorders>
              <w:left w:val="dotDash" w:sz="4" w:space="0" w:color="auto"/>
            </w:tcBorders>
            <w:shd w:val="clear" w:color="auto" w:fill="E2EFD9" w:themeFill="accent6" w:themeFillTint="33"/>
            <w:vAlign w:val="center"/>
          </w:tcPr>
          <w:p w14:paraId="450BCC46"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vAlign w:val="center"/>
          </w:tcPr>
          <w:p w14:paraId="70A87D9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0AE79DE5" w14:textId="77777777" w:rsidR="00DC102E" w:rsidRPr="00DC102E" w:rsidRDefault="00DC102E" w:rsidP="00DC102E">
            <w:pPr>
              <w:spacing w:before="120" w:after="120"/>
              <w:rPr>
                <w:bCs/>
                <w:lang w:val="bg-BG"/>
              </w:rPr>
            </w:pPr>
            <w:r w:rsidRPr="00DC102E">
              <w:rPr>
                <w:bCs/>
                <w:lang w:val="bg-BG"/>
              </w:rPr>
              <w:t>23</w:t>
            </w:r>
          </w:p>
        </w:tc>
        <w:tc>
          <w:tcPr>
            <w:tcW w:w="625" w:type="dxa"/>
            <w:tcBorders>
              <w:right w:val="dotDash" w:sz="4" w:space="0" w:color="auto"/>
            </w:tcBorders>
            <w:shd w:val="clear" w:color="auto" w:fill="FFF2CC" w:themeFill="accent4" w:themeFillTint="33"/>
            <w:vAlign w:val="center"/>
          </w:tcPr>
          <w:p w14:paraId="72A113F5" w14:textId="77777777" w:rsidR="00DC102E" w:rsidRPr="00DC102E" w:rsidRDefault="00DC102E" w:rsidP="00DC102E">
            <w:pPr>
              <w:spacing w:before="120" w:after="120"/>
              <w:rPr>
                <w:bCs/>
                <w:lang w:val="bg-BG"/>
              </w:rPr>
            </w:pPr>
            <w:r w:rsidRPr="00DC102E">
              <w:rPr>
                <w:bCs/>
                <w:lang w:val="bg-BG"/>
              </w:rPr>
              <w:t>6</w:t>
            </w:r>
          </w:p>
        </w:tc>
        <w:tc>
          <w:tcPr>
            <w:tcW w:w="674" w:type="dxa"/>
            <w:gridSpan w:val="2"/>
            <w:tcBorders>
              <w:left w:val="dotDash" w:sz="4" w:space="0" w:color="auto"/>
            </w:tcBorders>
            <w:shd w:val="clear" w:color="auto" w:fill="FFF2CC" w:themeFill="accent4" w:themeFillTint="33"/>
            <w:vAlign w:val="center"/>
          </w:tcPr>
          <w:p w14:paraId="28879FEE"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760F4619" w14:textId="77777777" w:rsidR="00DC102E" w:rsidRPr="00DC102E" w:rsidRDefault="00DC102E" w:rsidP="00DC102E">
            <w:pPr>
              <w:spacing w:before="120" w:after="120"/>
              <w:rPr>
                <w:bCs/>
                <w:lang w:val="bg-BG"/>
              </w:rPr>
            </w:pPr>
            <w:r w:rsidRPr="00DC102E">
              <w:rPr>
                <w:bCs/>
                <w:lang w:val="bg-BG"/>
              </w:rPr>
              <w:t>16</w:t>
            </w:r>
          </w:p>
        </w:tc>
        <w:tc>
          <w:tcPr>
            <w:tcW w:w="693" w:type="dxa"/>
            <w:tcBorders>
              <w:left w:val="dotDash" w:sz="4" w:space="0" w:color="auto"/>
            </w:tcBorders>
            <w:shd w:val="clear" w:color="auto" w:fill="DEEAF6" w:themeFill="accent5" w:themeFillTint="33"/>
            <w:vAlign w:val="center"/>
          </w:tcPr>
          <w:p w14:paraId="430128B7" w14:textId="77777777" w:rsidR="00DC102E" w:rsidRPr="00DC102E" w:rsidRDefault="00DC102E" w:rsidP="00DC102E">
            <w:pPr>
              <w:spacing w:before="120" w:after="120"/>
              <w:rPr>
                <w:bCs/>
                <w:lang w:val="bg-BG"/>
              </w:rPr>
            </w:pPr>
            <w:r w:rsidRPr="00DC102E">
              <w:rPr>
                <w:bCs/>
                <w:lang w:val="bg-BG"/>
              </w:rPr>
              <w:t>4</w:t>
            </w:r>
          </w:p>
        </w:tc>
        <w:tc>
          <w:tcPr>
            <w:tcW w:w="727" w:type="dxa"/>
            <w:gridSpan w:val="2"/>
            <w:tcBorders>
              <w:left w:val="dotDash" w:sz="4" w:space="0" w:color="auto"/>
            </w:tcBorders>
            <w:shd w:val="clear" w:color="auto" w:fill="DEEAF6" w:themeFill="accent5" w:themeFillTint="33"/>
          </w:tcPr>
          <w:p w14:paraId="1E83C33C"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3FE5849A" w14:textId="77777777" w:rsidR="00DC102E" w:rsidRPr="00DC102E" w:rsidRDefault="00DC102E" w:rsidP="00DC102E">
            <w:pPr>
              <w:spacing w:before="120" w:after="120"/>
              <w:rPr>
                <w:bCs/>
                <w:lang w:val="bg-BG"/>
              </w:rPr>
            </w:pPr>
            <w:r w:rsidRPr="00DC102E">
              <w:rPr>
                <w:bCs/>
                <w:lang w:val="bg-BG"/>
              </w:rPr>
              <w:t>7</w:t>
            </w:r>
          </w:p>
        </w:tc>
        <w:tc>
          <w:tcPr>
            <w:tcW w:w="652" w:type="dxa"/>
            <w:gridSpan w:val="3"/>
            <w:tcBorders>
              <w:left w:val="dotDash" w:sz="4" w:space="0" w:color="auto"/>
            </w:tcBorders>
            <w:shd w:val="clear" w:color="auto" w:fill="FBE4D5" w:themeFill="accent2" w:themeFillTint="33"/>
            <w:vAlign w:val="center"/>
          </w:tcPr>
          <w:p w14:paraId="631CDD70" w14:textId="77777777" w:rsidR="00DC102E" w:rsidRPr="00DC102E" w:rsidRDefault="00DC102E" w:rsidP="00DC102E">
            <w:pPr>
              <w:spacing w:before="120" w:after="120"/>
              <w:rPr>
                <w:bCs/>
                <w:lang w:val="bg-BG"/>
              </w:rPr>
            </w:pPr>
            <w:r w:rsidRPr="00DC102E">
              <w:rPr>
                <w:bCs/>
                <w:lang w:val="bg-BG"/>
              </w:rPr>
              <w:t>7</w:t>
            </w:r>
          </w:p>
        </w:tc>
        <w:tc>
          <w:tcPr>
            <w:tcW w:w="680" w:type="dxa"/>
            <w:gridSpan w:val="2"/>
            <w:tcBorders>
              <w:left w:val="dotDash" w:sz="4" w:space="0" w:color="auto"/>
              <w:right w:val="single" w:sz="4" w:space="0" w:color="auto"/>
            </w:tcBorders>
            <w:shd w:val="clear" w:color="auto" w:fill="FBE4D5" w:themeFill="accent2" w:themeFillTint="33"/>
            <w:vAlign w:val="center"/>
          </w:tcPr>
          <w:p w14:paraId="6567F531"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60363B08" w14:textId="77777777" w:rsidR="00DC102E" w:rsidRPr="00DC102E" w:rsidRDefault="00DC102E" w:rsidP="00DC102E">
            <w:pPr>
              <w:spacing w:before="120" w:after="120"/>
              <w:rPr>
                <w:bCs/>
                <w:lang w:val="bg-BG"/>
              </w:rPr>
            </w:pPr>
            <w:r w:rsidRPr="00DC102E">
              <w:rPr>
                <w:bCs/>
                <w:lang w:val="bg-BG"/>
              </w:rPr>
              <w:t>14</w:t>
            </w:r>
          </w:p>
        </w:tc>
        <w:tc>
          <w:tcPr>
            <w:tcW w:w="661" w:type="dxa"/>
            <w:tcBorders>
              <w:left w:val="dotDash" w:sz="4" w:space="0" w:color="auto"/>
            </w:tcBorders>
            <w:shd w:val="clear" w:color="auto" w:fill="D5DCE4" w:themeFill="text2" w:themeFillTint="33"/>
            <w:vAlign w:val="center"/>
          </w:tcPr>
          <w:p w14:paraId="1B8380C5" w14:textId="77777777" w:rsidR="00DC102E" w:rsidRPr="00DC102E" w:rsidRDefault="00DC102E" w:rsidP="00DC102E">
            <w:pPr>
              <w:spacing w:before="120" w:after="120"/>
              <w:rPr>
                <w:bCs/>
                <w:lang w:val="bg-BG"/>
              </w:rPr>
            </w:pPr>
            <w:r w:rsidRPr="00DC102E">
              <w:rPr>
                <w:bCs/>
                <w:lang w:val="bg-BG"/>
              </w:rPr>
              <w:t>6</w:t>
            </w:r>
          </w:p>
        </w:tc>
        <w:tc>
          <w:tcPr>
            <w:tcW w:w="662" w:type="dxa"/>
            <w:tcBorders>
              <w:left w:val="dotDash" w:sz="4" w:space="0" w:color="auto"/>
            </w:tcBorders>
            <w:shd w:val="clear" w:color="auto" w:fill="D5DCE4" w:themeFill="text2" w:themeFillTint="33"/>
            <w:vAlign w:val="center"/>
          </w:tcPr>
          <w:p w14:paraId="1EEFB765" w14:textId="77777777" w:rsidR="00DC102E" w:rsidRPr="00DC102E" w:rsidRDefault="00DC102E" w:rsidP="00DC102E">
            <w:pPr>
              <w:spacing w:before="120" w:after="120"/>
              <w:rPr>
                <w:bCs/>
                <w:lang w:val="bg-BG"/>
              </w:rPr>
            </w:pPr>
            <w:r w:rsidRPr="00DC102E">
              <w:rPr>
                <w:bCs/>
                <w:lang w:val="bg-BG"/>
              </w:rPr>
              <w:t>-</w:t>
            </w:r>
          </w:p>
        </w:tc>
      </w:tr>
      <w:tr w:rsidR="00DC102E" w:rsidRPr="00DC102E" w14:paraId="769EB6D5" w14:textId="77777777" w:rsidTr="00DC102E">
        <w:trPr>
          <w:jc w:val="center"/>
        </w:trPr>
        <w:tc>
          <w:tcPr>
            <w:tcW w:w="2198" w:type="dxa"/>
            <w:shd w:val="clear" w:color="auto" w:fill="F2F2F2" w:themeFill="background1" w:themeFillShade="F2"/>
          </w:tcPr>
          <w:p w14:paraId="67D1DBEA" w14:textId="77777777" w:rsidR="00DC102E" w:rsidRPr="00DC102E" w:rsidRDefault="00DC102E" w:rsidP="00DC102E">
            <w:pPr>
              <w:spacing w:before="120" w:after="120"/>
              <w:jc w:val="left"/>
              <w:rPr>
                <w:b/>
                <w:bCs/>
                <w:lang w:val="bg-BG"/>
              </w:rPr>
            </w:pPr>
            <w:r w:rsidRPr="00DC102E">
              <w:rPr>
                <w:b/>
                <w:bCs/>
                <w:lang w:val="bg-BG"/>
              </w:rPr>
              <w:t>Прогимназиален етап</w:t>
            </w:r>
          </w:p>
        </w:tc>
        <w:tc>
          <w:tcPr>
            <w:tcW w:w="610" w:type="dxa"/>
            <w:tcBorders>
              <w:right w:val="dotDash" w:sz="4" w:space="0" w:color="auto"/>
            </w:tcBorders>
            <w:shd w:val="clear" w:color="auto" w:fill="E2EFD9" w:themeFill="accent6" w:themeFillTint="33"/>
            <w:vAlign w:val="center"/>
          </w:tcPr>
          <w:p w14:paraId="78EE8C6D" w14:textId="77777777" w:rsidR="00DC102E" w:rsidRPr="00DC102E" w:rsidRDefault="00DC102E" w:rsidP="00DC102E">
            <w:pPr>
              <w:spacing w:before="120" w:after="120"/>
              <w:rPr>
                <w:b/>
                <w:bCs/>
                <w:lang w:val="bg-BG"/>
              </w:rPr>
            </w:pPr>
            <w:r w:rsidRPr="00DC102E">
              <w:rPr>
                <w:b/>
                <w:bCs/>
                <w:lang w:val="bg-BG"/>
              </w:rPr>
              <w:t>8</w:t>
            </w:r>
          </w:p>
        </w:tc>
        <w:tc>
          <w:tcPr>
            <w:tcW w:w="571" w:type="dxa"/>
            <w:gridSpan w:val="2"/>
            <w:tcBorders>
              <w:left w:val="dotDash" w:sz="4" w:space="0" w:color="auto"/>
            </w:tcBorders>
            <w:shd w:val="clear" w:color="auto" w:fill="E2EFD9" w:themeFill="accent6" w:themeFillTint="33"/>
            <w:vAlign w:val="center"/>
          </w:tcPr>
          <w:p w14:paraId="728E2B6E" w14:textId="77777777" w:rsidR="00DC102E" w:rsidRPr="00DC102E" w:rsidRDefault="00DC102E" w:rsidP="00DC102E">
            <w:pPr>
              <w:spacing w:before="120" w:after="120"/>
              <w:rPr>
                <w:b/>
                <w:bCs/>
                <w:lang w:val="bg-BG"/>
              </w:rPr>
            </w:pPr>
            <w:r w:rsidRPr="00DC102E">
              <w:rPr>
                <w:b/>
                <w:bCs/>
                <w:lang w:val="bg-BG"/>
              </w:rPr>
              <w:t>1</w:t>
            </w:r>
          </w:p>
        </w:tc>
        <w:tc>
          <w:tcPr>
            <w:tcW w:w="764" w:type="dxa"/>
            <w:gridSpan w:val="2"/>
            <w:tcBorders>
              <w:left w:val="dotDash" w:sz="4" w:space="0" w:color="auto"/>
            </w:tcBorders>
            <w:shd w:val="clear" w:color="auto" w:fill="E2EFD9" w:themeFill="accent6" w:themeFillTint="33"/>
            <w:vAlign w:val="center"/>
          </w:tcPr>
          <w:p w14:paraId="53250249"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FF2CC" w:themeFill="accent4" w:themeFillTint="33"/>
            <w:vAlign w:val="center"/>
          </w:tcPr>
          <w:p w14:paraId="4DD596F1" w14:textId="77777777" w:rsidR="00DC102E" w:rsidRPr="00DC102E" w:rsidRDefault="00DC102E" w:rsidP="00DC102E">
            <w:pPr>
              <w:spacing w:before="120" w:after="120"/>
              <w:rPr>
                <w:b/>
                <w:bCs/>
                <w:lang w:val="bg-BG"/>
              </w:rPr>
            </w:pPr>
            <w:r w:rsidRPr="00DC102E">
              <w:rPr>
                <w:b/>
                <w:bCs/>
                <w:lang w:val="bg-BG"/>
              </w:rPr>
              <w:t>23</w:t>
            </w:r>
          </w:p>
        </w:tc>
        <w:tc>
          <w:tcPr>
            <w:tcW w:w="625" w:type="dxa"/>
            <w:tcBorders>
              <w:right w:val="dotDash" w:sz="4" w:space="0" w:color="auto"/>
            </w:tcBorders>
            <w:shd w:val="clear" w:color="auto" w:fill="FFF2CC" w:themeFill="accent4" w:themeFillTint="33"/>
            <w:vAlign w:val="center"/>
          </w:tcPr>
          <w:p w14:paraId="160C6F06" w14:textId="77777777" w:rsidR="00DC102E" w:rsidRPr="00DC102E" w:rsidRDefault="00DC102E" w:rsidP="00DC102E">
            <w:pPr>
              <w:spacing w:before="120" w:after="120"/>
              <w:rPr>
                <w:b/>
                <w:bCs/>
                <w:lang w:val="bg-BG"/>
              </w:rPr>
            </w:pPr>
            <w:r w:rsidRPr="00DC102E">
              <w:rPr>
                <w:b/>
                <w:bCs/>
                <w:lang w:val="bg-BG"/>
              </w:rPr>
              <w:t>6</w:t>
            </w:r>
          </w:p>
        </w:tc>
        <w:tc>
          <w:tcPr>
            <w:tcW w:w="674" w:type="dxa"/>
            <w:gridSpan w:val="2"/>
            <w:tcBorders>
              <w:left w:val="dotDash" w:sz="4" w:space="0" w:color="auto"/>
            </w:tcBorders>
            <w:shd w:val="clear" w:color="auto" w:fill="FFF2CC" w:themeFill="accent4" w:themeFillTint="33"/>
            <w:vAlign w:val="center"/>
          </w:tcPr>
          <w:p w14:paraId="760BF9FD" w14:textId="77777777" w:rsidR="00DC102E" w:rsidRPr="00DC102E" w:rsidRDefault="00DC102E" w:rsidP="00DC102E">
            <w:pPr>
              <w:spacing w:before="120" w:after="120"/>
              <w:rPr>
                <w:b/>
                <w:bCs/>
                <w:lang w:val="bg-BG"/>
              </w:rPr>
            </w:pPr>
            <w:r w:rsidRPr="00DC102E">
              <w:rPr>
                <w:bCs/>
                <w:lang w:val="bg-BG"/>
              </w:rPr>
              <w:t>-</w:t>
            </w:r>
          </w:p>
        </w:tc>
        <w:tc>
          <w:tcPr>
            <w:tcW w:w="708" w:type="dxa"/>
            <w:tcBorders>
              <w:right w:val="dotDash" w:sz="4" w:space="0" w:color="auto"/>
            </w:tcBorders>
            <w:shd w:val="clear" w:color="auto" w:fill="DEEAF6" w:themeFill="accent5" w:themeFillTint="33"/>
            <w:vAlign w:val="center"/>
          </w:tcPr>
          <w:p w14:paraId="448263AF" w14:textId="77777777" w:rsidR="00DC102E" w:rsidRPr="00DC102E" w:rsidRDefault="00DC102E" w:rsidP="00DC102E">
            <w:pPr>
              <w:spacing w:before="120" w:after="120"/>
              <w:rPr>
                <w:b/>
                <w:bCs/>
                <w:lang w:val="bg-BG"/>
              </w:rPr>
            </w:pPr>
            <w:r w:rsidRPr="00DC102E">
              <w:rPr>
                <w:b/>
                <w:bCs/>
                <w:lang w:val="bg-BG"/>
              </w:rPr>
              <w:t>16</w:t>
            </w:r>
          </w:p>
        </w:tc>
        <w:tc>
          <w:tcPr>
            <w:tcW w:w="693" w:type="dxa"/>
            <w:tcBorders>
              <w:left w:val="dotDash" w:sz="4" w:space="0" w:color="auto"/>
            </w:tcBorders>
            <w:shd w:val="clear" w:color="auto" w:fill="DEEAF6" w:themeFill="accent5" w:themeFillTint="33"/>
            <w:vAlign w:val="center"/>
          </w:tcPr>
          <w:p w14:paraId="59370551" w14:textId="77777777" w:rsidR="00DC102E" w:rsidRPr="00DC102E" w:rsidRDefault="00DC102E" w:rsidP="00DC102E">
            <w:pPr>
              <w:spacing w:before="120" w:after="120"/>
              <w:rPr>
                <w:b/>
                <w:bCs/>
                <w:lang w:val="bg-BG"/>
              </w:rPr>
            </w:pPr>
            <w:r w:rsidRPr="00DC102E">
              <w:rPr>
                <w:b/>
                <w:bCs/>
                <w:lang w:val="bg-BG"/>
              </w:rPr>
              <w:t>4</w:t>
            </w:r>
          </w:p>
        </w:tc>
        <w:tc>
          <w:tcPr>
            <w:tcW w:w="727" w:type="dxa"/>
            <w:gridSpan w:val="2"/>
            <w:tcBorders>
              <w:left w:val="dotDash" w:sz="4" w:space="0" w:color="auto"/>
            </w:tcBorders>
            <w:shd w:val="clear" w:color="auto" w:fill="DEEAF6" w:themeFill="accent5" w:themeFillTint="33"/>
          </w:tcPr>
          <w:p w14:paraId="2ED3DEFA" w14:textId="77777777" w:rsidR="00DC102E" w:rsidRPr="00DC102E" w:rsidRDefault="00DC102E" w:rsidP="00DC102E">
            <w:pPr>
              <w:spacing w:before="120" w:after="120"/>
              <w:rPr>
                <w:b/>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111DDB8A" w14:textId="77777777" w:rsidR="00DC102E" w:rsidRPr="00DC102E" w:rsidRDefault="00DC102E" w:rsidP="00DC102E">
            <w:pPr>
              <w:spacing w:before="120" w:after="120"/>
              <w:rPr>
                <w:b/>
                <w:bCs/>
                <w:lang w:val="bg-BG"/>
              </w:rPr>
            </w:pPr>
            <w:r w:rsidRPr="00DC102E">
              <w:rPr>
                <w:b/>
                <w:bCs/>
                <w:lang w:val="bg-BG"/>
              </w:rPr>
              <w:t>7</w:t>
            </w:r>
          </w:p>
        </w:tc>
        <w:tc>
          <w:tcPr>
            <w:tcW w:w="652" w:type="dxa"/>
            <w:gridSpan w:val="3"/>
            <w:tcBorders>
              <w:left w:val="dotDash" w:sz="4" w:space="0" w:color="auto"/>
            </w:tcBorders>
            <w:shd w:val="clear" w:color="auto" w:fill="FBE4D5" w:themeFill="accent2" w:themeFillTint="33"/>
            <w:vAlign w:val="center"/>
          </w:tcPr>
          <w:p w14:paraId="417BF1E2" w14:textId="77777777" w:rsidR="00DC102E" w:rsidRPr="00DC102E" w:rsidRDefault="00DC102E" w:rsidP="00DC102E">
            <w:pPr>
              <w:spacing w:before="120" w:after="120"/>
              <w:rPr>
                <w:b/>
                <w:bCs/>
                <w:lang w:val="bg-BG"/>
              </w:rPr>
            </w:pPr>
            <w:r w:rsidRPr="00DC102E">
              <w:rPr>
                <w:b/>
                <w:bCs/>
                <w:lang w:val="bg-BG"/>
              </w:rPr>
              <w:t>7</w:t>
            </w:r>
          </w:p>
        </w:tc>
        <w:tc>
          <w:tcPr>
            <w:tcW w:w="680" w:type="dxa"/>
            <w:gridSpan w:val="2"/>
            <w:tcBorders>
              <w:left w:val="dotDash" w:sz="4" w:space="0" w:color="auto"/>
              <w:right w:val="single" w:sz="4" w:space="0" w:color="auto"/>
            </w:tcBorders>
            <w:shd w:val="clear" w:color="auto" w:fill="FBE4D5" w:themeFill="accent2" w:themeFillTint="33"/>
            <w:vAlign w:val="center"/>
          </w:tcPr>
          <w:p w14:paraId="4AFB4025"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23D8AB80" w14:textId="77777777" w:rsidR="00DC102E" w:rsidRPr="00DC102E" w:rsidRDefault="00DC102E" w:rsidP="00DC102E">
            <w:pPr>
              <w:spacing w:before="120" w:after="120"/>
              <w:rPr>
                <w:b/>
                <w:bCs/>
                <w:lang w:val="bg-BG"/>
              </w:rPr>
            </w:pPr>
            <w:r w:rsidRPr="00DC102E">
              <w:rPr>
                <w:b/>
                <w:bCs/>
                <w:lang w:val="bg-BG"/>
              </w:rPr>
              <w:t>14</w:t>
            </w:r>
          </w:p>
        </w:tc>
        <w:tc>
          <w:tcPr>
            <w:tcW w:w="661" w:type="dxa"/>
            <w:tcBorders>
              <w:left w:val="dotDash" w:sz="4" w:space="0" w:color="auto"/>
            </w:tcBorders>
            <w:shd w:val="clear" w:color="auto" w:fill="D5DCE4" w:themeFill="text2" w:themeFillTint="33"/>
            <w:vAlign w:val="center"/>
          </w:tcPr>
          <w:p w14:paraId="4A382218" w14:textId="77777777" w:rsidR="00DC102E" w:rsidRPr="00DC102E" w:rsidRDefault="00DC102E" w:rsidP="00DC102E">
            <w:pPr>
              <w:spacing w:before="120" w:after="120"/>
              <w:rPr>
                <w:b/>
                <w:bCs/>
                <w:lang w:val="bg-BG"/>
              </w:rPr>
            </w:pPr>
            <w:r w:rsidRPr="00DC102E">
              <w:rPr>
                <w:b/>
                <w:bCs/>
                <w:lang w:val="bg-BG"/>
              </w:rPr>
              <w:t>6</w:t>
            </w:r>
          </w:p>
        </w:tc>
        <w:tc>
          <w:tcPr>
            <w:tcW w:w="662" w:type="dxa"/>
            <w:tcBorders>
              <w:left w:val="dotDash" w:sz="4" w:space="0" w:color="auto"/>
            </w:tcBorders>
            <w:shd w:val="clear" w:color="auto" w:fill="D5DCE4" w:themeFill="text2" w:themeFillTint="33"/>
            <w:vAlign w:val="center"/>
          </w:tcPr>
          <w:p w14:paraId="6680CF54" w14:textId="77777777" w:rsidR="00DC102E" w:rsidRPr="00DC102E" w:rsidRDefault="00DC102E" w:rsidP="00DC102E">
            <w:pPr>
              <w:spacing w:before="120" w:after="120"/>
              <w:rPr>
                <w:b/>
                <w:bCs/>
                <w:lang w:val="bg-BG"/>
              </w:rPr>
            </w:pPr>
            <w:r w:rsidRPr="00DC102E">
              <w:rPr>
                <w:b/>
                <w:bCs/>
                <w:lang w:val="bg-BG"/>
              </w:rPr>
              <w:t>-</w:t>
            </w:r>
          </w:p>
        </w:tc>
      </w:tr>
      <w:tr w:rsidR="00DC102E" w:rsidRPr="00DC102E" w14:paraId="38DB7606" w14:textId="77777777" w:rsidTr="00DC102E">
        <w:trPr>
          <w:jc w:val="center"/>
        </w:trPr>
        <w:tc>
          <w:tcPr>
            <w:tcW w:w="2198" w:type="dxa"/>
          </w:tcPr>
          <w:p w14:paraId="41D90A1B" w14:textId="77777777" w:rsidR="00DC102E" w:rsidRPr="00DC102E" w:rsidRDefault="00DC102E" w:rsidP="00DC102E">
            <w:pPr>
              <w:spacing w:before="120" w:after="120"/>
              <w:jc w:val="left"/>
              <w:rPr>
                <w:bCs/>
              </w:rPr>
            </w:pPr>
            <w:r w:rsidRPr="00DC102E">
              <w:rPr>
                <w:bCs/>
              </w:rPr>
              <w:t>VIII</w:t>
            </w:r>
          </w:p>
        </w:tc>
        <w:tc>
          <w:tcPr>
            <w:tcW w:w="610" w:type="dxa"/>
            <w:tcBorders>
              <w:right w:val="dotDash" w:sz="4" w:space="0" w:color="auto"/>
            </w:tcBorders>
            <w:shd w:val="clear" w:color="auto" w:fill="E2EFD9" w:themeFill="accent6" w:themeFillTint="33"/>
          </w:tcPr>
          <w:p w14:paraId="3E658A0C"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tcPr>
          <w:p w14:paraId="586DB8D6"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tcPr>
          <w:p w14:paraId="0458D8B7"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tcPr>
          <w:p w14:paraId="5F7E9854" w14:textId="77777777" w:rsidR="00DC102E" w:rsidRPr="00DC102E" w:rsidRDefault="00DC102E" w:rsidP="00DC102E">
            <w:pPr>
              <w:spacing w:before="120" w:after="120"/>
              <w:rPr>
                <w:bCs/>
                <w:lang w:val="bg-BG"/>
              </w:rPr>
            </w:pPr>
            <w:r w:rsidRPr="00DC102E">
              <w:rPr>
                <w:bCs/>
                <w:lang w:val="bg-BG"/>
              </w:rPr>
              <w:t>-</w:t>
            </w:r>
          </w:p>
        </w:tc>
        <w:tc>
          <w:tcPr>
            <w:tcW w:w="625" w:type="dxa"/>
            <w:tcBorders>
              <w:right w:val="dotDash" w:sz="4" w:space="0" w:color="auto"/>
            </w:tcBorders>
            <w:shd w:val="clear" w:color="auto" w:fill="FFF2CC" w:themeFill="accent4" w:themeFillTint="33"/>
          </w:tcPr>
          <w:p w14:paraId="16A6C308"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tcPr>
          <w:p w14:paraId="1694CEB1"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tcPr>
          <w:p w14:paraId="65CA2C66"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tcPr>
          <w:p w14:paraId="18162591"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tcPr>
          <w:p w14:paraId="24ABDD5B"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7057AFF1"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6F05A01E"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45DC8A92"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38BCDDA1"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408F341E"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50CF3971" w14:textId="77777777" w:rsidR="00DC102E" w:rsidRPr="00DC102E" w:rsidRDefault="00DC102E" w:rsidP="00DC102E">
            <w:pPr>
              <w:spacing w:before="120" w:after="120"/>
              <w:rPr>
                <w:bCs/>
                <w:lang w:val="bg-BG"/>
              </w:rPr>
            </w:pPr>
            <w:r w:rsidRPr="00DC102E">
              <w:rPr>
                <w:bCs/>
                <w:lang w:val="bg-BG"/>
              </w:rPr>
              <w:t>-</w:t>
            </w:r>
          </w:p>
        </w:tc>
      </w:tr>
      <w:tr w:rsidR="00DC102E" w:rsidRPr="00DC102E" w14:paraId="72B42F68" w14:textId="77777777" w:rsidTr="00DC102E">
        <w:trPr>
          <w:jc w:val="center"/>
        </w:trPr>
        <w:tc>
          <w:tcPr>
            <w:tcW w:w="2198" w:type="dxa"/>
          </w:tcPr>
          <w:p w14:paraId="564B9314" w14:textId="77777777" w:rsidR="00DC102E" w:rsidRPr="00DC102E" w:rsidRDefault="00DC102E" w:rsidP="00DC102E">
            <w:pPr>
              <w:spacing w:before="120" w:after="120"/>
              <w:jc w:val="left"/>
              <w:rPr>
                <w:bCs/>
              </w:rPr>
            </w:pPr>
            <w:r w:rsidRPr="00DC102E">
              <w:rPr>
                <w:bCs/>
              </w:rPr>
              <w:t>IX</w:t>
            </w:r>
          </w:p>
        </w:tc>
        <w:tc>
          <w:tcPr>
            <w:tcW w:w="610" w:type="dxa"/>
            <w:tcBorders>
              <w:right w:val="dotDash" w:sz="4" w:space="0" w:color="auto"/>
            </w:tcBorders>
            <w:shd w:val="clear" w:color="auto" w:fill="E2EFD9" w:themeFill="accent6" w:themeFillTint="33"/>
          </w:tcPr>
          <w:p w14:paraId="2C564A5F"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tcPr>
          <w:p w14:paraId="056FEBC4"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tcPr>
          <w:p w14:paraId="31B47C18"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tcPr>
          <w:p w14:paraId="74097FE7"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tcPr>
          <w:p w14:paraId="2B7CC34B"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tcPr>
          <w:p w14:paraId="6C5CF02E"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tcPr>
          <w:p w14:paraId="4477100B"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tcPr>
          <w:p w14:paraId="26AF4F3D"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tcPr>
          <w:p w14:paraId="2E7F9773"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6FE1EAC5"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48F87928"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7F4CDB74"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428BEEDF"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0D57B310"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787D1C50" w14:textId="77777777" w:rsidR="00DC102E" w:rsidRPr="00DC102E" w:rsidRDefault="00DC102E" w:rsidP="00DC102E">
            <w:pPr>
              <w:spacing w:before="120" w:after="120"/>
              <w:rPr>
                <w:bCs/>
                <w:lang w:val="bg-BG"/>
              </w:rPr>
            </w:pPr>
            <w:r w:rsidRPr="00DC102E">
              <w:rPr>
                <w:bCs/>
                <w:lang w:val="bg-BG"/>
              </w:rPr>
              <w:t>--</w:t>
            </w:r>
          </w:p>
        </w:tc>
      </w:tr>
      <w:tr w:rsidR="00DC102E" w:rsidRPr="00DC102E" w14:paraId="587DD49F" w14:textId="77777777" w:rsidTr="00DC102E">
        <w:trPr>
          <w:jc w:val="center"/>
        </w:trPr>
        <w:tc>
          <w:tcPr>
            <w:tcW w:w="2198" w:type="dxa"/>
          </w:tcPr>
          <w:p w14:paraId="058B9CD9" w14:textId="77777777" w:rsidR="00DC102E" w:rsidRPr="00DC102E" w:rsidRDefault="00DC102E" w:rsidP="00DC102E">
            <w:pPr>
              <w:spacing w:before="120" w:after="120"/>
              <w:jc w:val="left"/>
              <w:rPr>
                <w:bCs/>
              </w:rPr>
            </w:pPr>
            <w:r w:rsidRPr="00DC102E">
              <w:rPr>
                <w:bCs/>
              </w:rPr>
              <w:t>X</w:t>
            </w:r>
          </w:p>
        </w:tc>
        <w:tc>
          <w:tcPr>
            <w:tcW w:w="610" w:type="dxa"/>
            <w:tcBorders>
              <w:right w:val="dotDash" w:sz="4" w:space="0" w:color="auto"/>
            </w:tcBorders>
            <w:shd w:val="clear" w:color="auto" w:fill="E2EFD9" w:themeFill="accent6" w:themeFillTint="33"/>
          </w:tcPr>
          <w:p w14:paraId="580CF23E"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tcPr>
          <w:p w14:paraId="03B62452"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tcPr>
          <w:p w14:paraId="7D9C1190"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tcPr>
          <w:p w14:paraId="675AAEDB"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tcPr>
          <w:p w14:paraId="1CF2F6FB"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tcPr>
          <w:p w14:paraId="2FF9B27B"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tcPr>
          <w:p w14:paraId="1940F479"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tcPr>
          <w:p w14:paraId="6BEF8CFD"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tcPr>
          <w:p w14:paraId="6000A73E"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141CCD91"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3006F790"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16541885"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333D6B8D"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5653D3C4"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68EFF458" w14:textId="77777777" w:rsidR="00DC102E" w:rsidRPr="00DC102E" w:rsidRDefault="00DC102E" w:rsidP="00DC102E">
            <w:pPr>
              <w:spacing w:before="120" w:after="120"/>
              <w:rPr>
                <w:bCs/>
                <w:lang w:val="bg-BG"/>
              </w:rPr>
            </w:pPr>
          </w:p>
        </w:tc>
      </w:tr>
      <w:tr w:rsidR="00DC102E" w:rsidRPr="00DC102E" w14:paraId="01D809EB" w14:textId="77777777" w:rsidTr="00DC102E">
        <w:trPr>
          <w:jc w:val="center"/>
        </w:trPr>
        <w:tc>
          <w:tcPr>
            <w:tcW w:w="2198" w:type="dxa"/>
          </w:tcPr>
          <w:p w14:paraId="6E52ACE1" w14:textId="77777777" w:rsidR="00DC102E" w:rsidRPr="00DC102E" w:rsidRDefault="00DC102E" w:rsidP="00DC102E">
            <w:pPr>
              <w:spacing w:before="120" w:after="120"/>
              <w:jc w:val="left"/>
              <w:rPr>
                <w:bCs/>
              </w:rPr>
            </w:pPr>
            <w:r w:rsidRPr="00DC102E">
              <w:rPr>
                <w:bCs/>
              </w:rPr>
              <w:t>XI</w:t>
            </w:r>
          </w:p>
        </w:tc>
        <w:tc>
          <w:tcPr>
            <w:tcW w:w="610" w:type="dxa"/>
            <w:tcBorders>
              <w:right w:val="dotDash" w:sz="4" w:space="0" w:color="auto"/>
            </w:tcBorders>
            <w:shd w:val="clear" w:color="auto" w:fill="E2EFD9" w:themeFill="accent6" w:themeFillTint="33"/>
          </w:tcPr>
          <w:p w14:paraId="74BF1AC3"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tcPr>
          <w:p w14:paraId="6272A1C0"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tcPr>
          <w:p w14:paraId="62B426C7"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tcPr>
          <w:p w14:paraId="34408CF1"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tcPr>
          <w:p w14:paraId="2B6BBB90"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tcPr>
          <w:p w14:paraId="5F075E20"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tcPr>
          <w:p w14:paraId="38B2D129"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tcPr>
          <w:p w14:paraId="3F0EDC13"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tcPr>
          <w:p w14:paraId="381D9800"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625CFC55"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24493BE5"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288B9310"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0D95A29C"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408BED53"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531C5AE6" w14:textId="77777777" w:rsidR="00DC102E" w:rsidRPr="00DC102E" w:rsidRDefault="00DC102E" w:rsidP="00DC102E">
            <w:pPr>
              <w:spacing w:before="120" w:after="120"/>
              <w:rPr>
                <w:bCs/>
                <w:lang w:val="bg-BG"/>
              </w:rPr>
            </w:pPr>
            <w:r w:rsidRPr="00DC102E">
              <w:rPr>
                <w:bCs/>
                <w:lang w:val="bg-BG"/>
              </w:rPr>
              <w:t>-</w:t>
            </w:r>
          </w:p>
        </w:tc>
      </w:tr>
      <w:tr w:rsidR="00DC102E" w:rsidRPr="00DC102E" w14:paraId="149B6193" w14:textId="77777777" w:rsidTr="00DC102E">
        <w:trPr>
          <w:jc w:val="center"/>
        </w:trPr>
        <w:tc>
          <w:tcPr>
            <w:tcW w:w="2198" w:type="dxa"/>
          </w:tcPr>
          <w:p w14:paraId="5801201C" w14:textId="77777777" w:rsidR="00DC102E" w:rsidRPr="00DC102E" w:rsidRDefault="00DC102E" w:rsidP="00DC102E">
            <w:pPr>
              <w:spacing w:before="120" w:after="120"/>
              <w:jc w:val="left"/>
              <w:rPr>
                <w:bCs/>
              </w:rPr>
            </w:pPr>
            <w:r w:rsidRPr="00DC102E">
              <w:rPr>
                <w:bCs/>
              </w:rPr>
              <w:t>XII</w:t>
            </w:r>
          </w:p>
        </w:tc>
        <w:tc>
          <w:tcPr>
            <w:tcW w:w="610" w:type="dxa"/>
            <w:tcBorders>
              <w:right w:val="dotDash" w:sz="4" w:space="0" w:color="auto"/>
            </w:tcBorders>
            <w:shd w:val="clear" w:color="auto" w:fill="E2EFD9" w:themeFill="accent6" w:themeFillTint="33"/>
          </w:tcPr>
          <w:p w14:paraId="3E39C4AA"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tcPr>
          <w:p w14:paraId="493A8D37"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tcPr>
          <w:p w14:paraId="6648608D"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tcPr>
          <w:p w14:paraId="01ACFECE"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tcPr>
          <w:p w14:paraId="64B7E8CB"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tcPr>
          <w:p w14:paraId="7E6AAA48"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tcPr>
          <w:p w14:paraId="5D138AA2"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tcPr>
          <w:p w14:paraId="51BA5A11"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tcPr>
          <w:p w14:paraId="751E299F"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212FA4BC"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3BCF9065"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24E35333"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3FFBA392"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33BEDBED"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3C07DC4E" w14:textId="77777777" w:rsidR="00DC102E" w:rsidRPr="00DC102E" w:rsidRDefault="00DC102E" w:rsidP="00DC102E">
            <w:pPr>
              <w:spacing w:before="120" w:after="120"/>
              <w:rPr>
                <w:bCs/>
                <w:lang w:val="bg-BG"/>
              </w:rPr>
            </w:pPr>
            <w:r w:rsidRPr="00DC102E">
              <w:rPr>
                <w:bCs/>
                <w:lang w:val="bg-BG"/>
              </w:rPr>
              <w:t>-</w:t>
            </w:r>
          </w:p>
        </w:tc>
      </w:tr>
      <w:tr w:rsidR="00DC102E" w:rsidRPr="00DC102E" w14:paraId="72C5D809" w14:textId="77777777" w:rsidTr="00DC102E">
        <w:trPr>
          <w:jc w:val="center"/>
        </w:trPr>
        <w:tc>
          <w:tcPr>
            <w:tcW w:w="2198" w:type="dxa"/>
            <w:shd w:val="clear" w:color="auto" w:fill="F2F2F2" w:themeFill="background1" w:themeFillShade="F2"/>
          </w:tcPr>
          <w:p w14:paraId="27FAF196" w14:textId="77777777" w:rsidR="00DC102E" w:rsidRPr="00DC102E" w:rsidRDefault="00DC102E" w:rsidP="00DC102E">
            <w:pPr>
              <w:spacing w:before="120" w:after="120"/>
              <w:jc w:val="left"/>
              <w:rPr>
                <w:bCs/>
              </w:rPr>
            </w:pPr>
            <w:r w:rsidRPr="00DC102E">
              <w:rPr>
                <w:b/>
                <w:bCs/>
                <w:lang w:val="bg-BG"/>
              </w:rPr>
              <w:lastRenderedPageBreak/>
              <w:t>Гимназиален етап</w:t>
            </w:r>
          </w:p>
        </w:tc>
        <w:tc>
          <w:tcPr>
            <w:tcW w:w="610" w:type="dxa"/>
            <w:tcBorders>
              <w:right w:val="dotDash" w:sz="4" w:space="0" w:color="auto"/>
            </w:tcBorders>
            <w:shd w:val="clear" w:color="auto" w:fill="E2EFD9" w:themeFill="accent6" w:themeFillTint="33"/>
          </w:tcPr>
          <w:p w14:paraId="6112CF46" w14:textId="77777777" w:rsidR="00DC102E" w:rsidRPr="00DC102E" w:rsidRDefault="00DC102E" w:rsidP="00DC102E">
            <w:pPr>
              <w:spacing w:before="120" w:after="120"/>
              <w:rPr>
                <w:bCs/>
                <w:lang w:val="bg-BG"/>
              </w:rPr>
            </w:pPr>
            <w:r w:rsidRPr="00DC102E">
              <w:rPr>
                <w:bCs/>
                <w:lang w:val="bg-BG"/>
              </w:rPr>
              <w:t>-</w:t>
            </w:r>
          </w:p>
        </w:tc>
        <w:tc>
          <w:tcPr>
            <w:tcW w:w="571" w:type="dxa"/>
            <w:gridSpan w:val="2"/>
            <w:tcBorders>
              <w:left w:val="dotDash" w:sz="4" w:space="0" w:color="auto"/>
            </w:tcBorders>
            <w:shd w:val="clear" w:color="auto" w:fill="E2EFD9" w:themeFill="accent6" w:themeFillTint="33"/>
          </w:tcPr>
          <w:p w14:paraId="29A68AB8" w14:textId="77777777" w:rsidR="00DC102E" w:rsidRPr="00DC102E" w:rsidRDefault="00DC102E" w:rsidP="00DC102E">
            <w:pPr>
              <w:spacing w:before="120" w:after="120"/>
              <w:rPr>
                <w:bCs/>
                <w:lang w:val="bg-BG"/>
              </w:rPr>
            </w:pPr>
            <w:r w:rsidRPr="00DC102E">
              <w:rPr>
                <w:bCs/>
                <w:lang w:val="bg-BG"/>
              </w:rPr>
              <w:t>-</w:t>
            </w:r>
          </w:p>
        </w:tc>
        <w:tc>
          <w:tcPr>
            <w:tcW w:w="764" w:type="dxa"/>
            <w:gridSpan w:val="2"/>
            <w:tcBorders>
              <w:left w:val="dotDash" w:sz="4" w:space="0" w:color="auto"/>
            </w:tcBorders>
            <w:shd w:val="clear" w:color="auto" w:fill="E2EFD9" w:themeFill="accent6" w:themeFillTint="33"/>
          </w:tcPr>
          <w:p w14:paraId="752489F6"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FF2CC" w:themeFill="accent4" w:themeFillTint="33"/>
          </w:tcPr>
          <w:p w14:paraId="15CD8966" w14:textId="77777777" w:rsidR="00DC102E" w:rsidRPr="00DC102E" w:rsidRDefault="00DC102E" w:rsidP="00DC102E">
            <w:pPr>
              <w:spacing w:before="120" w:after="120"/>
              <w:rPr>
                <w:bCs/>
                <w:lang w:val="bg-BG"/>
              </w:rPr>
            </w:pPr>
            <w:r w:rsidRPr="00DC102E">
              <w:rPr>
                <w:bCs/>
                <w:lang w:val="bg-BG"/>
              </w:rPr>
              <w:t>-</w:t>
            </w:r>
          </w:p>
        </w:tc>
        <w:tc>
          <w:tcPr>
            <w:tcW w:w="625" w:type="dxa"/>
            <w:tcBorders>
              <w:left w:val="dotDash" w:sz="4" w:space="0" w:color="auto"/>
            </w:tcBorders>
            <w:shd w:val="clear" w:color="auto" w:fill="FFF2CC" w:themeFill="accent4" w:themeFillTint="33"/>
          </w:tcPr>
          <w:p w14:paraId="091CB83E" w14:textId="77777777" w:rsidR="00DC102E" w:rsidRPr="00DC102E" w:rsidRDefault="00DC102E" w:rsidP="00DC102E">
            <w:pPr>
              <w:spacing w:before="120" w:after="120"/>
              <w:rPr>
                <w:bCs/>
                <w:lang w:val="bg-BG"/>
              </w:rPr>
            </w:pPr>
            <w:r w:rsidRPr="00DC102E">
              <w:rPr>
                <w:bCs/>
                <w:lang w:val="bg-BG"/>
              </w:rPr>
              <w:t>-</w:t>
            </w:r>
          </w:p>
        </w:tc>
        <w:tc>
          <w:tcPr>
            <w:tcW w:w="674" w:type="dxa"/>
            <w:gridSpan w:val="2"/>
            <w:tcBorders>
              <w:left w:val="dotDash" w:sz="4" w:space="0" w:color="auto"/>
            </w:tcBorders>
            <w:shd w:val="clear" w:color="auto" w:fill="FFF2CC" w:themeFill="accent4" w:themeFillTint="33"/>
          </w:tcPr>
          <w:p w14:paraId="2DD4E01E" w14:textId="77777777" w:rsidR="00DC102E" w:rsidRPr="00DC102E" w:rsidRDefault="00DC102E" w:rsidP="00DC102E">
            <w:pPr>
              <w:spacing w:before="120" w:after="120"/>
              <w:rPr>
                <w:bCs/>
                <w:lang w:val="bg-BG"/>
              </w:rPr>
            </w:pPr>
            <w:r w:rsidRPr="00DC102E">
              <w:rPr>
                <w:bCs/>
                <w:lang w:val="bg-BG"/>
              </w:rPr>
              <w:t>-</w:t>
            </w:r>
          </w:p>
        </w:tc>
        <w:tc>
          <w:tcPr>
            <w:tcW w:w="708" w:type="dxa"/>
            <w:tcBorders>
              <w:right w:val="dotDash" w:sz="4" w:space="0" w:color="auto"/>
            </w:tcBorders>
            <w:shd w:val="clear" w:color="auto" w:fill="DEEAF6" w:themeFill="accent5" w:themeFillTint="33"/>
          </w:tcPr>
          <w:p w14:paraId="5AA69E36" w14:textId="77777777" w:rsidR="00DC102E" w:rsidRPr="00DC102E" w:rsidRDefault="00DC102E" w:rsidP="00DC102E">
            <w:pPr>
              <w:spacing w:before="120" w:after="120"/>
              <w:rPr>
                <w:bCs/>
                <w:lang w:val="bg-BG"/>
              </w:rPr>
            </w:pPr>
            <w:r w:rsidRPr="00DC102E">
              <w:rPr>
                <w:bCs/>
                <w:lang w:val="bg-BG"/>
              </w:rPr>
              <w:t>-</w:t>
            </w:r>
          </w:p>
        </w:tc>
        <w:tc>
          <w:tcPr>
            <w:tcW w:w="693" w:type="dxa"/>
            <w:tcBorders>
              <w:left w:val="dotDash" w:sz="4" w:space="0" w:color="auto"/>
            </w:tcBorders>
            <w:shd w:val="clear" w:color="auto" w:fill="DEEAF6" w:themeFill="accent5" w:themeFillTint="33"/>
          </w:tcPr>
          <w:p w14:paraId="45106A1D" w14:textId="77777777" w:rsidR="00DC102E" w:rsidRPr="00DC102E" w:rsidRDefault="00DC102E" w:rsidP="00DC102E">
            <w:pPr>
              <w:spacing w:before="120" w:after="120"/>
              <w:rPr>
                <w:bCs/>
                <w:lang w:val="bg-BG"/>
              </w:rPr>
            </w:pPr>
            <w:r w:rsidRPr="00DC102E">
              <w:rPr>
                <w:bCs/>
                <w:lang w:val="bg-BG"/>
              </w:rPr>
              <w:t>-</w:t>
            </w:r>
          </w:p>
        </w:tc>
        <w:tc>
          <w:tcPr>
            <w:tcW w:w="727" w:type="dxa"/>
            <w:gridSpan w:val="2"/>
            <w:tcBorders>
              <w:left w:val="dotDash" w:sz="4" w:space="0" w:color="auto"/>
            </w:tcBorders>
            <w:shd w:val="clear" w:color="auto" w:fill="DEEAF6" w:themeFill="accent5" w:themeFillTint="33"/>
          </w:tcPr>
          <w:p w14:paraId="21C3B4FA" w14:textId="77777777" w:rsidR="00DC102E" w:rsidRPr="00DC102E" w:rsidRDefault="00DC102E" w:rsidP="00DC102E">
            <w:pPr>
              <w:spacing w:before="120" w:after="120"/>
              <w:rPr>
                <w:bCs/>
                <w:lang w:val="bg-BG"/>
              </w:rPr>
            </w:pPr>
            <w:r w:rsidRPr="00DC102E">
              <w:rPr>
                <w:bCs/>
                <w:lang w:val="bg-BG"/>
              </w:rPr>
              <w:t>-</w:t>
            </w:r>
          </w:p>
        </w:tc>
        <w:tc>
          <w:tcPr>
            <w:tcW w:w="652" w:type="dxa"/>
            <w:tcBorders>
              <w:right w:val="dotDash" w:sz="4" w:space="0" w:color="auto"/>
            </w:tcBorders>
            <w:shd w:val="clear" w:color="auto" w:fill="FBE4D5" w:themeFill="accent2" w:themeFillTint="33"/>
            <w:vAlign w:val="center"/>
          </w:tcPr>
          <w:p w14:paraId="6C029783"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3A7B5B60"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296D432D"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5FB6CBE5"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02B8F307"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0C4FF710" w14:textId="77777777" w:rsidR="00DC102E" w:rsidRPr="00DC102E" w:rsidRDefault="00DC102E" w:rsidP="00DC102E">
            <w:pPr>
              <w:spacing w:before="120" w:after="120"/>
              <w:rPr>
                <w:bCs/>
                <w:lang w:val="bg-BG"/>
              </w:rPr>
            </w:pPr>
            <w:r w:rsidRPr="00DC102E">
              <w:rPr>
                <w:bCs/>
                <w:lang w:val="bg-BG"/>
              </w:rPr>
              <w:t>-</w:t>
            </w:r>
          </w:p>
        </w:tc>
      </w:tr>
      <w:tr w:rsidR="00DC102E" w:rsidRPr="00DC102E" w14:paraId="6A85715F" w14:textId="77777777" w:rsidTr="00DC102E">
        <w:trPr>
          <w:jc w:val="center"/>
        </w:trPr>
        <w:tc>
          <w:tcPr>
            <w:tcW w:w="2198" w:type="dxa"/>
            <w:shd w:val="clear" w:color="auto" w:fill="D5DCE4" w:themeFill="text2" w:themeFillTint="33"/>
          </w:tcPr>
          <w:p w14:paraId="2AFDBD15"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610" w:type="dxa"/>
            <w:tcBorders>
              <w:right w:val="dotDash" w:sz="4" w:space="0" w:color="auto"/>
            </w:tcBorders>
            <w:shd w:val="clear" w:color="auto" w:fill="E2EFD9" w:themeFill="accent6" w:themeFillTint="33"/>
            <w:vAlign w:val="center"/>
          </w:tcPr>
          <w:p w14:paraId="634BA7DE" w14:textId="77777777" w:rsidR="00DC102E" w:rsidRPr="00DC102E" w:rsidRDefault="00DC102E" w:rsidP="00DC102E">
            <w:pPr>
              <w:spacing w:before="120" w:after="120"/>
              <w:rPr>
                <w:b/>
                <w:bCs/>
                <w:lang w:val="bg-BG"/>
              </w:rPr>
            </w:pPr>
            <w:r w:rsidRPr="00DC102E">
              <w:rPr>
                <w:b/>
                <w:bCs/>
                <w:lang w:val="bg-BG"/>
              </w:rPr>
              <w:t>8</w:t>
            </w:r>
          </w:p>
        </w:tc>
        <w:tc>
          <w:tcPr>
            <w:tcW w:w="571" w:type="dxa"/>
            <w:gridSpan w:val="2"/>
            <w:tcBorders>
              <w:left w:val="dotDash" w:sz="4" w:space="0" w:color="auto"/>
            </w:tcBorders>
            <w:shd w:val="clear" w:color="auto" w:fill="E2EFD9" w:themeFill="accent6" w:themeFillTint="33"/>
            <w:vAlign w:val="center"/>
          </w:tcPr>
          <w:p w14:paraId="6873D64C" w14:textId="77777777" w:rsidR="00DC102E" w:rsidRPr="00DC102E" w:rsidRDefault="00DC102E" w:rsidP="00DC102E">
            <w:pPr>
              <w:spacing w:before="120" w:after="120"/>
              <w:rPr>
                <w:b/>
                <w:bCs/>
                <w:lang w:val="bg-BG"/>
              </w:rPr>
            </w:pPr>
            <w:r w:rsidRPr="00DC102E">
              <w:rPr>
                <w:b/>
                <w:bCs/>
                <w:lang w:val="bg-BG"/>
              </w:rPr>
              <w:t>1</w:t>
            </w:r>
          </w:p>
        </w:tc>
        <w:tc>
          <w:tcPr>
            <w:tcW w:w="764" w:type="dxa"/>
            <w:gridSpan w:val="2"/>
            <w:tcBorders>
              <w:left w:val="dotDash" w:sz="4" w:space="0" w:color="auto"/>
            </w:tcBorders>
            <w:shd w:val="clear" w:color="auto" w:fill="E2EFD9" w:themeFill="accent6" w:themeFillTint="33"/>
            <w:vAlign w:val="center"/>
          </w:tcPr>
          <w:p w14:paraId="3EF11BF8"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42CAC452" w14:textId="77777777" w:rsidR="00DC102E" w:rsidRPr="00DC102E" w:rsidRDefault="00DC102E" w:rsidP="00DC102E">
            <w:pPr>
              <w:spacing w:before="120" w:after="120"/>
              <w:rPr>
                <w:b/>
                <w:bCs/>
                <w:lang w:val="bg-BG"/>
              </w:rPr>
            </w:pPr>
            <w:r w:rsidRPr="00DC102E">
              <w:rPr>
                <w:b/>
                <w:bCs/>
                <w:lang w:val="bg-BG"/>
              </w:rPr>
              <w:t>23</w:t>
            </w:r>
          </w:p>
        </w:tc>
        <w:tc>
          <w:tcPr>
            <w:tcW w:w="625" w:type="dxa"/>
            <w:tcBorders>
              <w:left w:val="dotDash" w:sz="4" w:space="0" w:color="auto"/>
            </w:tcBorders>
            <w:shd w:val="clear" w:color="auto" w:fill="FFF2CC" w:themeFill="accent4" w:themeFillTint="33"/>
            <w:vAlign w:val="center"/>
          </w:tcPr>
          <w:p w14:paraId="77DA65B6" w14:textId="77777777" w:rsidR="00DC102E" w:rsidRPr="00DC102E" w:rsidRDefault="00DC102E" w:rsidP="00DC102E">
            <w:pPr>
              <w:spacing w:before="120" w:after="120"/>
              <w:rPr>
                <w:b/>
                <w:bCs/>
                <w:lang w:val="bg-BG"/>
              </w:rPr>
            </w:pPr>
            <w:r w:rsidRPr="00DC102E">
              <w:rPr>
                <w:b/>
                <w:bCs/>
                <w:lang w:val="bg-BG"/>
              </w:rPr>
              <w:t>6</w:t>
            </w:r>
          </w:p>
        </w:tc>
        <w:tc>
          <w:tcPr>
            <w:tcW w:w="674" w:type="dxa"/>
            <w:gridSpan w:val="2"/>
            <w:tcBorders>
              <w:left w:val="dotDash" w:sz="4" w:space="0" w:color="auto"/>
            </w:tcBorders>
            <w:shd w:val="clear" w:color="auto" w:fill="FFF2CC" w:themeFill="accent4" w:themeFillTint="33"/>
            <w:vAlign w:val="center"/>
          </w:tcPr>
          <w:p w14:paraId="107CF4DA"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24C9FAE1" w14:textId="77777777" w:rsidR="00DC102E" w:rsidRPr="00DC102E" w:rsidRDefault="00DC102E" w:rsidP="00DC102E">
            <w:pPr>
              <w:spacing w:before="120" w:after="120"/>
              <w:rPr>
                <w:b/>
                <w:bCs/>
                <w:lang w:val="bg-BG"/>
              </w:rPr>
            </w:pPr>
            <w:r w:rsidRPr="00DC102E">
              <w:rPr>
                <w:b/>
                <w:bCs/>
                <w:lang w:val="bg-BG"/>
              </w:rPr>
              <w:t>16</w:t>
            </w:r>
          </w:p>
        </w:tc>
        <w:tc>
          <w:tcPr>
            <w:tcW w:w="693" w:type="dxa"/>
            <w:tcBorders>
              <w:left w:val="dotDash" w:sz="4" w:space="0" w:color="auto"/>
            </w:tcBorders>
            <w:shd w:val="clear" w:color="auto" w:fill="DEEAF6" w:themeFill="accent5" w:themeFillTint="33"/>
            <w:vAlign w:val="center"/>
          </w:tcPr>
          <w:p w14:paraId="73AA5F9A" w14:textId="77777777" w:rsidR="00DC102E" w:rsidRPr="00DC102E" w:rsidRDefault="00DC102E" w:rsidP="00DC102E">
            <w:pPr>
              <w:spacing w:before="120" w:after="120"/>
              <w:rPr>
                <w:b/>
                <w:bCs/>
                <w:lang w:val="bg-BG"/>
              </w:rPr>
            </w:pPr>
            <w:r w:rsidRPr="00DC102E">
              <w:rPr>
                <w:b/>
                <w:bCs/>
                <w:lang w:val="bg-BG"/>
              </w:rPr>
              <w:t>4</w:t>
            </w:r>
          </w:p>
        </w:tc>
        <w:tc>
          <w:tcPr>
            <w:tcW w:w="727" w:type="dxa"/>
            <w:gridSpan w:val="2"/>
            <w:tcBorders>
              <w:left w:val="dotDash" w:sz="4" w:space="0" w:color="auto"/>
            </w:tcBorders>
            <w:shd w:val="clear" w:color="auto" w:fill="DEEAF6" w:themeFill="accent5" w:themeFillTint="33"/>
            <w:vAlign w:val="center"/>
          </w:tcPr>
          <w:p w14:paraId="6A229D4A"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4CF913F2" w14:textId="77777777" w:rsidR="00DC102E" w:rsidRPr="00DC102E" w:rsidRDefault="00DC102E" w:rsidP="00DC102E">
            <w:pPr>
              <w:spacing w:before="120" w:after="120"/>
              <w:rPr>
                <w:b/>
                <w:bCs/>
                <w:lang w:val="bg-BG"/>
              </w:rPr>
            </w:pPr>
            <w:r w:rsidRPr="00DC102E">
              <w:rPr>
                <w:b/>
                <w:bCs/>
                <w:lang w:val="bg-BG"/>
              </w:rPr>
              <w:t>7</w:t>
            </w:r>
          </w:p>
        </w:tc>
        <w:tc>
          <w:tcPr>
            <w:tcW w:w="638" w:type="dxa"/>
            <w:gridSpan w:val="2"/>
            <w:tcBorders>
              <w:left w:val="dotDash" w:sz="4" w:space="0" w:color="auto"/>
            </w:tcBorders>
            <w:shd w:val="clear" w:color="auto" w:fill="FBE4D5" w:themeFill="accent2" w:themeFillTint="33"/>
            <w:vAlign w:val="center"/>
          </w:tcPr>
          <w:p w14:paraId="0A7F129E" w14:textId="77777777" w:rsidR="00DC102E" w:rsidRPr="00DC102E" w:rsidRDefault="00DC102E" w:rsidP="00DC102E">
            <w:pPr>
              <w:spacing w:before="120" w:after="120"/>
              <w:rPr>
                <w:b/>
                <w:bCs/>
                <w:lang w:val="bg-BG"/>
              </w:rPr>
            </w:pPr>
            <w:r w:rsidRPr="00DC102E">
              <w:rPr>
                <w:b/>
                <w:bCs/>
                <w:lang w:val="bg-BG"/>
              </w:rPr>
              <w:t>7</w:t>
            </w:r>
          </w:p>
        </w:tc>
        <w:tc>
          <w:tcPr>
            <w:tcW w:w="694" w:type="dxa"/>
            <w:gridSpan w:val="3"/>
            <w:tcBorders>
              <w:left w:val="dotDash" w:sz="4" w:space="0" w:color="auto"/>
              <w:right w:val="single" w:sz="4" w:space="0" w:color="auto"/>
            </w:tcBorders>
            <w:shd w:val="clear" w:color="auto" w:fill="FBE4D5" w:themeFill="accent2" w:themeFillTint="33"/>
            <w:vAlign w:val="center"/>
          </w:tcPr>
          <w:p w14:paraId="47F9F9DC"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5BF34B2E" w14:textId="77777777" w:rsidR="00DC102E" w:rsidRPr="00DC102E" w:rsidRDefault="00DC102E" w:rsidP="00DC102E">
            <w:pPr>
              <w:spacing w:before="120" w:after="120"/>
              <w:rPr>
                <w:b/>
                <w:bCs/>
                <w:lang w:val="bg-BG"/>
              </w:rPr>
            </w:pPr>
            <w:r w:rsidRPr="00DC102E">
              <w:rPr>
                <w:b/>
                <w:bCs/>
                <w:lang w:val="bg-BG"/>
              </w:rPr>
              <w:t>14</w:t>
            </w:r>
          </w:p>
        </w:tc>
        <w:tc>
          <w:tcPr>
            <w:tcW w:w="661" w:type="dxa"/>
            <w:tcBorders>
              <w:left w:val="dotDash" w:sz="4" w:space="0" w:color="auto"/>
            </w:tcBorders>
            <w:shd w:val="clear" w:color="auto" w:fill="D5DCE4" w:themeFill="text2" w:themeFillTint="33"/>
            <w:vAlign w:val="center"/>
          </w:tcPr>
          <w:p w14:paraId="1F9810E2" w14:textId="77777777" w:rsidR="00DC102E" w:rsidRPr="00DC102E" w:rsidRDefault="00DC102E" w:rsidP="00DC102E">
            <w:pPr>
              <w:spacing w:before="120" w:after="120"/>
              <w:rPr>
                <w:b/>
                <w:bCs/>
                <w:lang w:val="bg-BG"/>
              </w:rPr>
            </w:pPr>
            <w:r w:rsidRPr="00DC102E">
              <w:rPr>
                <w:b/>
                <w:bCs/>
                <w:lang w:val="bg-BG"/>
              </w:rPr>
              <w:t>6</w:t>
            </w:r>
          </w:p>
        </w:tc>
        <w:tc>
          <w:tcPr>
            <w:tcW w:w="662" w:type="dxa"/>
            <w:tcBorders>
              <w:left w:val="dotDash" w:sz="4" w:space="0" w:color="auto"/>
            </w:tcBorders>
            <w:shd w:val="clear" w:color="auto" w:fill="D5DCE4" w:themeFill="text2" w:themeFillTint="33"/>
            <w:vAlign w:val="center"/>
          </w:tcPr>
          <w:p w14:paraId="27CC7A88" w14:textId="77777777" w:rsidR="00DC102E" w:rsidRPr="00DC102E" w:rsidRDefault="00DC102E" w:rsidP="00DC102E">
            <w:pPr>
              <w:spacing w:before="120" w:after="120"/>
              <w:rPr>
                <w:b/>
                <w:bCs/>
                <w:lang w:val="bg-BG"/>
              </w:rPr>
            </w:pPr>
            <w:r w:rsidRPr="00DC102E">
              <w:rPr>
                <w:b/>
                <w:bCs/>
                <w:lang w:val="bg-BG"/>
              </w:rPr>
              <w:t>-</w:t>
            </w:r>
          </w:p>
        </w:tc>
      </w:tr>
    </w:tbl>
    <w:p w14:paraId="1C5B2BAC" w14:textId="77777777" w:rsidR="00DC102E" w:rsidRPr="00DC102E" w:rsidRDefault="00DC102E" w:rsidP="00DC102E">
      <w:pPr>
        <w:spacing w:line="259" w:lineRule="auto"/>
        <w:ind w:left="0" w:right="0" w:firstLine="0"/>
        <w:rPr>
          <w:rFonts w:ascii="Comic Sans MS" w:hAnsi="Comic Sans MS"/>
          <w:bCs/>
          <w:lang w:val="bg-BG"/>
        </w:rPr>
      </w:pPr>
    </w:p>
    <w:p w14:paraId="70A71702" w14:textId="77777777" w:rsidR="00DC102E" w:rsidRPr="00DC102E" w:rsidRDefault="00DC102E" w:rsidP="00DC102E">
      <w:pPr>
        <w:spacing w:line="259" w:lineRule="auto"/>
        <w:ind w:left="0" w:right="0" w:firstLine="0"/>
        <w:rPr>
          <w:rFonts w:ascii="Comic Sans MS" w:hAnsi="Comic Sans MS"/>
          <w:bCs/>
          <w:lang w:val="bg-BG"/>
        </w:rPr>
      </w:pPr>
    </w:p>
    <w:p w14:paraId="552AAA67" w14:textId="77777777" w:rsidR="00DC102E" w:rsidRPr="00DC102E" w:rsidRDefault="00DC102E" w:rsidP="00DC102E">
      <w:pPr>
        <w:spacing w:line="259" w:lineRule="auto"/>
        <w:ind w:left="0" w:right="0" w:firstLine="0"/>
        <w:rPr>
          <w:rFonts w:ascii="Comic Sans MS" w:hAnsi="Comic Sans MS"/>
          <w:bCs/>
          <w:lang w:val="bg-BG"/>
        </w:rPr>
      </w:pPr>
    </w:p>
    <w:p w14:paraId="60D802DD" w14:textId="77777777" w:rsidR="00DC102E" w:rsidRPr="00DC102E" w:rsidRDefault="00DC102E" w:rsidP="00DC102E">
      <w:pPr>
        <w:spacing w:line="259" w:lineRule="auto"/>
        <w:ind w:left="0" w:right="0" w:firstLine="0"/>
        <w:rPr>
          <w:rFonts w:ascii="Comic Sans MS" w:hAnsi="Comic Sans MS"/>
          <w:bCs/>
          <w:lang w:val="bg-BG"/>
        </w:rPr>
      </w:pPr>
    </w:p>
    <w:p w14:paraId="59F2C322" w14:textId="77777777" w:rsidR="00DC102E" w:rsidRPr="00DC102E" w:rsidRDefault="00DC102E" w:rsidP="00DC102E">
      <w:pPr>
        <w:spacing w:line="259" w:lineRule="auto"/>
        <w:ind w:left="0" w:right="0" w:firstLine="0"/>
        <w:rPr>
          <w:rFonts w:ascii="Comic Sans MS" w:hAnsi="Comic Sans MS"/>
          <w:bCs/>
          <w:lang w:val="bg-BG"/>
        </w:rPr>
      </w:pPr>
    </w:p>
    <w:p w14:paraId="5134C9F0" w14:textId="77777777" w:rsidR="00DC102E" w:rsidRPr="00DC102E" w:rsidRDefault="00DC102E" w:rsidP="00DC102E">
      <w:pPr>
        <w:spacing w:line="259" w:lineRule="auto"/>
        <w:ind w:left="0" w:right="0" w:firstLine="0"/>
        <w:rPr>
          <w:rFonts w:ascii="Comic Sans MS" w:hAnsi="Comic Sans MS"/>
          <w:bCs/>
          <w:lang w:val="bg-BG"/>
        </w:rPr>
      </w:pPr>
    </w:p>
    <w:p w14:paraId="7133ED2D" w14:textId="77777777" w:rsidR="00DC102E" w:rsidRPr="00DC102E" w:rsidRDefault="00DC102E" w:rsidP="00DC102E">
      <w:pPr>
        <w:spacing w:line="259" w:lineRule="auto"/>
        <w:ind w:left="0" w:right="0" w:firstLine="0"/>
        <w:rPr>
          <w:rFonts w:ascii="Comic Sans MS" w:hAnsi="Comic Sans MS"/>
          <w:bCs/>
          <w:lang w:val="bg-BG"/>
        </w:rPr>
      </w:pPr>
    </w:p>
    <w:p w14:paraId="701ED440" w14:textId="77777777" w:rsidR="00DC102E" w:rsidRPr="00DC102E" w:rsidRDefault="00DC102E" w:rsidP="00DC102E">
      <w:pPr>
        <w:spacing w:line="259" w:lineRule="auto"/>
        <w:ind w:left="0" w:right="0" w:firstLine="0"/>
        <w:rPr>
          <w:rFonts w:ascii="Comic Sans MS" w:hAnsi="Comic Sans MS"/>
          <w:bCs/>
          <w:lang w:val="bg-BG"/>
        </w:rPr>
      </w:pPr>
    </w:p>
    <w:p w14:paraId="69C193A8" w14:textId="77777777" w:rsidR="00DC102E" w:rsidRPr="00DC102E" w:rsidRDefault="00DC102E" w:rsidP="00DC102E">
      <w:pPr>
        <w:spacing w:line="259" w:lineRule="auto"/>
        <w:ind w:left="0" w:right="0" w:firstLine="0"/>
        <w:rPr>
          <w:rFonts w:ascii="Comic Sans MS" w:hAnsi="Comic Sans MS"/>
          <w:bCs/>
          <w:lang w:val="bg-BG"/>
        </w:rPr>
      </w:pPr>
    </w:p>
    <w:p w14:paraId="424A9056" w14:textId="77777777" w:rsidR="00DC102E" w:rsidRPr="00DC102E" w:rsidRDefault="00DC102E" w:rsidP="00DC102E">
      <w:pPr>
        <w:spacing w:line="259" w:lineRule="auto"/>
        <w:ind w:left="0" w:right="0" w:firstLine="0"/>
        <w:rPr>
          <w:rFonts w:ascii="Comic Sans MS" w:hAnsi="Comic Sans MS"/>
          <w:bCs/>
          <w:lang w:val="bg-BG"/>
        </w:rPr>
      </w:pPr>
    </w:p>
    <w:p w14:paraId="41901A32" w14:textId="77777777" w:rsidR="00DC102E" w:rsidRPr="00DC102E" w:rsidRDefault="00DC102E" w:rsidP="00DC102E">
      <w:pPr>
        <w:spacing w:line="259" w:lineRule="auto"/>
        <w:ind w:left="0" w:right="0" w:firstLine="0"/>
        <w:rPr>
          <w:rFonts w:ascii="Comic Sans MS" w:hAnsi="Comic Sans MS"/>
          <w:bCs/>
          <w:lang w:val="bg-BG"/>
        </w:rPr>
      </w:pPr>
    </w:p>
    <w:p w14:paraId="5049B9AB" w14:textId="77777777" w:rsidR="00DC102E" w:rsidRPr="00DC102E" w:rsidRDefault="00DC102E" w:rsidP="00DC102E">
      <w:pPr>
        <w:spacing w:line="259" w:lineRule="auto"/>
        <w:ind w:left="0" w:right="0" w:firstLine="0"/>
        <w:rPr>
          <w:rFonts w:ascii="Comic Sans MS" w:hAnsi="Comic Sans MS"/>
          <w:bCs/>
          <w:lang w:val="bg-BG"/>
        </w:rPr>
      </w:pPr>
    </w:p>
    <w:p w14:paraId="3764B63B" w14:textId="77777777" w:rsidR="00DC102E" w:rsidRPr="00DC102E" w:rsidRDefault="00DC102E" w:rsidP="00DC102E">
      <w:pPr>
        <w:spacing w:line="259" w:lineRule="auto"/>
        <w:ind w:left="0" w:right="0" w:firstLine="0"/>
        <w:rPr>
          <w:rFonts w:ascii="Comic Sans MS" w:hAnsi="Comic Sans MS"/>
          <w:bCs/>
          <w:lang w:val="bg-BG"/>
        </w:rPr>
      </w:pPr>
    </w:p>
    <w:p w14:paraId="2DAFB87F" w14:textId="77777777" w:rsidR="00DC102E" w:rsidRPr="00DC102E" w:rsidRDefault="00DC102E" w:rsidP="00DC102E">
      <w:pPr>
        <w:spacing w:line="259" w:lineRule="auto"/>
        <w:ind w:left="0" w:right="0" w:firstLine="0"/>
        <w:rPr>
          <w:rFonts w:ascii="Comic Sans MS" w:hAnsi="Comic Sans MS"/>
          <w:bCs/>
          <w:lang w:val="bg-BG"/>
        </w:rPr>
      </w:pPr>
    </w:p>
    <w:p w14:paraId="4945A96B" w14:textId="77777777" w:rsidR="00DC102E" w:rsidRPr="00DC102E" w:rsidRDefault="00DC102E" w:rsidP="00DC102E">
      <w:pPr>
        <w:spacing w:line="259" w:lineRule="auto"/>
        <w:ind w:left="0" w:right="0" w:firstLine="0"/>
        <w:rPr>
          <w:rFonts w:ascii="Comic Sans MS" w:hAnsi="Comic Sans MS"/>
          <w:bCs/>
          <w:lang w:val="bg-BG"/>
        </w:rPr>
      </w:pPr>
    </w:p>
    <w:p w14:paraId="10813A14" w14:textId="77777777" w:rsidR="00DC102E" w:rsidRPr="00DC102E" w:rsidRDefault="00DC102E" w:rsidP="00DC102E">
      <w:pPr>
        <w:spacing w:line="259" w:lineRule="auto"/>
        <w:ind w:left="0" w:right="0" w:firstLine="0"/>
        <w:rPr>
          <w:rFonts w:ascii="Comic Sans MS" w:hAnsi="Comic Sans MS"/>
          <w:bCs/>
          <w:lang w:val="bg-BG"/>
        </w:rPr>
      </w:pPr>
    </w:p>
    <w:p w14:paraId="489DBA53" w14:textId="77777777" w:rsidR="00DC102E" w:rsidRPr="00DC102E" w:rsidRDefault="00DC102E" w:rsidP="00DC102E">
      <w:pPr>
        <w:spacing w:line="259" w:lineRule="auto"/>
        <w:ind w:left="0" w:right="0" w:firstLine="0"/>
        <w:rPr>
          <w:rFonts w:ascii="Comic Sans MS" w:hAnsi="Comic Sans MS"/>
          <w:bCs/>
          <w:lang w:val="bg-BG"/>
        </w:rPr>
      </w:pPr>
    </w:p>
    <w:p w14:paraId="6601F0AB" w14:textId="77777777" w:rsidR="00DC102E" w:rsidRPr="00DC102E" w:rsidRDefault="00DC102E" w:rsidP="00DC102E">
      <w:pPr>
        <w:spacing w:line="259" w:lineRule="auto"/>
        <w:ind w:left="0" w:right="0" w:firstLine="0"/>
        <w:rPr>
          <w:rFonts w:ascii="Comic Sans MS" w:hAnsi="Comic Sans MS"/>
          <w:bCs/>
          <w:lang w:val="bg-BG"/>
        </w:rPr>
      </w:pPr>
    </w:p>
    <w:p w14:paraId="737ACD40" w14:textId="77777777" w:rsidR="00DC102E" w:rsidRPr="00DC102E" w:rsidRDefault="00DC102E" w:rsidP="00DC102E">
      <w:pPr>
        <w:spacing w:line="259" w:lineRule="auto"/>
        <w:ind w:left="0" w:right="0" w:firstLine="0"/>
        <w:rPr>
          <w:rFonts w:ascii="Comic Sans MS" w:hAnsi="Comic Sans MS"/>
          <w:bCs/>
          <w:lang w:val="bg-BG"/>
        </w:rPr>
      </w:pPr>
    </w:p>
    <w:p w14:paraId="4920F720" w14:textId="77777777" w:rsidR="00DC102E" w:rsidRPr="00DC102E" w:rsidRDefault="00DC102E" w:rsidP="00DC102E">
      <w:pPr>
        <w:spacing w:line="259" w:lineRule="auto"/>
        <w:ind w:left="0" w:right="0" w:firstLine="0"/>
        <w:rPr>
          <w:rFonts w:ascii="Comic Sans MS" w:hAnsi="Comic Sans MS"/>
          <w:bCs/>
          <w:lang w:val="bg-BG"/>
        </w:rPr>
      </w:pPr>
    </w:p>
    <w:p w14:paraId="10B56F9A" w14:textId="77777777" w:rsidR="00DC102E" w:rsidRPr="00DC102E" w:rsidRDefault="00DC102E" w:rsidP="00DC102E">
      <w:pPr>
        <w:spacing w:line="259" w:lineRule="auto"/>
        <w:ind w:left="0" w:right="0" w:firstLine="0"/>
        <w:jc w:val="right"/>
        <w:rPr>
          <w:rFonts w:ascii="Comic Sans MS" w:hAnsi="Comic Sans MS"/>
          <w:b/>
          <w:bCs/>
          <w:i/>
          <w:lang w:val="bg-BG"/>
        </w:rPr>
      </w:pPr>
      <w:r w:rsidRPr="00DC102E">
        <w:rPr>
          <w:rFonts w:ascii="Comic Sans MS" w:hAnsi="Comic Sans MS"/>
          <w:b/>
          <w:bCs/>
          <w:i/>
          <w:lang w:val="bg-BG"/>
        </w:rPr>
        <w:lastRenderedPageBreak/>
        <w:t>ПРИЛОЖЕНИЕ 8</w:t>
      </w:r>
    </w:p>
    <w:p w14:paraId="1B872CC8" w14:textId="77777777" w:rsidR="00DC102E" w:rsidRPr="00DC102E" w:rsidRDefault="00DC102E" w:rsidP="00DC102E">
      <w:pPr>
        <w:spacing w:line="259" w:lineRule="auto"/>
        <w:ind w:left="0" w:right="0" w:firstLine="0"/>
        <w:jc w:val="center"/>
        <w:rPr>
          <w:rFonts w:ascii="Comic Sans MS" w:hAnsi="Comic Sans MS"/>
          <w:bCs/>
          <w:lang w:val="bg-BG"/>
        </w:rPr>
      </w:pPr>
      <w:r w:rsidRPr="00DC102E">
        <w:rPr>
          <w:rFonts w:ascii="Comic Sans MS" w:hAnsi="Comic Sans MS"/>
          <w:bCs/>
          <w:lang w:val="bg-BG"/>
        </w:rPr>
        <w:t>БРОЙ УЧАСТНИЦИ В ОЛИМПИАДИ ПО КЛАСОВЕ И ЕТАПИ</w:t>
      </w:r>
    </w:p>
    <w:p w14:paraId="2BCDB339" w14:textId="77777777" w:rsidR="00DC102E" w:rsidRPr="00DC102E" w:rsidRDefault="00DC102E" w:rsidP="00DC102E">
      <w:pPr>
        <w:spacing w:line="259" w:lineRule="auto"/>
        <w:ind w:left="0" w:right="0" w:firstLine="0"/>
        <w:jc w:val="center"/>
        <w:rPr>
          <w:rFonts w:ascii="Comic Sans MS" w:hAnsi="Comic Sans MS"/>
          <w:bCs/>
          <w:lang w:val="bg-BG"/>
        </w:rPr>
      </w:pPr>
    </w:p>
    <w:p w14:paraId="0D615EE3" w14:textId="77777777" w:rsidR="00DC102E" w:rsidRPr="00DC102E" w:rsidRDefault="00DC102E" w:rsidP="00DC102E">
      <w:pPr>
        <w:spacing w:line="259" w:lineRule="auto"/>
        <w:ind w:left="0" w:right="0" w:firstLine="0"/>
        <w:jc w:val="center"/>
        <w:rPr>
          <w:rFonts w:ascii="Comic Sans MS" w:hAnsi="Comic Sans MS"/>
          <w:b/>
          <w:bCs/>
          <w:lang w:val="bg-BG"/>
        </w:rPr>
      </w:pPr>
      <w:r w:rsidRPr="00DC102E">
        <w:rPr>
          <w:rFonts w:ascii="Comic Sans MS" w:hAnsi="Comic Sans MS"/>
          <w:b/>
          <w:bCs/>
          <w:lang w:val="bg-BG"/>
        </w:rPr>
        <w:t>ХИМИЯ И ОПАЗВАНЕ НА ОКОЛНАТА СРЕДА</w:t>
      </w:r>
    </w:p>
    <w:p w14:paraId="6B81E163" w14:textId="77777777" w:rsidR="00DC102E" w:rsidRPr="00DC102E" w:rsidRDefault="00DC102E" w:rsidP="00DC102E">
      <w:pPr>
        <w:spacing w:line="259" w:lineRule="auto"/>
        <w:ind w:left="0" w:right="0" w:firstLine="0"/>
        <w:jc w:val="right"/>
        <w:rPr>
          <w:rFonts w:ascii="Comic Sans MS" w:hAnsi="Comic Sans MS"/>
          <w:bCs/>
          <w:lang w:val="bg-BG"/>
        </w:rPr>
      </w:pPr>
    </w:p>
    <w:tbl>
      <w:tblPr>
        <w:tblStyle w:val="TableGrid4"/>
        <w:tblW w:w="12190" w:type="dxa"/>
        <w:jc w:val="center"/>
        <w:tblLayout w:type="fixed"/>
        <w:tblLook w:val="04A0" w:firstRow="1" w:lastRow="0" w:firstColumn="1" w:lastColumn="0" w:noHBand="0" w:noVBand="1"/>
      </w:tblPr>
      <w:tblGrid>
        <w:gridCol w:w="2198"/>
        <w:gridCol w:w="610"/>
        <w:gridCol w:w="22"/>
        <w:gridCol w:w="549"/>
        <w:gridCol w:w="18"/>
        <w:gridCol w:w="746"/>
        <w:gridCol w:w="652"/>
        <w:gridCol w:w="625"/>
        <w:gridCol w:w="24"/>
        <w:gridCol w:w="650"/>
        <w:gridCol w:w="708"/>
        <w:gridCol w:w="693"/>
        <w:gridCol w:w="16"/>
        <w:gridCol w:w="711"/>
        <w:gridCol w:w="652"/>
        <w:gridCol w:w="9"/>
        <w:gridCol w:w="629"/>
        <w:gridCol w:w="14"/>
        <w:gridCol w:w="18"/>
        <w:gridCol w:w="662"/>
        <w:gridCol w:w="661"/>
        <w:gridCol w:w="661"/>
        <w:gridCol w:w="662"/>
      </w:tblGrid>
      <w:tr w:rsidR="00DC102E" w:rsidRPr="0041083E" w14:paraId="367442B6" w14:textId="77777777" w:rsidTr="00DC102E">
        <w:trPr>
          <w:jc w:val="center"/>
        </w:trPr>
        <w:tc>
          <w:tcPr>
            <w:tcW w:w="2198" w:type="dxa"/>
            <w:vMerge w:val="restart"/>
            <w:shd w:val="clear" w:color="auto" w:fill="F2F2F2" w:themeFill="background1" w:themeFillShade="F2"/>
          </w:tcPr>
          <w:p w14:paraId="70B07245" w14:textId="77777777" w:rsidR="00DC102E" w:rsidRPr="00DC102E" w:rsidRDefault="00DC102E" w:rsidP="00DC102E">
            <w:pPr>
              <w:spacing w:before="120" w:after="120"/>
              <w:rPr>
                <w:b/>
                <w:bCs/>
                <w:lang w:val="bg-BG"/>
              </w:rPr>
            </w:pPr>
            <w:r w:rsidRPr="00DC102E">
              <w:rPr>
                <w:b/>
                <w:bCs/>
                <w:lang w:val="bg-BG"/>
              </w:rPr>
              <w:t>Класове и етапи</w:t>
            </w:r>
          </w:p>
        </w:tc>
        <w:tc>
          <w:tcPr>
            <w:tcW w:w="9992" w:type="dxa"/>
            <w:gridSpan w:val="22"/>
            <w:shd w:val="clear" w:color="auto" w:fill="F2F2F2" w:themeFill="background1" w:themeFillShade="F2"/>
          </w:tcPr>
          <w:p w14:paraId="3C1CC311" w14:textId="77777777" w:rsidR="00DC102E" w:rsidRPr="00DC102E" w:rsidRDefault="00DC102E" w:rsidP="00DC102E">
            <w:pPr>
              <w:spacing w:before="120" w:after="120"/>
              <w:rPr>
                <w:b/>
                <w:bCs/>
                <w:lang w:val="bg-BG"/>
              </w:rPr>
            </w:pPr>
            <w:r w:rsidRPr="00DC102E">
              <w:rPr>
                <w:b/>
                <w:bCs/>
                <w:lang w:val="bg-BG"/>
              </w:rPr>
              <w:t>Брой ученици по учебни години</w:t>
            </w:r>
          </w:p>
        </w:tc>
      </w:tr>
      <w:tr w:rsidR="00DC102E" w:rsidRPr="00DC102E" w14:paraId="1EF4C0E4" w14:textId="77777777" w:rsidTr="00DC102E">
        <w:trPr>
          <w:jc w:val="center"/>
        </w:trPr>
        <w:tc>
          <w:tcPr>
            <w:tcW w:w="2198" w:type="dxa"/>
            <w:vMerge/>
          </w:tcPr>
          <w:p w14:paraId="25300A4C" w14:textId="77777777" w:rsidR="00DC102E" w:rsidRPr="00DC102E" w:rsidRDefault="00DC102E" w:rsidP="00DC102E">
            <w:pPr>
              <w:spacing w:before="120" w:after="120"/>
              <w:jc w:val="left"/>
              <w:rPr>
                <w:b/>
                <w:bCs/>
                <w:lang w:val="bg-BG"/>
              </w:rPr>
            </w:pPr>
          </w:p>
        </w:tc>
        <w:tc>
          <w:tcPr>
            <w:tcW w:w="1945" w:type="dxa"/>
            <w:gridSpan w:val="5"/>
            <w:shd w:val="clear" w:color="auto" w:fill="F2F2F2" w:themeFill="background1" w:themeFillShade="F2"/>
          </w:tcPr>
          <w:p w14:paraId="3F07D8B5" w14:textId="77777777" w:rsidR="00DC102E" w:rsidRPr="00DC102E" w:rsidRDefault="00DC102E" w:rsidP="00DC102E">
            <w:pPr>
              <w:spacing w:before="120" w:after="120"/>
              <w:rPr>
                <w:b/>
                <w:bCs/>
                <w:lang w:val="bg-BG"/>
              </w:rPr>
            </w:pPr>
            <w:r w:rsidRPr="00DC102E">
              <w:rPr>
                <w:b/>
                <w:bCs/>
                <w:lang w:val="bg-BG"/>
              </w:rPr>
              <w:t>2020-2021</w:t>
            </w:r>
          </w:p>
        </w:tc>
        <w:tc>
          <w:tcPr>
            <w:tcW w:w="1951" w:type="dxa"/>
            <w:gridSpan w:val="4"/>
            <w:shd w:val="clear" w:color="auto" w:fill="F2F2F2" w:themeFill="background1" w:themeFillShade="F2"/>
          </w:tcPr>
          <w:p w14:paraId="2B115C17" w14:textId="77777777" w:rsidR="00DC102E" w:rsidRPr="00DC102E" w:rsidRDefault="00DC102E" w:rsidP="00DC102E">
            <w:pPr>
              <w:spacing w:before="120" w:after="120"/>
              <w:rPr>
                <w:b/>
                <w:bCs/>
                <w:lang w:val="bg-BG"/>
              </w:rPr>
            </w:pPr>
            <w:r w:rsidRPr="00DC102E">
              <w:rPr>
                <w:b/>
                <w:bCs/>
                <w:lang w:val="bg-BG"/>
              </w:rPr>
              <w:t>2021-2022</w:t>
            </w:r>
          </w:p>
        </w:tc>
        <w:tc>
          <w:tcPr>
            <w:tcW w:w="2128" w:type="dxa"/>
            <w:gridSpan w:val="4"/>
            <w:shd w:val="clear" w:color="auto" w:fill="F2F2F2" w:themeFill="background1" w:themeFillShade="F2"/>
          </w:tcPr>
          <w:p w14:paraId="5406AB02" w14:textId="77777777" w:rsidR="00DC102E" w:rsidRPr="00DC102E" w:rsidRDefault="00DC102E" w:rsidP="00DC102E">
            <w:pPr>
              <w:spacing w:before="120" w:after="120"/>
              <w:rPr>
                <w:b/>
                <w:bCs/>
                <w:lang w:val="bg-BG"/>
              </w:rPr>
            </w:pPr>
            <w:r w:rsidRPr="00DC102E">
              <w:rPr>
                <w:b/>
                <w:bCs/>
                <w:lang w:val="bg-BG"/>
              </w:rPr>
              <w:t>2022-2023</w:t>
            </w:r>
          </w:p>
        </w:tc>
        <w:tc>
          <w:tcPr>
            <w:tcW w:w="1984" w:type="dxa"/>
            <w:gridSpan w:val="6"/>
            <w:shd w:val="clear" w:color="auto" w:fill="F2F2F2" w:themeFill="background1" w:themeFillShade="F2"/>
          </w:tcPr>
          <w:p w14:paraId="1EDB3E99" w14:textId="77777777" w:rsidR="00DC102E" w:rsidRPr="00DC102E" w:rsidRDefault="00DC102E" w:rsidP="00DC102E">
            <w:pPr>
              <w:spacing w:before="120" w:after="120"/>
              <w:rPr>
                <w:b/>
                <w:bCs/>
                <w:lang w:val="bg-BG"/>
              </w:rPr>
            </w:pPr>
            <w:r w:rsidRPr="00DC102E">
              <w:rPr>
                <w:b/>
                <w:bCs/>
                <w:lang w:val="bg-BG"/>
              </w:rPr>
              <w:t>2023-2024</w:t>
            </w:r>
          </w:p>
        </w:tc>
        <w:tc>
          <w:tcPr>
            <w:tcW w:w="1984" w:type="dxa"/>
            <w:gridSpan w:val="3"/>
            <w:shd w:val="clear" w:color="auto" w:fill="F2F2F2" w:themeFill="background1" w:themeFillShade="F2"/>
          </w:tcPr>
          <w:p w14:paraId="5BFD4960" w14:textId="77777777" w:rsidR="00DC102E" w:rsidRPr="00DC102E" w:rsidRDefault="00DC102E" w:rsidP="00DC102E">
            <w:pPr>
              <w:spacing w:before="120" w:after="120"/>
              <w:rPr>
                <w:b/>
                <w:bCs/>
                <w:lang w:val="bg-BG"/>
              </w:rPr>
            </w:pPr>
            <w:r w:rsidRPr="00DC102E">
              <w:rPr>
                <w:b/>
                <w:bCs/>
                <w:lang w:val="bg-BG"/>
              </w:rPr>
              <w:t>2024-2025</w:t>
            </w:r>
          </w:p>
        </w:tc>
      </w:tr>
      <w:tr w:rsidR="00DC102E" w:rsidRPr="00DC102E" w14:paraId="4B423F40" w14:textId="77777777" w:rsidTr="00DC102E">
        <w:trPr>
          <w:cantSplit/>
          <w:trHeight w:val="2014"/>
          <w:jc w:val="center"/>
        </w:trPr>
        <w:tc>
          <w:tcPr>
            <w:tcW w:w="2198" w:type="dxa"/>
          </w:tcPr>
          <w:p w14:paraId="2E98BC94" w14:textId="77777777" w:rsidR="00DC102E" w:rsidRPr="00DC102E" w:rsidRDefault="00DC102E" w:rsidP="00DC102E">
            <w:pPr>
              <w:jc w:val="left"/>
              <w:rPr>
                <w:bCs/>
              </w:rPr>
            </w:pPr>
          </w:p>
        </w:tc>
        <w:tc>
          <w:tcPr>
            <w:tcW w:w="632" w:type="dxa"/>
            <w:gridSpan w:val="2"/>
            <w:tcBorders>
              <w:right w:val="dotDash" w:sz="4" w:space="0" w:color="auto"/>
            </w:tcBorders>
            <w:shd w:val="clear" w:color="auto" w:fill="E2EFD9" w:themeFill="accent6" w:themeFillTint="33"/>
            <w:textDirection w:val="btLr"/>
          </w:tcPr>
          <w:p w14:paraId="348733C3" w14:textId="77777777" w:rsidR="00DC102E" w:rsidRPr="00DC102E" w:rsidRDefault="00DC102E" w:rsidP="00DC102E">
            <w:pPr>
              <w:ind w:right="113"/>
              <w:jc w:val="left"/>
              <w:rPr>
                <w:bCs/>
                <w:lang w:val="bg-BG"/>
              </w:rPr>
            </w:pPr>
            <w:r w:rsidRPr="00DC102E">
              <w:rPr>
                <w:bCs/>
                <w:lang w:val="bg-BG"/>
              </w:rPr>
              <w:t>Общински кръг</w:t>
            </w:r>
          </w:p>
        </w:tc>
        <w:tc>
          <w:tcPr>
            <w:tcW w:w="567" w:type="dxa"/>
            <w:gridSpan w:val="2"/>
            <w:tcBorders>
              <w:left w:val="dotDash" w:sz="4" w:space="0" w:color="auto"/>
              <w:right w:val="dotDash" w:sz="4" w:space="0" w:color="auto"/>
            </w:tcBorders>
            <w:shd w:val="clear" w:color="auto" w:fill="E2EFD9" w:themeFill="accent6" w:themeFillTint="33"/>
            <w:textDirection w:val="btLr"/>
          </w:tcPr>
          <w:p w14:paraId="41D989F2" w14:textId="77777777" w:rsidR="00DC102E" w:rsidRPr="00DC102E" w:rsidRDefault="00DC102E" w:rsidP="00DC102E">
            <w:pPr>
              <w:ind w:right="113"/>
              <w:jc w:val="left"/>
              <w:rPr>
                <w:bCs/>
                <w:lang w:val="bg-BG"/>
              </w:rPr>
            </w:pPr>
            <w:r w:rsidRPr="00DC102E">
              <w:rPr>
                <w:bCs/>
                <w:lang w:val="bg-BG"/>
              </w:rPr>
              <w:t>Областен кръг</w:t>
            </w:r>
          </w:p>
        </w:tc>
        <w:tc>
          <w:tcPr>
            <w:tcW w:w="746" w:type="dxa"/>
            <w:tcBorders>
              <w:left w:val="dotDash" w:sz="4" w:space="0" w:color="auto"/>
            </w:tcBorders>
            <w:shd w:val="clear" w:color="auto" w:fill="E2EFD9" w:themeFill="accent6" w:themeFillTint="33"/>
            <w:textDirection w:val="btLr"/>
          </w:tcPr>
          <w:p w14:paraId="518DD50A" w14:textId="77777777" w:rsidR="00DC102E" w:rsidRPr="00DC102E" w:rsidRDefault="00DC102E" w:rsidP="00DC102E">
            <w:pPr>
              <w:ind w:right="113"/>
              <w:jc w:val="left"/>
              <w:rPr>
                <w:bCs/>
                <w:lang w:val="bg-BG"/>
              </w:rPr>
            </w:pPr>
            <w:r w:rsidRPr="00DC102E">
              <w:rPr>
                <w:bCs/>
                <w:lang w:val="bg-BG"/>
              </w:rPr>
              <w:t>Национален кръг</w:t>
            </w:r>
          </w:p>
        </w:tc>
        <w:tc>
          <w:tcPr>
            <w:tcW w:w="652" w:type="dxa"/>
            <w:tcBorders>
              <w:right w:val="dotDash" w:sz="4" w:space="0" w:color="auto"/>
            </w:tcBorders>
            <w:shd w:val="clear" w:color="auto" w:fill="FFF2CC" w:themeFill="accent4" w:themeFillTint="33"/>
            <w:textDirection w:val="btLr"/>
          </w:tcPr>
          <w:p w14:paraId="4932CF74" w14:textId="77777777" w:rsidR="00DC102E" w:rsidRPr="00DC102E" w:rsidRDefault="00DC102E" w:rsidP="00DC102E">
            <w:pPr>
              <w:jc w:val="left"/>
              <w:rPr>
                <w:bCs/>
                <w:lang w:val="bg-BG"/>
              </w:rPr>
            </w:pPr>
            <w:r w:rsidRPr="00DC102E">
              <w:rPr>
                <w:bCs/>
                <w:lang w:val="bg-BG"/>
              </w:rPr>
              <w:t>Общински кръг</w:t>
            </w:r>
          </w:p>
        </w:tc>
        <w:tc>
          <w:tcPr>
            <w:tcW w:w="649" w:type="dxa"/>
            <w:gridSpan w:val="2"/>
            <w:tcBorders>
              <w:right w:val="dotDash" w:sz="4" w:space="0" w:color="auto"/>
            </w:tcBorders>
            <w:shd w:val="clear" w:color="auto" w:fill="FFF2CC" w:themeFill="accent4" w:themeFillTint="33"/>
            <w:textDirection w:val="btLr"/>
          </w:tcPr>
          <w:p w14:paraId="3D4D616B" w14:textId="77777777" w:rsidR="00DC102E" w:rsidRPr="00DC102E" w:rsidRDefault="00DC102E" w:rsidP="00DC102E">
            <w:pPr>
              <w:jc w:val="left"/>
              <w:rPr>
                <w:bCs/>
                <w:lang w:val="bg-BG"/>
              </w:rPr>
            </w:pPr>
            <w:r w:rsidRPr="00DC102E">
              <w:rPr>
                <w:bCs/>
                <w:lang w:val="bg-BG"/>
              </w:rPr>
              <w:t>Общински кръг</w:t>
            </w:r>
          </w:p>
        </w:tc>
        <w:tc>
          <w:tcPr>
            <w:tcW w:w="650" w:type="dxa"/>
            <w:tcBorders>
              <w:left w:val="dotDash" w:sz="4" w:space="0" w:color="auto"/>
            </w:tcBorders>
            <w:shd w:val="clear" w:color="auto" w:fill="FFF2CC" w:themeFill="accent4" w:themeFillTint="33"/>
            <w:textDirection w:val="btLr"/>
          </w:tcPr>
          <w:p w14:paraId="5C9F1C43" w14:textId="77777777" w:rsidR="00DC102E" w:rsidRPr="00DC102E" w:rsidRDefault="00DC102E" w:rsidP="00DC102E">
            <w:pPr>
              <w:jc w:val="left"/>
              <w:rPr>
                <w:bCs/>
                <w:lang w:val="bg-BG"/>
              </w:rPr>
            </w:pPr>
            <w:r w:rsidRPr="00DC102E">
              <w:rPr>
                <w:bCs/>
                <w:lang w:val="bg-BG"/>
              </w:rPr>
              <w:t>Национален кръг</w:t>
            </w:r>
          </w:p>
        </w:tc>
        <w:tc>
          <w:tcPr>
            <w:tcW w:w="708" w:type="dxa"/>
            <w:tcBorders>
              <w:right w:val="dotDash" w:sz="4" w:space="0" w:color="auto"/>
            </w:tcBorders>
            <w:shd w:val="clear" w:color="auto" w:fill="DEEAF6" w:themeFill="accent5" w:themeFillTint="33"/>
            <w:textDirection w:val="btLr"/>
          </w:tcPr>
          <w:p w14:paraId="5F0C20BD" w14:textId="77777777" w:rsidR="00DC102E" w:rsidRPr="00DC102E" w:rsidRDefault="00DC102E" w:rsidP="00DC102E">
            <w:pPr>
              <w:jc w:val="left"/>
              <w:rPr>
                <w:bCs/>
                <w:lang w:val="bg-BG"/>
              </w:rPr>
            </w:pPr>
            <w:r w:rsidRPr="00DC102E">
              <w:rPr>
                <w:bCs/>
                <w:lang w:val="bg-BG"/>
              </w:rPr>
              <w:t>Общински кръг</w:t>
            </w:r>
          </w:p>
        </w:tc>
        <w:tc>
          <w:tcPr>
            <w:tcW w:w="709" w:type="dxa"/>
            <w:gridSpan w:val="2"/>
            <w:tcBorders>
              <w:left w:val="dotDash" w:sz="4" w:space="0" w:color="auto"/>
              <w:right w:val="dotDash" w:sz="4" w:space="0" w:color="auto"/>
            </w:tcBorders>
            <w:shd w:val="clear" w:color="auto" w:fill="DEEAF6" w:themeFill="accent5" w:themeFillTint="33"/>
            <w:textDirection w:val="btLr"/>
          </w:tcPr>
          <w:p w14:paraId="6F50C9CD" w14:textId="77777777" w:rsidR="00DC102E" w:rsidRPr="00DC102E" w:rsidRDefault="00DC102E" w:rsidP="00DC102E">
            <w:pPr>
              <w:jc w:val="left"/>
              <w:rPr>
                <w:bCs/>
                <w:lang w:val="bg-BG"/>
              </w:rPr>
            </w:pPr>
            <w:r w:rsidRPr="00DC102E">
              <w:rPr>
                <w:bCs/>
                <w:lang w:val="bg-BG"/>
              </w:rPr>
              <w:t>Областен кръг</w:t>
            </w:r>
          </w:p>
        </w:tc>
        <w:tc>
          <w:tcPr>
            <w:tcW w:w="711" w:type="dxa"/>
            <w:tcBorders>
              <w:left w:val="dotDash" w:sz="4" w:space="0" w:color="auto"/>
            </w:tcBorders>
            <w:shd w:val="clear" w:color="auto" w:fill="DEEAF6" w:themeFill="accent5" w:themeFillTint="33"/>
            <w:textDirection w:val="btLr"/>
          </w:tcPr>
          <w:p w14:paraId="095AA0D5" w14:textId="77777777" w:rsidR="00DC102E" w:rsidRPr="00DC102E" w:rsidRDefault="00DC102E" w:rsidP="00DC102E">
            <w:pPr>
              <w:jc w:val="left"/>
              <w:rPr>
                <w:bCs/>
                <w:lang w:val="bg-BG"/>
              </w:rPr>
            </w:pPr>
            <w:r w:rsidRPr="00DC102E">
              <w:rPr>
                <w:bCs/>
                <w:lang w:val="bg-BG"/>
              </w:rPr>
              <w:t>Национален кръг</w:t>
            </w:r>
          </w:p>
        </w:tc>
        <w:tc>
          <w:tcPr>
            <w:tcW w:w="661" w:type="dxa"/>
            <w:gridSpan w:val="2"/>
            <w:tcBorders>
              <w:right w:val="dotDash" w:sz="4" w:space="0" w:color="auto"/>
            </w:tcBorders>
            <w:shd w:val="clear" w:color="auto" w:fill="FBE4D5" w:themeFill="accent2" w:themeFillTint="33"/>
            <w:textDirection w:val="btLr"/>
          </w:tcPr>
          <w:p w14:paraId="74D8B975" w14:textId="77777777" w:rsidR="00DC102E" w:rsidRPr="00DC102E" w:rsidRDefault="00DC102E" w:rsidP="00DC102E">
            <w:pPr>
              <w:jc w:val="left"/>
              <w:rPr>
                <w:bCs/>
                <w:lang w:val="bg-BG"/>
              </w:rPr>
            </w:pPr>
            <w:r w:rsidRPr="00DC102E">
              <w:rPr>
                <w:bCs/>
                <w:lang w:val="bg-BG"/>
              </w:rPr>
              <w:t>Общински кръг</w:t>
            </w:r>
          </w:p>
        </w:tc>
        <w:tc>
          <w:tcPr>
            <w:tcW w:w="661" w:type="dxa"/>
            <w:gridSpan w:val="3"/>
            <w:tcBorders>
              <w:left w:val="dotDash" w:sz="4" w:space="0" w:color="auto"/>
              <w:right w:val="dotDash" w:sz="4" w:space="0" w:color="auto"/>
            </w:tcBorders>
            <w:shd w:val="clear" w:color="auto" w:fill="FBE4D5" w:themeFill="accent2" w:themeFillTint="33"/>
            <w:textDirection w:val="btLr"/>
          </w:tcPr>
          <w:p w14:paraId="394FB28B"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single" w:sz="4" w:space="0" w:color="auto"/>
            </w:tcBorders>
            <w:shd w:val="clear" w:color="auto" w:fill="FBE4D5" w:themeFill="accent2" w:themeFillTint="33"/>
            <w:textDirection w:val="btLr"/>
          </w:tcPr>
          <w:p w14:paraId="41814DD8" w14:textId="77777777" w:rsidR="00DC102E" w:rsidRPr="00DC102E" w:rsidRDefault="00DC102E" w:rsidP="00DC102E">
            <w:pPr>
              <w:jc w:val="left"/>
              <w:rPr>
                <w:bCs/>
                <w:lang w:val="bg-BG"/>
              </w:rPr>
            </w:pPr>
            <w:r w:rsidRPr="00DC102E">
              <w:rPr>
                <w:bCs/>
                <w:lang w:val="bg-BG"/>
              </w:rPr>
              <w:t>Национален кръг</w:t>
            </w:r>
          </w:p>
        </w:tc>
        <w:tc>
          <w:tcPr>
            <w:tcW w:w="661" w:type="dxa"/>
            <w:tcBorders>
              <w:left w:val="single" w:sz="4" w:space="0" w:color="auto"/>
              <w:right w:val="dotDash" w:sz="4" w:space="0" w:color="auto"/>
            </w:tcBorders>
            <w:shd w:val="clear" w:color="auto" w:fill="D5DCE4" w:themeFill="text2" w:themeFillTint="33"/>
            <w:textDirection w:val="btLr"/>
          </w:tcPr>
          <w:p w14:paraId="18943F06" w14:textId="77777777" w:rsidR="00DC102E" w:rsidRPr="00DC102E" w:rsidRDefault="00DC102E" w:rsidP="00DC102E">
            <w:pPr>
              <w:jc w:val="left"/>
              <w:rPr>
                <w:bCs/>
                <w:lang w:val="bg-BG"/>
              </w:rPr>
            </w:pPr>
            <w:r w:rsidRPr="00DC102E">
              <w:rPr>
                <w:bCs/>
                <w:lang w:val="bg-BG"/>
              </w:rPr>
              <w:t>Общински кръг</w:t>
            </w:r>
          </w:p>
        </w:tc>
        <w:tc>
          <w:tcPr>
            <w:tcW w:w="661" w:type="dxa"/>
            <w:tcBorders>
              <w:left w:val="dotDash" w:sz="4" w:space="0" w:color="auto"/>
              <w:right w:val="dotDash" w:sz="4" w:space="0" w:color="auto"/>
            </w:tcBorders>
            <w:shd w:val="clear" w:color="auto" w:fill="D5DCE4" w:themeFill="text2" w:themeFillTint="33"/>
            <w:textDirection w:val="btLr"/>
          </w:tcPr>
          <w:p w14:paraId="0A427DB5" w14:textId="77777777" w:rsidR="00DC102E" w:rsidRPr="00DC102E" w:rsidRDefault="00DC102E" w:rsidP="00DC102E">
            <w:pPr>
              <w:jc w:val="left"/>
              <w:rPr>
                <w:bCs/>
                <w:lang w:val="bg-BG"/>
              </w:rPr>
            </w:pPr>
            <w:r w:rsidRPr="00DC102E">
              <w:rPr>
                <w:bCs/>
                <w:lang w:val="bg-BG"/>
              </w:rPr>
              <w:t>Областен кръг</w:t>
            </w:r>
          </w:p>
        </w:tc>
        <w:tc>
          <w:tcPr>
            <w:tcW w:w="662" w:type="dxa"/>
            <w:tcBorders>
              <w:left w:val="dotDash" w:sz="4" w:space="0" w:color="auto"/>
              <w:right w:val="dotDash" w:sz="4" w:space="0" w:color="auto"/>
            </w:tcBorders>
            <w:shd w:val="clear" w:color="auto" w:fill="D5DCE4" w:themeFill="text2" w:themeFillTint="33"/>
            <w:textDirection w:val="btLr"/>
          </w:tcPr>
          <w:p w14:paraId="33DD48E5" w14:textId="77777777" w:rsidR="00DC102E" w:rsidRPr="00DC102E" w:rsidRDefault="00DC102E" w:rsidP="00DC102E">
            <w:pPr>
              <w:jc w:val="left"/>
              <w:rPr>
                <w:bCs/>
                <w:lang w:val="bg-BG"/>
              </w:rPr>
            </w:pPr>
            <w:r w:rsidRPr="00DC102E">
              <w:rPr>
                <w:bCs/>
                <w:lang w:val="bg-BG"/>
              </w:rPr>
              <w:t>Национален кръг</w:t>
            </w:r>
          </w:p>
        </w:tc>
      </w:tr>
      <w:tr w:rsidR="00DC102E" w:rsidRPr="00DC102E" w14:paraId="26A248D0" w14:textId="77777777" w:rsidTr="00DC102E">
        <w:trPr>
          <w:jc w:val="center"/>
        </w:trPr>
        <w:tc>
          <w:tcPr>
            <w:tcW w:w="2198" w:type="dxa"/>
          </w:tcPr>
          <w:p w14:paraId="47814DB8" w14:textId="77777777" w:rsidR="00DC102E" w:rsidRPr="00DC102E" w:rsidRDefault="00DC102E" w:rsidP="00DC102E">
            <w:pPr>
              <w:spacing w:before="120" w:after="120"/>
              <w:jc w:val="left"/>
              <w:rPr>
                <w:bCs/>
              </w:rPr>
            </w:pPr>
            <w:r w:rsidRPr="00DC102E">
              <w:rPr>
                <w:bCs/>
              </w:rPr>
              <w:t>VII</w:t>
            </w:r>
          </w:p>
        </w:tc>
        <w:tc>
          <w:tcPr>
            <w:tcW w:w="610" w:type="dxa"/>
            <w:tcBorders>
              <w:right w:val="dotDash" w:sz="4" w:space="0" w:color="auto"/>
            </w:tcBorders>
            <w:shd w:val="clear" w:color="auto" w:fill="E2EFD9" w:themeFill="accent6" w:themeFillTint="33"/>
            <w:vAlign w:val="center"/>
          </w:tcPr>
          <w:p w14:paraId="468F7305" w14:textId="77777777" w:rsidR="00DC102E" w:rsidRPr="00DC102E" w:rsidRDefault="00DC102E" w:rsidP="00DC102E">
            <w:pPr>
              <w:spacing w:before="120" w:after="120"/>
              <w:rPr>
                <w:bCs/>
                <w:lang w:val="bg-BG"/>
              </w:rPr>
            </w:pPr>
            <w:r w:rsidRPr="00DC102E">
              <w:rPr>
                <w:bCs/>
                <w:lang w:val="bg-BG"/>
              </w:rPr>
              <w:t>8</w:t>
            </w:r>
          </w:p>
        </w:tc>
        <w:tc>
          <w:tcPr>
            <w:tcW w:w="571" w:type="dxa"/>
            <w:gridSpan w:val="2"/>
            <w:tcBorders>
              <w:left w:val="dotDash" w:sz="4" w:space="0" w:color="auto"/>
            </w:tcBorders>
            <w:shd w:val="clear" w:color="auto" w:fill="E2EFD9" w:themeFill="accent6" w:themeFillTint="33"/>
            <w:vAlign w:val="center"/>
          </w:tcPr>
          <w:p w14:paraId="083C653B" w14:textId="77777777" w:rsidR="00DC102E" w:rsidRPr="00DC102E" w:rsidRDefault="00DC102E" w:rsidP="00DC102E">
            <w:pPr>
              <w:spacing w:before="120" w:after="120"/>
              <w:rPr>
                <w:bCs/>
                <w:lang w:val="bg-BG"/>
              </w:rPr>
            </w:pPr>
            <w:r w:rsidRPr="00DC102E">
              <w:rPr>
                <w:bCs/>
                <w:lang w:val="bg-BG"/>
              </w:rPr>
              <w:t>1</w:t>
            </w:r>
          </w:p>
        </w:tc>
        <w:tc>
          <w:tcPr>
            <w:tcW w:w="764" w:type="dxa"/>
            <w:gridSpan w:val="2"/>
            <w:tcBorders>
              <w:left w:val="dotDash" w:sz="4" w:space="0" w:color="auto"/>
            </w:tcBorders>
            <w:shd w:val="clear" w:color="auto" w:fill="E2EFD9" w:themeFill="accent6" w:themeFillTint="33"/>
          </w:tcPr>
          <w:p w14:paraId="100436D1"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0CB7B41D" w14:textId="77777777" w:rsidR="00DC102E" w:rsidRPr="00DC102E" w:rsidRDefault="00DC102E" w:rsidP="00DC102E">
            <w:pPr>
              <w:spacing w:before="120" w:after="120"/>
              <w:rPr>
                <w:bCs/>
                <w:lang w:val="bg-BG"/>
              </w:rPr>
            </w:pPr>
            <w:r w:rsidRPr="00DC102E">
              <w:rPr>
                <w:bCs/>
                <w:lang w:val="bg-BG"/>
              </w:rPr>
              <w:t>17</w:t>
            </w:r>
          </w:p>
        </w:tc>
        <w:tc>
          <w:tcPr>
            <w:tcW w:w="625" w:type="dxa"/>
            <w:tcBorders>
              <w:right w:val="dotDash" w:sz="4" w:space="0" w:color="auto"/>
            </w:tcBorders>
            <w:shd w:val="clear" w:color="auto" w:fill="FFF2CC" w:themeFill="accent4" w:themeFillTint="33"/>
            <w:vAlign w:val="center"/>
          </w:tcPr>
          <w:p w14:paraId="7E857B3F" w14:textId="77777777" w:rsidR="00DC102E" w:rsidRPr="00DC102E" w:rsidRDefault="00DC102E" w:rsidP="00DC102E">
            <w:pPr>
              <w:spacing w:before="120" w:after="120"/>
              <w:rPr>
                <w:bCs/>
                <w:lang w:val="bg-BG"/>
              </w:rPr>
            </w:pPr>
            <w:r w:rsidRPr="00DC102E">
              <w:rPr>
                <w:bCs/>
                <w:lang w:val="bg-BG"/>
              </w:rPr>
              <w:t>9</w:t>
            </w:r>
          </w:p>
        </w:tc>
        <w:tc>
          <w:tcPr>
            <w:tcW w:w="674" w:type="dxa"/>
            <w:gridSpan w:val="2"/>
            <w:tcBorders>
              <w:left w:val="dotDash" w:sz="4" w:space="0" w:color="auto"/>
            </w:tcBorders>
            <w:shd w:val="clear" w:color="auto" w:fill="FFF2CC" w:themeFill="accent4" w:themeFillTint="33"/>
          </w:tcPr>
          <w:p w14:paraId="61D6215C"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6ECAC1D4" w14:textId="77777777" w:rsidR="00DC102E" w:rsidRPr="00DC102E" w:rsidRDefault="00DC102E" w:rsidP="00DC102E">
            <w:pPr>
              <w:spacing w:before="120" w:after="120"/>
              <w:rPr>
                <w:bCs/>
                <w:lang w:val="bg-BG"/>
              </w:rPr>
            </w:pPr>
            <w:r w:rsidRPr="00DC102E">
              <w:rPr>
                <w:bCs/>
                <w:lang w:val="bg-BG"/>
              </w:rPr>
              <w:t>17</w:t>
            </w:r>
          </w:p>
        </w:tc>
        <w:tc>
          <w:tcPr>
            <w:tcW w:w="693" w:type="dxa"/>
            <w:tcBorders>
              <w:left w:val="dotDash" w:sz="4" w:space="0" w:color="auto"/>
            </w:tcBorders>
            <w:shd w:val="clear" w:color="auto" w:fill="DEEAF6" w:themeFill="accent5" w:themeFillTint="33"/>
            <w:vAlign w:val="center"/>
          </w:tcPr>
          <w:p w14:paraId="737AC212" w14:textId="77777777" w:rsidR="00DC102E" w:rsidRPr="00DC102E" w:rsidRDefault="00DC102E" w:rsidP="00DC102E">
            <w:pPr>
              <w:spacing w:before="120" w:after="120"/>
              <w:rPr>
                <w:bCs/>
                <w:lang w:val="bg-BG"/>
              </w:rPr>
            </w:pPr>
            <w:r w:rsidRPr="00DC102E">
              <w:rPr>
                <w:bCs/>
                <w:lang w:val="bg-BG"/>
              </w:rPr>
              <w:t>9</w:t>
            </w:r>
          </w:p>
        </w:tc>
        <w:tc>
          <w:tcPr>
            <w:tcW w:w="727" w:type="dxa"/>
            <w:gridSpan w:val="2"/>
            <w:tcBorders>
              <w:left w:val="dotDash" w:sz="4" w:space="0" w:color="auto"/>
            </w:tcBorders>
            <w:shd w:val="clear" w:color="auto" w:fill="DEEAF6" w:themeFill="accent5" w:themeFillTint="33"/>
          </w:tcPr>
          <w:p w14:paraId="477427A5"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4E21CF90" w14:textId="77777777" w:rsidR="00DC102E" w:rsidRPr="00DC102E" w:rsidRDefault="00DC102E" w:rsidP="00DC102E">
            <w:pPr>
              <w:spacing w:before="120" w:after="120"/>
              <w:rPr>
                <w:bCs/>
                <w:lang w:val="bg-BG"/>
              </w:rPr>
            </w:pPr>
            <w:r w:rsidRPr="00DC102E">
              <w:rPr>
                <w:bCs/>
                <w:lang w:val="bg-BG"/>
              </w:rPr>
              <w:t>21</w:t>
            </w:r>
          </w:p>
        </w:tc>
        <w:tc>
          <w:tcPr>
            <w:tcW w:w="652" w:type="dxa"/>
            <w:gridSpan w:val="3"/>
            <w:tcBorders>
              <w:left w:val="dotDash" w:sz="4" w:space="0" w:color="auto"/>
            </w:tcBorders>
            <w:shd w:val="clear" w:color="auto" w:fill="FBE4D5" w:themeFill="accent2" w:themeFillTint="33"/>
            <w:vAlign w:val="center"/>
          </w:tcPr>
          <w:p w14:paraId="0224B35D" w14:textId="77777777" w:rsidR="00DC102E" w:rsidRPr="00DC102E" w:rsidRDefault="00DC102E" w:rsidP="00DC102E">
            <w:pPr>
              <w:spacing w:before="120" w:after="120"/>
              <w:rPr>
                <w:bCs/>
                <w:lang w:val="bg-BG"/>
              </w:rPr>
            </w:pPr>
            <w:r w:rsidRPr="00DC102E">
              <w:rPr>
                <w:bCs/>
                <w:lang w:val="bg-BG"/>
              </w:rPr>
              <w:t>7</w:t>
            </w:r>
          </w:p>
        </w:tc>
        <w:tc>
          <w:tcPr>
            <w:tcW w:w="680" w:type="dxa"/>
            <w:gridSpan w:val="2"/>
            <w:tcBorders>
              <w:left w:val="dotDash" w:sz="4" w:space="0" w:color="auto"/>
              <w:right w:val="single" w:sz="4" w:space="0" w:color="auto"/>
            </w:tcBorders>
            <w:shd w:val="clear" w:color="auto" w:fill="FBE4D5" w:themeFill="accent2" w:themeFillTint="33"/>
            <w:vAlign w:val="center"/>
          </w:tcPr>
          <w:p w14:paraId="5501A76A"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3B8062EE" w14:textId="77777777" w:rsidR="00DC102E" w:rsidRPr="00DC102E" w:rsidRDefault="00DC102E" w:rsidP="00DC102E">
            <w:pPr>
              <w:spacing w:before="120" w:after="120"/>
              <w:rPr>
                <w:bCs/>
                <w:lang w:val="bg-BG"/>
              </w:rPr>
            </w:pPr>
            <w:r w:rsidRPr="00DC102E">
              <w:rPr>
                <w:bCs/>
                <w:lang w:val="bg-BG"/>
              </w:rPr>
              <w:t>12</w:t>
            </w:r>
          </w:p>
        </w:tc>
        <w:tc>
          <w:tcPr>
            <w:tcW w:w="661" w:type="dxa"/>
            <w:tcBorders>
              <w:left w:val="dotDash" w:sz="4" w:space="0" w:color="auto"/>
            </w:tcBorders>
            <w:shd w:val="clear" w:color="auto" w:fill="D5DCE4" w:themeFill="text2" w:themeFillTint="33"/>
            <w:vAlign w:val="center"/>
          </w:tcPr>
          <w:p w14:paraId="476011A3" w14:textId="77777777" w:rsidR="00DC102E" w:rsidRPr="00DC102E" w:rsidRDefault="00DC102E" w:rsidP="00DC102E">
            <w:pPr>
              <w:spacing w:before="120" w:after="120"/>
              <w:rPr>
                <w:bCs/>
                <w:lang w:val="bg-BG"/>
              </w:rPr>
            </w:pPr>
            <w:r w:rsidRPr="00DC102E">
              <w:rPr>
                <w:bCs/>
                <w:lang w:val="bg-BG"/>
              </w:rPr>
              <w:t>7</w:t>
            </w:r>
          </w:p>
        </w:tc>
        <w:tc>
          <w:tcPr>
            <w:tcW w:w="662" w:type="dxa"/>
            <w:tcBorders>
              <w:left w:val="dotDash" w:sz="4" w:space="0" w:color="auto"/>
            </w:tcBorders>
            <w:shd w:val="clear" w:color="auto" w:fill="D5DCE4" w:themeFill="text2" w:themeFillTint="33"/>
            <w:vAlign w:val="center"/>
          </w:tcPr>
          <w:p w14:paraId="4B917780" w14:textId="77777777" w:rsidR="00DC102E" w:rsidRPr="00DC102E" w:rsidRDefault="00DC102E" w:rsidP="00DC102E">
            <w:pPr>
              <w:spacing w:before="120" w:after="120"/>
              <w:rPr>
                <w:bCs/>
                <w:lang w:val="bg-BG"/>
              </w:rPr>
            </w:pPr>
            <w:r w:rsidRPr="00DC102E">
              <w:rPr>
                <w:bCs/>
                <w:lang w:val="bg-BG"/>
              </w:rPr>
              <w:t>-</w:t>
            </w:r>
          </w:p>
        </w:tc>
      </w:tr>
      <w:tr w:rsidR="00DC102E" w:rsidRPr="00DC102E" w14:paraId="2BF9135F" w14:textId="77777777" w:rsidTr="00DC102E">
        <w:trPr>
          <w:jc w:val="center"/>
        </w:trPr>
        <w:tc>
          <w:tcPr>
            <w:tcW w:w="2198" w:type="dxa"/>
            <w:shd w:val="clear" w:color="auto" w:fill="F2F2F2" w:themeFill="background1" w:themeFillShade="F2"/>
          </w:tcPr>
          <w:p w14:paraId="3AD008D6" w14:textId="77777777" w:rsidR="00DC102E" w:rsidRPr="00DC102E" w:rsidRDefault="00DC102E" w:rsidP="00DC102E">
            <w:pPr>
              <w:spacing w:before="120" w:after="120"/>
              <w:jc w:val="left"/>
              <w:rPr>
                <w:b/>
                <w:bCs/>
                <w:lang w:val="bg-BG"/>
              </w:rPr>
            </w:pPr>
            <w:r w:rsidRPr="00DC102E">
              <w:rPr>
                <w:b/>
                <w:bCs/>
                <w:lang w:val="bg-BG"/>
              </w:rPr>
              <w:t>Прогимназиален етап</w:t>
            </w:r>
          </w:p>
        </w:tc>
        <w:tc>
          <w:tcPr>
            <w:tcW w:w="610" w:type="dxa"/>
            <w:tcBorders>
              <w:right w:val="dotDash" w:sz="4" w:space="0" w:color="auto"/>
            </w:tcBorders>
            <w:shd w:val="clear" w:color="auto" w:fill="E2EFD9" w:themeFill="accent6" w:themeFillTint="33"/>
            <w:vAlign w:val="center"/>
          </w:tcPr>
          <w:p w14:paraId="59EFD933" w14:textId="77777777" w:rsidR="00DC102E" w:rsidRPr="00DC102E" w:rsidRDefault="00DC102E" w:rsidP="00DC102E">
            <w:pPr>
              <w:spacing w:before="120" w:after="120"/>
              <w:rPr>
                <w:b/>
                <w:bCs/>
                <w:lang w:val="bg-BG"/>
              </w:rPr>
            </w:pPr>
            <w:r w:rsidRPr="00DC102E">
              <w:rPr>
                <w:b/>
                <w:bCs/>
                <w:lang w:val="bg-BG"/>
              </w:rPr>
              <w:t>8</w:t>
            </w:r>
          </w:p>
        </w:tc>
        <w:tc>
          <w:tcPr>
            <w:tcW w:w="571" w:type="dxa"/>
            <w:gridSpan w:val="2"/>
            <w:tcBorders>
              <w:left w:val="dotDash" w:sz="4" w:space="0" w:color="auto"/>
            </w:tcBorders>
            <w:shd w:val="clear" w:color="auto" w:fill="E2EFD9" w:themeFill="accent6" w:themeFillTint="33"/>
            <w:vAlign w:val="center"/>
          </w:tcPr>
          <w:p w14:paraId="616C6319" w14:textId="77777777" w:rsidR="00DC102E" w:rsidRPr="00DC102E" w:rsidRDefault="00DC102E" w:rsidP="00DC102E">
            <w:pPr>
              <w:spacing w:before="120" w:after="120"/>
              <w:rPr>
                <w:b/>
                <w:bCs/>
                <w:lang w:val="bg-BG"/>
              </w:rPr>
            </w:pPr>
            <w:r w:rsidRPr="00DC102E">
              <w:rPr>
                <w:b/>
                <w:bCs/>
                <w:lang w:val="bg-BG"/>
              </w:rPr>
              <w:t>1</w:t>
            </w:r>
          </w:p>
        </w:tc>
        <w:tc>
          <w:tcPr>
            <w:tcW w:w="764" w:type="dxa"/>
            <w:gridSpan w:val="2"/>
            <w:tcBorders>
              <w:left w:val="dotDash" w:sz="4" w:space="0" w:color="auto"/>
            </w:tcBorders>
            <w:shd w:val="clear" w:color="auto" w:fill="E2EFD9" w:themeFill="accent6" w:themeFillTint="33"/>
            <w:vAlign w:val="center"/>
          </w:tcPr>
          <w:p w14:paraId="1622B3AA"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4C5344B8" w14:textId="77777777" w:rsidR="00DC102E" w:rsidRPr="00DC102E" w:rsidRDefault="00DC102E" w:rsidP="00DC102E">
            <w:pPr>
              <w:spacing w:before="120" w:after="120"/>
              <w:rPr>
                <w:b/>
                <w:bCs/>
                <w:lang w:val="bg-BG"/>
              </w:rPr>
            </w:pPr>
            <w:r w:rsidRPr="00DC102E">
              <w:rPr>
                <w:b/>
                <w:bCs/>
                <w:lang w:val="bg-BG"/>
              </w:rPr>
              <w:t>17</w:t>
            </w:r>
          </w:p>
        </w:tc>
        <w:tc>
          <w:tcPr>
            <w:tcW w:w="625" w:type="dxa"/>
            <w:tcBorders>
              <w:right w:val="dotDash" w:sz="4" w:space="0" w:color="auto"/>
            </w:tcBorders>
            <w:shd w:val="clear" w:color="auto" w:fill="FFF2CC" w:themeFill="accent4" w:themeFillTint="33"/>
            <w:vAlign w:val="center"/>
          </w:tcPr>
          <w:p w14:paraId="31801705" w14:textId="77777777" w:rsidR="00DC102E" w:rsidRPr="00DC102E" w:rsidRDefault="00DC102E" w:rsidP="00DC102E">
            <w:pPr>
              <w:spacing w:before="120" w:after="120"/>
              <w:rPr>
                <w:b/>
                <w:bCs/>
                <w:lang w:val="bg-BG"/>
              </w:rPr>
            </w:pPr>
            <w:r w:rsidRPr="00DC102E">
              <w:rPr>
                <w:b/>
                <w:bCs/>
                <w:lang w:val="bg-BG"/>
              </w:rPr>
              <w:t>9</w:t>
            </w:r>
          </w:p>
        </w:tc>
        <w:tc>
          <w:tcPr>
            <w:tcW w:w="674" w:type="dxa"/>
            <w:gridSpan w:val="2"/>
            <w:tcBorders>
              <w:left w:val="dotDash" w:sz="4" w:space="0" w:color="auto"/>
            </w:tcBorders>
            <w:shd w:val="clear" w:color="auto" w:fill="FFF2CC" w:themeFill="accent4" w:themeFillTint="33"/>
          </w:tcPr>
          <w:p w14:paraId="19FFDBEF"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07A50D62" w14:textId="77777777" w:rsidR="00DC102E" w:rsidRPr="00DC102E" w:rsidRDefault="00DC102E" w:rsidP="00DC102E">
            <w:pPr>
              <w:spacing w:before="120" w:after="120"/>
              <w:rPr>
                <w:b/>
                <w:bCs/>
                <w:lang w:val="bg-BG"/>
              </w:rPr>
            </w:pPr>
            <w:r w:rsidRPr="00DC102E">
              <w:rPr>
                <w:b/>
                <w:bCs/>
                <w:lang w:val="bg-BG"/>
              </w:rPr>
              <w:t>17</w:t>
            </w:r>
          </w:p>
        </w:tc>
        <w:tc>
          <w:tcPr>
            <w:tcW w:w="693" w:type="dxa"/>
            <w:tcBorders>
              <w:left w:val="dotDash" w:sz="4" w:space="0" w:color="auto"/>
            </w:tcBorders>
            <w:shd w:val="clear" w:color="auto" w:fill="DEEAF6" w:themeFill="accent5" w:themeFillTint="33"/>
            <w:vAlign w:val="center"/>
          </w:tcPr>
          <w:p w14:paraId="61FF2CDC" w14:textId="77777777" w:rsidR="00DC102E" w:rsidRPr="00DC102E" w:rsidRDefault="00DC102E" w:rsidP="00DC102E">
            <w:pPr>
              <w:spacing w:before="120" w:after="120"/>
              <w:rPr>
                <w:b/>
                <w:bCs/>
                <w:lang w:val="bg-BG"/>
              </w:rPr>
            </w:pPr>
            <w:r w:rsidRPr="00DC102E">
              <w:rPr>
                <w:b/>
                <w:bCs/>
                <w:lang w:val="bg-BG"/>
              </w:rPr>
              <w:t>9</w:t>
            </w:r>
          </w:p>
        </w:tc>
        <w:tc>
          <w:tcPr>
            <w:tcW w:w="727" w:type="dxa"/>
            <w:gridSpan w:val="2"/>
            <w:tcBorders>
              <w:left w:val="dotDash" w:sz="4" w:space="0" w:color="auto"/>
            </w:tcBorders>
            <w:shd w:val="clear" w:color="auto" w:fill="DEEAF6" w:themeFill="accent5" w:themeFillTint="33"/>
          </w:tcPr>
          <w:p w14:paraId="1568DFF9"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73650415" w14:textId="77777777" w:rsidR="00DC102E" w:rsidRPr="00DC102E" w:rsidRDefault="00DC102E" w:rsidP="00DC102E">
            <w:pPr>
              <w:spacing w:before="120" w:after="120"/>
              <w:rPr>
                <w:b/>
                <w:bCs/>
                <w:lang w:val="bg-BG"/>
              </w:rPr>
            </w:pPr>
            <w:r w:rsidRPr="00DC102E">
              <w:rPr>
                <w:b/>
                <w:bCs/>
                <w:lang w:val="bg-BG"/>
              </w:rPr>
              <w:t>21</w:t>
            </w:r>
          </w:p>
        </w:tc>
        <w:tc>
          <w:tcPr>
            <w:tcW w:w="652" w:type="dxa"/>
            <w:gridSpan w:val="3"/>
            <w:tcBorders>
              <w:left w:val="dotDash" w:sz="4" w:space="0" w:color="auto"/>
            </w:tcBorders>
            <w:shd w:val="clear" w:color="auto" w:fill="FBE4D5" w:themeFill="accent2" w:themeFillTint="33"/>
            <w:vAlign w:val="center"/>
          </w:tcPr>
          <w:p w14:paraId="055A956A" w14:textId="77777777" w:rsidR="00DC102E" w:rsidRPr="00DC102E" w:rsidRDefault="00DC102E" w:rsidP="00DC102E">
            <w:pPr>
              <w:spacing w:before="120" w:after="120"/>
              <w:rPr>
                <w:b/>
                <w:bCs/>
                <w:lang w:val="bg-BG"/>
              </w:rPr>
            </w:pPr>
            <w:r w:rsidRPr="00DC102E">
              <w:rPr>
                <w:b/>
                <w:bCs/>
                <w:lang w:val="bg-BG"/>
              </w:rPr>
              <w:t>7</w:t>
            </w:r>
          </w:p>
        </w:tc>
        <w:tc>
          <w:tcPr>
            <w:tcW w:w="680" w:type="dxa"/>
            <w:gridSpan w:val="2"/>
            <w:tcBorders>
              <w:left w:val="dotDash" w:sz="4" w:space="0" w:color="auto"/>
              <w:right w:val="single" w:sz="4" w:space="0" w:color="auto"/>
            </w:tcBorders>
            <w:shd w:val="clear" w:color="auto" w:fill="FBE4D5" w:themeFill="accent2" w:themeFillTint="33"/>
            <w:vAlign w:val="center"/>
          </w:tcPr>
          <w:p w14:paraId="7F22B9AD"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723A2E8F" w14:textId="77777777" w:rsidR="00DC102E" w:rsidRPr="00DC102E" w:rsidRDefault="00DC102E" w:rsidP="00DC102E">
            <w:pPr>
              <w:spacing w:before="120" w:after="120"/>
              <w:rPr>
                <w:b/>
                <w:bCs/>
                <w:lang w:val="bg-BG"/>
              </w:rPr>
            </w:pPr>
            <w:r w:rsidRPr="00DC102E">
              <w:rPr>
                <w:b/>
                <w:bCs/>
                <w:lang w:val="bg-BG"/>
              </w:rPr>
              <w:t>12</w:t>
            </w:r>
          </w:p>
        </w:tc>
        <w:tc>
          <w:tcPr>
            <w:tcW w:w="661" w:type="dxa"/>
            <w:tcBorders>
              <w:left w:val="dotDash" w:sz="4" w:space="0" w:color="auto"/>
            </w:tcBorders>
            <w:shd w:val="clear" w:color="auto" w:fill="D5DCE4" w:themeFill="text2" w:themeFillTint="33"/>
            <w:vAlign w:val="center"/>
          </w:tcPr>
          <w:p w14:paraId="3D1928F3" w14:textId="77777777" w:rsidR="00DC102E" w:rsidRPr="00DC102E" w:rsidRDefault="00DC102E" w:rsidP="00DC102E">
            <w:pPr>
              <w:spacing w:before="120" w:after="120"/>
              <w:rPr>
                <w:b/>
                <w:bCs/>
                <w:lang w:val="bg-BG"/>
              </w:rPr>
            </w:pPr>
            <w:r w:rsidRPr="00DC102E">
              <w:rPr>
                <w:b/>
                <w:bCs/>
                <w:lang w:val="bg-BG"/>
              </w:rPr>
              <w:t>7</w:t>
            </w:r>
          </w:p>
        </w:tc>
        <w:tc>
          <w:tcPr>
            <w:tcW w:w="662" w:type="dxa"/>
            <w:tcBorders>
              <w:left w:val="dotDash" w:sz="4" w:space="0" w:color="auto"/>
            </w:tcBorders>
            <w:shd w:val="clear" w:color="auto" w:fill="D5DCE4" w:themeFill="text2" w:themeFillTint="33"/>
            <w:vAlign w:val="center"/>
          </w:tcPr>
          <w:p w14:paraId="0944B5A4" w14:textId="77777777" w:rsidR="00DC102E" w:rsidRPr="00DC102E" w:rsidRDefault="00DC102E" w:rsidP="00DC102E">
            <w:pPr>
              <w:spacing w:before="120" w:after="120"/>
              <w:rPr>
                <w:b/>
                <w:bCs/>
                <w:lang w:val="bg-BG"/>
              </w:rPr>
            </w:pPr>
            <w:r w:rsidRPr="00DC102E">
              <w:rPr>
                <w:b/>
                <w:bCs/>
                <w:lang w:val="bg-BG"/>
              </w:rPr>
              <w:t>-</w:t>
            </w:r>
          </w:p>
        </w:tc>
      </w:tr>
      <w:tr w:rsidR="00DC102E" w:rsidRPr="00DC102E" w14:paraId="5C7478FB" w14:textId="77777777" w:rsidTr="00DC102E">
        <w:trPr>
          <w:jc w:val="center"/>
        </w:trPr>
        <w:tc>
          <w:tcPr>
            <w:tcW w:w="2198" w:type="dxa"/>
          </w:tcPr>
          <w:p w14:paraId="0D68DF3C" w14:textId="77777777" w:rsidR="00DC102E" w:rsidRPr="00DC102E" w:rsidRDefault="00DC102E" w:rsidP="00DC102E">
            <w:pPr>
              <w:spacing w:before="120" w:after="120"/>
              <w:jc w:val="left"/>
              <w:rPr>
                <w:bCs/>
              </w:rPr>
            </w:pPr>
            <w:r w:rsidRPr="00DC102E">
              <w:rPr>
                <w:bCs/>
              </w:rPr>
              <w:t>VIII</w:t>
            </w:r>
          </w:p>
        </w:tc>
        <w:tc>
          <w:tcPr>
            <w:tcW w:w="610" w:type="dxa"/>
            <w:tcBorders>
              <w:right w:val="dotDash" w:sz="4" w:space="0" w:color="auto"/>
            </w:tcBorders>
            <w:shd w:val="clear" w:color="auto" w:fill="E2EFD9" w:themeFill="accent6" w:themeFillTint="33"/>
          </w:tcPr>
          <w:p w14:paraId="0B48AB5C"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7DE2A27D"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7A808CD8"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30A828FD" w14:textId="77777777" w:rsidR="00DC102E" w:rsidRPr="00DC102E" w:rsidRDefault="00DC102E" w:rsidP="00DC102E">
            <w:pPr>
              <w:spacing w:before="120" w:after="120"/>
              <w:rPr>
                <w:bCs/>
                <w:lang w:val="bg-BG"/>
              </w:rPr>
            </w:pPr>
            <w:r w:rsidRPr="00DC102E">
              <w:rPr>
                <w:b/>
                <w:bCs/>
                <w:lang w:val="bg-BG"/>
              </w:rPr>
              <w:t>-</w:t>
            </w:r>
          </w:p>
        </w:tc>
        <w:tc>
          <w:tcPr>
            <w:tcW w:w="625" w:type="dxa"/>
            <w:tcBorders>
              <w:right w:val="dotDash" w:sz="4" w:space="0" w:color="auto"/>
            </w:tcBorders>
            <w:shd w:val="clear" w:color="auto" w:fill="FFF2CC" w:themeFill="accent4" w:themeFillTint="33"/>
          </w:tcPr>
          <w:p w14:paraId="3E3948C1"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36A8DB99"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06FD3B00"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3BCD2E3D"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4973BFB0"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788DA17E"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6C7967D1"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08909F4F"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2F3C6035"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3A43A82C"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50976E6F" w14:textId="77777777" w:rsidR="00DC102E" w:rsidRPr="00DC102E" w:rsidRDefault="00DC102E" w:rsidP="00DC102E">
            <w:pPr>
              <w:spacing w:before="120" w:after="120"/>
              <w:rPr>
                <w:bCs/>
                <w:lang w:val="bg-BG"/>
              </w:rPr>
            </w:pPr>
            <w:r w:rsidRPr="00DC102E">
              <w:rPr>
                <w:bCs/>
                <w:lang w:val="bg-BG"/>
              </w:rPr>
              <w:t>-</w:t>
            </w:r>
          </w:p>
        </w:tc>
      </w:tr>
      <w:tr w:rsidR="00DC102E" w:rsidRPr="00DC102E" w14:paraId="05003935" w14:textId="77777777" w:rsidTr="00DC102E">
        <w:trPr>
          <w:jc w:val="center"/>
        </w:trPr>
        <w:tc>
          <w:tcPr>
            <w:tcW w:w="2198" w:type="dxa"/>
          </w:tcPr>
          <w:p w14:paraId="7B521B28" w14:textId="77777777" w:rsidR="00DC102E" w:rsidRPr="00DC102E" w:rsidRDefault="00DC102E" w:rsidP="00DC102E">
            <w:pPr>
              <w:spacing w:before="120" w:after="120"/>
              <w:jc w:val="left"/>
              <w:rPr>
                <w:bCs/>
              </w:rPr>
            </w:pPr>
            <w:r w:rsidRPr="00DC102E">
              <w:rPr>
                <w:bCs/>
              </w:rPr>
              <w:t>IX</w:t>
            </w:r>
          </w:p>
        </w:tc>
        <w:tc>
          <w:tcPr>
            <w:tcW w:w="610" w:type="dxa"/>
            <w:tcBorders>
              <w:right w:val="dotDash" w:sz="4" w:space="0" w:color="auto"/>
            </w:tcBorders>
            <w:shd w:val="clear" w:color="auto" w:fill="E2EFD9" w:themeFill="accent6" w:themeFillTint="33"/>
          </w:tcPr>
          <w:p w14:paraId="17E8D5E7"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5A62C8DF"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1AC0F791"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77E6465F" w14:textId="77777777" w:rsidR="00DC102E" w:rsidRPr="00DC102E" w:rsidRDefault="00DC102E" w:rsidP="00DC102E">
            <w:pPr>
              <w:spacing w:before="120" w:after="120"/>
              <w:rPr>
                <w:bCs/>
                <w:lang w:val="bg-BG"/>
              </w:rPr>
            </w:pPr>
            <w:r w:rsidRPr="00DC102E">
              <w:rPr>
                <w:bCs/>
                <w:lang w:val="bg-BG"/>
              </w:rPr>
              <w:t>1</w:t>
            </w:r>
          </w:p>
        </w:tc>
        <w:tc>
          <w:tcPr>
            <w:tcW w:w="625" w:type="dxa"/>
            <w:tcBorders>
              <w:left w:val="dotDash" w:sz="4" w:space="0" w:color="auto"/>
            </w:tcBorders>
            <w:shd w:val="clear" w:color="auto" w:fill="FFF2CC" w:themeFill="accent4" w:themeFillTint="33"/>
            <w:vAlign w:val="center"/>
          </w:tcPr>
          <w:p w14:paraId="58269C67"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5C4AF8DA"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4339B071" w14:textId="77777777" w:rsidR="00DC102E" w:rsidRPr="00DC102E" w:rsidRDefault="00DC102E" w:rsidP="00DC102E">
            <w:pPr>
              <w:spacing w:before="120" w:after="120"/>
              <w:rPr>
                <w:bCs/>
                <w:lang w:val="bg-BG"/>
              </w:rPr>
            </w:pPr>
            <w:r w:rsidRPr="00DC102E">
              <w:rPr>
                <w:bCs/>
                <w:lang w:val="bg-BG"/>
              </w:rPr>
              <w:t>3</w:t>
            </w:r>
          </w:p>
        </w:tc>
        <w:tc>
          <w:tcPr>
            <w:tcW w:w="693" w:type="dxa"/>
            <w:tcBorders>
              <w:left w:val="dotDash" w:sz="4" w:space="0" w:color="auto"/>
            </w:tcBorders>
            <w:shd w:val="clear" w:color="auto" w:fill="DEEAF6" w:themeFill="accent5" w:themeFillTint="33"/>
            <w:vAlign w:val="center"/>
          </w:tcPr>
          <w:p w14:paraId="1732B273"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0EF49FA0"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599C794B"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62E6069D"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2D98A31B"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53B61621" w14:textId="77777777" w:rsidR="00DC102E" w:rsidRPr="00DC102E" w:rsidRDefault="00DC102E" w:rsidP="00DC102E">
            <w:pPr>
              <w:spacing w:before="120" w:after="120"/>
              <w:rPr>
                <w:bCs/>
                <w:lang w:val="bg-BG"/>
              </w:rPr>
            </w:pPr>
            <w:r w:rsidRPr="00DC102E">
              <w:rPr>
                <w:bCs/>
                <w:lang w:val="bg-BG"/>
              </w:rPr>
              <w:t>3</w:t>
            </w:r>
          </w:p>
        </w:tc>
        <w:tc>
          <w:tcPr>
            <w:tcW w:w="661" w:type="dxa"/>
            <w:tcBorders>
              <w:left w:val="dotDash" w:sz="4" w:space="0" w:color="auto"/>
            </w:tcBorders>
            <w:shd w:val="clear" w:color="auto" w:fill="D5DCE4" w:themeFill="text2" w:themeFillTint="33"/>
            <w:vAlign w:val="center"/>
          </w:tcPr>
          <w:p w14:paraId="0B7BC93B"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26E39CB9" w14:textId="77777777" w:rsidR="00DC102E" w:rsidRPr="00DC102E" w:rsidRDefault="00DC102E" w:rsidP="00DC102E">
            <w:pPr>
              <w:spacing w:before="120" w:after="120"/>
              <w:rPr>
                <w:bCs/>
                <w:lang w:val="bg-BG"/>
              </w:rPr>
            </w:pPr>
            <w:r w:rsidRPr="00DC102E">
              <w:rPr>
                <w:bCs/>
                <w:lang w:val="bg-BG"/>
              </w:rPr>
              <w:t>-</w:t>
            </w:r>
          </w:p>
        </w:tc>
      </w:tr>
      <w:tr w:rsidR="00DC102E" w:rsidRPr="00DC102E" w14:paraId="27ECDB01" w14:textId="77777777" w:rsidTr="00DC102E">
        <w:trPr>
          <w:jc w:val="center"/>
        </w:trPr>
        <w:tc>
          <w:tcPr>
            <w:tcW w:w="2198" w:type="dxa"/>
          </w:tcPr>
          <w:p w14:paraId="749F4B1E" w14:textId="77777777" w:rsidR="00DC102E" w:rsidRPr="00DC102E" w:rsidRDefault="00DC102E" w:rsidP="00DC102E">
            <w:pPr>
              <w:spacing w:before="120" w:after="120"/>
              <w:jc w:val="left"/>
              <w:rPr>
                <w:bCs/>
              </w:rPr>
            </w:pPr>
            <w:r w:rsidRPr="00DC102E">
              <w:rPr>
                <w:bCs/>
              </w:rPr>
              <w:t>X</w:t>
            </w:r>
          </w:p>
        </w:tc>
        <w:tc>
          <w:tcPr>
            <w:tcW w:w="610" w:type="dxa"/>
            <w:tcBorders>
              <w:right w:val="dotDash" w:sz="4" w:space="0" w:color="auto"/>
            </w:tcBorders>
            <w:shd w:val="clear" w:color="auto" w:fill="E2EFD9" w:themeFill="accent6" w:themeFillTint="33"/>
          </w:tcPr>
          <w:p w14:paraId="1E11A5D4"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26136718"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5166DC95"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72292A4D" w14:textId="77777777" w:rsidR="00DC102E" w:rsidRPr="00DC102E" w:rsidRDefault="00DC102E" w:rsidP="00DC102E">
            <w:pPr>
              <w:spacing w:before="120" w:after="120"/>
              <w:rPr>
                <w:bCs/>
                <w:lang w:val="bg-BG"/>
              </w:rPr>
            </w:pPr>
            <w:r w:rsidRPr="00DC102E">
              <w:rPr>
                <w:bCs/>
                <w:lang w:val="bg-BG"/>
              </w:rPr>
              <w:t>3</w:t>
            </w:r>
          </w:p>
        </w:tc>
        <w:tc>
          <w:tcPr>
            <w:tcW w:w="625" w:type="dxa"/>
            <w:tcBorders>
              <w:left w:val="dotDash" w:sz="4" w:space="0" w:color="auto"/>
            </w:tcBorders>
            <w:shd w:val="clear" w:color="auto" w:fill="FFF2CC" w:themeFill="accent4" w:themeFillTint="33"/>
          </w:tcPr>
          <w:p w14:paraId="3048B493"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704434C1"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03A8C9A7"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7D4CB0C1"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0225D8F3"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01008712"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0C4A7824"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right w:val="single" w:sz="4" w:space="0" w:color="auto"/>
            </w:tcBorders>
            <w:shd w:val="clear" w:color="auto" w:fill="FBE4D5" w:themeFill="accent2" w:themeFillTint="33"/>
            <w:vAlign w:val="center"/>
          </w:tcPr>
          <w:p w14:paraId="1FEFA2D7"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4746C770" w14:textId="77777777" w:rsidR="00DC102E" w:rsidRPr="00DC102E" w:rsidRDefault="00DC102E" w:rsidP="00DC102E">
            <w:pPr>
              <w:spacing w:before="120" w:after="120"/>
              <w:rPr>
                <w:bCs/>
                <w:lang w:val="bg-BG"/>
              </w:rPr>
            </w:pPr>
            <w:r w:rsidRPr="00DC102E">
              <w:rPr>
                <w:bCs/>
                <w:lang w:val="bg-BG"/>
              </w:rPr>
              <w:t>4</w:t>
            </w:r>
          </w:p>
        </w:tc>
        <w:tc>
          <w:tcPr>
            <w:tcW w:w="661" w:type="dxa"/>
            <w:tcBorders>
              <w:left w:val="dotDash" w:sz="4" w:space="0" w:color="auto"/>
            </w:tcBorders>
            <w:shd w:val="clear" w:color="auto" w:fill="D5DCE4" w:themeFill="text2" w:themeFillTint="33"/>
            <w:vAlign w:val="center"/>
          </w:tcPr>
          <w:p w14:paraId="015DDB9F"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08BF24A1" w14:textId="77777777" w:rsidR="00DC102E" w:rsidRPr="00DC102E" w:rsidRDefault="00DC102E" w:rsidP="00DC102E">
            <w:pPr>
              <w:spacing w:before="120" w:after="120"/>
              <w:rPr>
                <w:bCs/>
                <w:lang w:val="bg-BG"/>
              </w:rPr>
            </w:pPr>
            <w:r w:rsidRPr="00DC102E">
              <w:rPr>
                <w:bCs/>
                <w:lang w:val="bg-BG"/>
              </w:rPr>
              <w:t>-</w:t>
            </w:r>
          </w:p>
        </w:tc>
      </w:tr>
      <w:tr w:rsidR="00DC102E" w:rsidRPr="00DC102E" w14:paraId="663A03FE" w14:textId="77777777" w:rsidTr="00DC102E">
        <w:trPr>
          <w:jc w:val="center"/>
        </w:trPr>
        <w:tc>
          <w:tcPr>
            <w:tcW w:w="2198" w:type="dxa"/>
          </w:tcPr>
          <w:p w14:paraId="449A8247" w14:textId="77777777" w:rsidR="00DC102E" w:rsidRPr="00DC102E" w:rsidRDefault="00DC102E" w:rsidP="00DC102E">
            <w:pPr>
              <w:spacing w:before="120" w:after="120"/>
              <w:jc w:val="left"/>
              <w:rPr>
                <w:bCs/>
              </w:rPr>
            </w:pPr>
            <w:r w:rsidRPr="00DC102E">
              <w:rPr>
                <w:bCs/>
              </w:rPr>
              <w:t>XI</w:t>
            </w:r>
          </w:p>
        </w:tc>
        <w:tc>
          <w:tcPr>
            <w:tcW w:w="610" w:type="dxa"/>
            <w:tcBorders>
              <w:right w:val="dotDash" w:sz="4" w:space="0" w:color="auto"/>
            </w:tcBorders>
            <w:shd w:val="clear" w:color="auto" w:fill="E2EFD9" w:themeFill="accent6" w:themeFillTint="33"/>
          </w:tcPr>
          <w:p w14:paraId="7684B5DE"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5C420686"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6C012CB3"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041CD00F" w14:textId="77777777" w:rsidR="00DC102E" w:rsidRPr="00DC102E" w:rsidRDefault="00DC102E" w:rsidP="00DC102E">
            <w:pPr>
              <w:spacing w:before="120" w:after="120"/>
              <w:rPr>
                <w:bCs/>
                <w:lang w:val="bg-BG"/>
              </w:rPr>
            </w:pPr>
            <w:r w:rsidRPr="00DC102E">
              <w:rPr>
                <w:b/>
                <w:bCs/>
                <w:lang w:val="bg-BG"/>
              </w:rPr>
              <w:t>-</w:t>
            </w:r>
          </w:p>
        </w:tc>
        <w:tc>
          <w:tcPr>
            <w:tcW w:w="625" w:type="dxa"/>
            <w:tcBorders>
              <w:left w:val="dotDash" w:sz="4" w:space="0" w:color="auto"/>
            </w:tcBorders>
            <w:shd w:val="clear" w:color="auto" w:fill="FFF2CC" w:themeFill="accent4" w:themeFillTint="33"/>
          </w:tcPr>
          <w:p w14:paraId="60667AD5"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56831DBC"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7F18A5C3"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6F9C1C54"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52F7B155"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035AFC99"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54993094"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13E9840C"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007B7184"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1ABE8E6D"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1B6AAB4A" w14:textId="77777777" w:rsidR="00DC102E" w:rsidRPr="00DC102E" w:rsidRDefault="00DC102E" w:rsidP="00DC102E">
            <w:pPr>
              <w:spacing w:before="120" w:after="120"/>
              <w:rPr>
                <w:bCs/>
                <w:lang w:val="bg-BG"/>
              </w:rPr>
            </w:pPr>
            <w:r w:rsidRPr="00DC102E">
              <w:rPr>
                <w:bCs/>
                <w:lang w:val="bg-BG"/>
              </w:rPr>
              <w:t>-</w:t>
            </w:r>
          </w:p>
        </w:tc>
      </w:tr>
      <w:tr w:rsidR="00DC102E" w:rsidRPr="00DC102E" w14:paraId="4BA01190" w14:textId="77777777" w:rsidTr="00DC102E">
        <w:trPr>
          <w:jc w:val="center"/>
        </w:trPr>
        <w:tc>
          <w:tcPr>
            <w:tcW w:w="2198" w:type="dxa"/>
          </w:tcPr>
          <w:p w14:paraId="5AB8221E" w14:textId="77777777" w:rsidR="00DC102E" w:rsidRPr="00DC102E" w:rsidRDefault="00DC102E" w:rsidP="00DC102E">
            <w:pPr>
              <w:spacing w:before="120" w:after="120"/>
              <w:jc w:val="left"/>
              <w:rPr>
                <w:bCs/>
              </w:rPr>
            </w:pPr>
            <w:r w:rsidRPr="00DC102E">
              <w:rPr>
                <w:bCs/>
              </w:rPr>
              <w:t>XII</w:t>
            </w:r>
          </w:p>
        </w:tc>
        <w:tc>
          <w:tcPr>
            <w:tcW w:w="610" w:type="dxa"/>
            <w:tcBorders>
              <w:right w:val="dotDash" w:sz="4" w:space="0" w:color="auto"/>
            </w:tcBorders>
            <w:shd w:val="clear" w:color="auto" w:fill="E2EFD9" w:themeFill="accent6" w:themeFillTint="33"/>
          </w:tcPr>
          <w:p w14:paraId="6501BE33"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0EEA9A8C"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5937B58A"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tcPr>
          <w:p w14:paraId="493C5051" w14:textId="77777777" w:rsidR="00DC102E" w:rsidRPr="00DC102E" w:rsidRDefault="00DC102E" w:rsidP="00DC102E">
            <w:pPr>
              <w:spacing w:before="120" w:after="120"/>
              <w:rPr>
                <w:bCs/>
                <w:lang w:val="bg-BG"/>
              </w:rPr>
            </w:pPr>
            <w:r w:rsidRPr="00DC102E">
              <w:rPr>
                <w:b/>
                <w:bCs/>
                <w:lang w:val="bg-BG"/>
              </w:rPr>
              <w:t>-</w:t>
            </w:r>
          </w:p>
        </w:tc>
        <w:tc>
          <w:tcPr>
            <w:tcW w:w="625" w:type="dxa"/>
            <w:tcBorders>
              <w:left w:val="dotDash" w:sz="4" w:space="0" w:color="auto"/>
            </w:tcBorders>
            <w:shd w:val="clear" w:color="auto" w:fill="FFF2CC" w:themeFill="accent4" w:themeFillTint="33"/>
          </w:tcPr>
          <w:p w14:paraId="29E1FD75"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5DC536A9"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tcPr>
          <w:p w14:paraId="71CEE455" w14:textId="77777777" w:rsidR="00DC102E" w:rsidRPr="00DC102E" w:rsidRDefault="00DC102E" w:rsidP="00DC102E">
            <w:pPr>
              <w:spacing w:before="120" w:after="120"/>
              <w:rPr>
                <w:bCs/>
                <w:lang w:val="bg-BG"/>
              </w:rPr>
            </w:pPr>
            <w:r w:rsidRPr="00DC102E">
              <w:rPr>
                <w:b/>
                <w:bCs/>
                <w:lang w:val="bg-BG"/>
              </w:rPr>
              <w:t>-</w:t>
            </w:r>
          </w:p>
        </w:tc>
        <w:tc>
          <w:tcPr>
            <w:tcW w:w="693" w:type="dxa"/>
            <w:tcBorders>
              <w:left w:val="dotDash" w:sz="4" w:space="0" w:color="auto"/>
            </w:tcBorders>
            <w:shd w:val="clear" w:color="auto" w:fill="DEEAF6" w:themeFill="accent5" w:themeFillTint="33"/>
          </w:tcPr>
          <w:p w14:paraId="291A8325"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7925FC6D"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4151E792"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7E2D9D2F"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36F4096A"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4B19EC5E" w14:textId="77777777" w:rsidR="00DC102E" w:rsidRPr="00DC102E" w:rsidRDefault="00DC102E" w:rsidP="00DC102E">
            <w:pPr>
              <w:spacing w:before="120" w:after="120"/>
              <w:rPr>
                <w:bCs/>
                <w:lang w:val="bg-BG"/>
              </w:rPr>
            </w:pPr>
            <w:r w:rsidRPr="00DC102E">
              <w:rPr>
                <w:bCs/>
                <w:lang w:val="bg-BG"/>
              </w:rPr>
              <w:t>-</w:t>
            </w:r>
          </w:p>
        </w:tc>
        <w:tc>
          <w:tcPr>
            <w:tcW w:w="661" w:type="dxa"/>
            <w:tcBorders>
              <w:left w:val="dotDash" w:sz="4" w:space="0" w:color="auto"/>
            </w:tcBorders>
            <w:shd w:val="clear" w:color="auto" w:fill="D5DCE4" w:themeFill="text2" w:themeFillTint="33"/>
            <w:vAlign w:val="center"/>
          </w:tcPr>
          <w:p w14:paraId="3C8DA937"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21A17F5F" w14:textId="77777777" w:rsidR="00DC102E" w:rsidRPr="00DC102E" w:rsidRDefault="00DC102E" w:rsidP="00DC102E">
            <w:pPr>
              <w:spacing w:before="120" w:after="120"/>
              <w:rPr>
                <w:bCs/>
                <w:lang w:val="bg-BG"/>
              </w:rPr>
            </w:pPr>
            <w:r w:rsidRPr="00DC102E">
              <w:rPr>
                <w:bCs/>
                <w:lang w:val="bg-BG"/>
              </w:rPr>
              <w:t>-</w:t>
            </w:r>
          </w:p>
        </w:tc>
      </w:tr>
      <w:tr w:rsidR="00DC102E" w:rsidRPr="00DC102E" w14:paraId="44D55AF5" w14:textId="77777777" w:rsidTr="00DC102E">
        <w:trPr>
          <w:jc w:val="center"/>
        </w:trPr>
        <w:tc>
          <w:tcPr>
            <w:tcW w:w="2198" w:type="dxa"/>
            <w:shd w:val="clear" w:color="auto" w:fill="F2F2F2" w:themeFill="background1" w:themeFillShade="F2"/>
          </w:tcPr>
          <w:p w14:paraId="56CEA80A" w14:textId="77777777" w:rsidR="00DC102E" w:rsidRPr="00DC102E" w:rsidRDefault="00DC102E" w:rsidP="00DC102E">
            <w:pPr>
              <w:spacing w:before="120" w:after="120"/>
              <w:jc w:val="left"/>
              <w:rPr>
                <w:bCs/>
              </w:rPr>
            </w:pPr>
            <w:r w:rsidRPr="00DC102E">
              <w:rPr>
                <w:b/>
                <w:bCs/>
                <w:lang w:val="bg-BG"/>
              </w:rPr>
              <w:lastRenderedPageBreak/>
              <w:t>Гимназиален етап</w:t>
            </w:r>
          </w:p>
        </w:tc>
        <w:tc>
          <w:tcPr>
            <w:tcW w:w="610" w:type="dxa"/>
            <w:tcBorders>
              <w:right w:val="dotDash" w:sz="4" w:space="0" w:color="auto"/>
            </w:tcBorders>
            <w:shd w:val="clear" w:color="auto" w:fill="E2EFD9" w:themeFill="accent6" w:themeFillTint="33"/>
          </w:tcPr>
          <w:p w14:paraId="51116298" w14:textId="77777777" w:rsidR="00DC102E" w:rsidRPr="00DC102E" w:rsidRDefault="00DC102E" w:rsidP="00DC102E">
            <w:pPr>
              <w:spacing w:before="120" w:after="120"/>
              <w:rPr>
                <w:bCs/>
                <w:lang w:val="bg-BG"/>
              </w:rPr>
            </w:pPr>
            <w:r w:rsidRPr="00DC102E">
              <w:rPr>
                <w:b/>
                <w:bCs/>
                <w:lang w:val="bg-BG"/>
              </w:rPr>
              <w:t>-</w:t>
            </w:r>
          </w:p>
        </w:tc>
        <w:tc>
          <w:tcPr>
            <w:tcW w:w="571" w:type="dxa"/>
            <w:gridSpan w:val="2"/>
            <w:tcBorders>
              <w:left w:val="dotDash" w:sz="4" w:space="0" w:color="auto"/>
            </w:tcBorders>
            <w:shd w:val="clear" w:color="auto" w:fill="E2EFD9" w:themeFill="accent6" w:themeFillTint="33"/>
          </w:tcPr>
          <w:p w14:paraId="23004EB1" w14:textId="77777777" w:rsidR="00DC102E" w:rsidRPr="00DC102E" w:rsidRDefault="00DC102E" w:rsidP="00DC102E">
            <w:pPr>
              <w:spacing w:before="120" w:after="120"/>
              <w:rPr>
                <w:bCs/>
                <w:lang w:val="bg-BG"/>
              </w:rPr>
            </w:pPr>
            <w:r w:rsidRPr="00DC102E">
              <w:rPr>
                <w:b/>
                <w:bCs/>
                <w:lang w:val="bg-BG"/>
              </w:rPr>
              <w:t>-</w:t>
            </w:r>
          </w:p>
        </w:tc>
        <w:tc>
          <w:tcPr>
            <w:tcW w:w="764" w:type="dxa"/>
            <w:gridSpan w:val="2"/>
            <w:tcBorders>
              <w:left w:val="dotDash" w:sz="4" w:space="0" w:color="auto"/>
            </w:tcBorders>
            <w:shd w:val="clear" w:color="auto" w:fill="E2EFD9" w:themeFill="accent6" w:themeFillTint="33"/>
          </w:tcPr>
          <w:p w14:paraId="5DD79E3C"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33DE5E02" w14:textId="77777777" w:rsidR="00DC102E" w:rsidRPr="00DC102E" w:rsidRDefault="00DC102E" w:rsidP="00DC102E">
            <w:pPr>
              <w:spacing w:before="120" w:after="120"/>
              <w:rPr>
                <w:bCs/>
                <w:lang w:val="bg-BG"/>
              </w:rPr>
            </w:pPr>
            <w:r w:rsidRPr="00DC102E">
              <w:rPr>
                <w:bCs/>
                <w:lang w:val="bg-BG"/>
              </w:rPr>
              <w:t>4</w:t>
            </w:r>
          </w:p>
        </w:tc>
        <w:tc>
          <w:tcPr>
            <w:tcW w:w="625" w:type="dxa"/>
            <w:tcBorders>
              <w:left w:val="dotDash" w:sz="4" w:space="0" w:color="auto"/>
            </w:tcBorders>
            <w:shd w:val="clear" w:color="auto" w:fill="FFF2CC" w:themeFill="accent4" w:themeFillTint="33"/>
          </w:tcPr>
          <w:p w14:paraId="74C93004" w14:textId="77777777" w:rsidR="00DC102E" w:rsidRPr="00DC102E" w:rsidRDefault="00DC102E" w:rsidP="00DC102E">
            <w:pPr>
              <w:spacing w:before="120" w:after="120"/>
              <w:rPr>
                <w:bCs/>
                <w:lang w:val="bg-BG"/>
              </w:rPr>
            </w:pPr>
            <w:r w:rsidRPr="00DC102E">
              <w:rPr>
                <w:b/>
                <w:bCs/>
                <w:lang w:val="bg-BG"/>
              </w:rPr>
              <w:t>-</w:t>
            </w:r>
          </w:p>
        </w:tc>
        <w:tc>
          <w:tcPr>
            <w:tcW w:w="674" w:type="dxa"/>
            <w:gridSpan w:val="2"/>
            <w:tcBorders>
              <w:left w:val="dotDash" w:sz="4" w:space="0" w:color="auto"/>
            </w:tcBorders>
            <w:shd w:val="clear" w:color="auto" w:fill="FFF2CC" w:themeFill="accent4" w:themeFillTint="33"/>
          </w:tcPr>
          <w:p w14:paraId="6543F99E" w14:textId="77777777" w:rsidR="00DC102E" w:rsidRPr="00DC102E" w:rsidRDefault="00DC102E" w:rsidP="00DC102E">
            <w:pPr>
              <w:spacing w:before="120" w:after="120"/>
              <w:rPr>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7BCC1F73" w14:textId="77777777" w:rsidR="00DC102E" w:rsidRPr="00DC102E" w:rsidRDefault="00DC102E" w:rsidP="00DC102E">
            <w:pPr>
              <w:spacing w:before="120" w:after="120"/>
              <w:rPr>
                <w:bCs/>
                <w:lang w:val="bg-BG"/>
              </w:rPr>
            </w:pPr>
            <w:r w:rsidRPr="00DC102E">
              <w:rPr>
                <w:bCs/>
                <w:lang w:val="bg-BG"/>
              </w:rPr>
              <w:t>3</w:t>
            </w:r>
          </w:p>
        </w:tc>
        <w:tc>
          <w:tcPr>
            <w:tcW w:w="693" w:type="dxa"/>
            <w:tcBorders>
              <w:left w:val="dotDash" w:sz="4" w:space="0" w:color="auto"/>
            </w:tcBorders>
            <w:shd w:val="clear" w:color="auto" w:fill="DEEAF6" w:themeFill="accent5" w:themeFillTint="33"/>
          </w:tcPr>
          <w:p w14:paraId="60DF850C" w14:textId="77777777" w:rsidR="00DC102E" w:rsidRPr="00DC102E" w:rsidRDefault="00DC102E" w:rsidP="00DC102E">
            <w:pPr>
              <w:spacing w:before="120" w:after="120"/>
              <w:rPr>
                <w:bCs/>
                <w:lang w:val="bg-BG"/>
              </w:rPr>
            </w:pPr>
            <w:r w:rsidRPr="00DC102E">
              <w:rPr>
                <w:b/>
                <w:bCs/>
                <w:lang w:val="bg-BG"/>
              </w:rPr>
              <w:t>-</w:t>
            </w:r>
          </w:p>
        </w:tc>
        <w:tc>
          <w:tcPr>
            <w:tcW w:w="727" w:type="dxa"/>
            <w:gridSpan w:val="2"/>
            <w:tcBorders>
              <w:left w:val="dotDash" w:sz="4" w:space="0" w:color="auto"/>
            </w:tcBorders>
            <w:shd w:val="clear" w:color="auto" w:fill="DEEAF6" w:themeFill="accent5" w:themeFillTint="33"/>
          </w:tcPr>
          <w:p w14:paraId="7A000A60" w14:textId="77777777" w:rsidR="00DC102E" w:rsidRPr="00DC102E" w:rsidRDefault="00DC102E" w:rsidP="00DC102E">
            <w:pPr>
              <w:spacing w:before="120" w:after="120"/>
              <w:rPr>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6E9B1017" w14:textId="77777777" w:rsidR="00DC102E" w:rsidRPr="00DC102E" w:rsidRDefault="00DC102E" w:rsidP="00DC102E">
            <w:pPr>
              <w:spacing w:before="120" w:after="120"/>
              <w:rPr>
                <w:bCs/>
                <w:lang w:val="bg-BG"/>
              </w:rPr>
            </w:pPr>
            <w:r w:rsidRPr="00DC102E">
              <w:rPr>
                <w:bCs/>
                <w:lang w:val="bg-BG"/>
              </w:rPr>
              <w:t>-</w:t>
            </w:r>
          </w:p>
        </w:tc>
        <w:tc>
          <w:tcPr>
            <w:tcW w:w="638" w:type="dxa"/>
            <w:gridSpan w:val="2"/>
            <w:tcBorders>
              <w:left w:val="dotDash" w:sz="4" w:space="0" w:color="auto"/>
            </w:tcBorders>
            <w:shd w:val="clear" w:color="auto" w:fill="FBE4D5" w:themeFill="accent2" w:themeFillTint="33"/>
            <w:vAlign w:val="center"/>
          </w:tcPr>
          <w:p w14:paraId="4DC52F13" w14:textId="77777777" w:rsidR="00DC102E" w:rsidRPr="00DC102E" w:rsidRDefault="00DC102E" w:rsidP="00DC102E">
            <w:pPr>
              <w:spacing w:before="120" w:after="120"/>
              <w:rPr>
                <w:bCs/>
                <w:lang w:val="bg-BG"/>
              </w:rPr>
            </w:pPr>
            <w:r w:rsidRPr="00DC102E">
              <w:rPr>
                <w:bCs/>
                <w:lang w:val="bg-BG"/>
              </w:rPr>
              <w:t>-</w:t>
            </w:r>
          </w:p>
        </w:tc>
        <w:tc>
          <w:tcPr>
            <w:tcW w:w="694" w:type="dxa"/>
            <w:gridSpan w:val="3"/>
            <w:tcBorders>
              <w:left w:val="dotDash" w:sz="4" w:space="0" w:color="auto"/>
            </w:tcBorders>
            <w:shd w:val="clear" w:color="auto" w:fill="FBE4D5" w:themeFill="accent2" w:themeFillTint="33"/>
            <w:vAlign w:val="center"/>
          </w:tcPr>
          <w:p w14:paraId="20ABDB53" w14:textId="77777777" w:rsidR="00DC102E" w:rsidRPr="00DC102E" w:rsidRDefault="00DC102E" w:rsidP="00DC102E">
            <w:pPr>
              <w:spacing w:before="120" w:after="120"/>
              <w:rPr>
                <w:bCs/>
                <w:lang w:val="bg-BG"/>
              </w:rPr>
            </w:pPr>
            <w:r w:rsidRPr="00DC102E">
              <w:rPr>
                <w:bCs/>
                <w:lang w:val="bg-BG"/>
              </w:rPr>
              <w:t>-</w:t>
            </w:r>
          </w:p>
        </w:tc>
        <w:tc>
          <w:tcPr>
            <w:tcW w:w="661" w:type="dxa"/>
            <w:tcBorders>
              <w:left w:val="single" w:sz="4" w:space="0" w:color="auto"/>
            </w:tcBorders>
            <w:shd w:val="clear" w:color="auto" w:fill="D5DCE4" w:themeFill="text2" w:themeFillTint="33"/>
            <w:vAlign w:val="center"/>
          </w:tcPr>
          <w:p w14:paraId="7C09B672" w14:textId="77777777" w:rsidR="00DC102E" w:rsidRPr="00DC102E" w:rsidRDefault="00DC102E" w:rsidP="00DC102E">
            <w:pPr>
              <w:spacing w:before="120" w:after="120"/>
              <w:rPr>
                <w:bCs/>
                <w:lang w:val="bg-BG"/>
              </w:rPr>
            </w:pPr>
            <w:r w:rsidRPr="00DC102E">
              <w:rPr>
                <w:bCs/>
                <w:lang w:val="bg-BG"/>
              </w:rPr>
              <w:t>7</w:t>
            </w:r>
          </w:p>
        </w:tc>
        <w:tc>
          <w:tcPr>
            <w:tcW w:w="661" w:type="dxa"/>
            <w:tcBorders>
              <w:left w:val="dotDash" w:sz="4" w:space="0" w:color="auto"/>
            </w:tcBorders>
            <w:shd w:val="clear" w:color="auto" w:fill="D5DCE4" w:themeFill="text2" w:themeFillTint="33"/>
            <w:vAlign w:val="center"/>
          </w:tcPr>
          <w:p w14:paraId="1BA93591" w14:textId="77777777" w:rsidR="00DC102E" w:rsidRPr="00DC102E" w:rsidRDefault="00DC102E" w:rsidP="00DC102E">
            <w:pPr>
              <w:spacing w:before="120" w:after="120"/>
              <w:rPr>
                <w:bCs/>
                <w:lang w:val="bg-BG"/>
              </w:rPr>
            </w:pPr>
            <w:r w:rsidRPr="00DC102E">
              <w:rPr>
                <w:bCs/>
                <w:lang w:val="bg-BG"/>
              </w:rPr>
              <w:t>-</w:t>
            </w:r>
          </w:p>
        </w:tc>
        <w:tc>
          <w:tcPr>
            <w:tcW w:w="662" w:type="dxa"/>
            <w:tcBorders>
              <w:left w:val="dotDash" w:sz="4" w:space="0" w:color="auto"/>
            </w:tcBorders>
            <w:shd w:val="clear" w:color="auto" w:fill="D5DCE4" w:themeFill="text2" w:themeFillTint="33"/>
            <w:vAlign w:val="center"/>
          </w:tcPr>
          <w:p w14:paraId="4578C2C8" w14:textId="77777777" w:rsidR="00DC102E" w:rsidRPr="00DC102E" w:rsidRDefault="00DC102E" w:rsidP="00DC102E">
            <w:pPr>
              <w:spacing w:before="120" w:after="120"/>
              <w:rPr>
                <w:bCs/>
                <w:lang w:val="bg-BG"/>
              </w:rPr>
            </w:pPr>
            <w:r w:rsidRPr="00DC102E">
              <w:rPr>
                <w:bCs/>
                <w:lang w:val="bg-BG"/>
              </w:rPr>
              <w:t>-</w:t>
            </w:r>
          </w:p>
        </w:tc>
      </w:tr>
      <w:tr w:rsidR="00DC102E" w:rsidRPr="00DC102E" w14:paraId="3D0BC013" w14:textId="77777777" w:rsidTr="00DC102E">
        <w:trPr>
          <w:jc w:val="center"/>
        </w:trPr>
        <w:tc>
          <w:tcPr>
            <w:tcW w:w="2198" w:type="dxa"/>
            <w:shd w:val="clear" w:color="auto" w:fill="D5DCE4" w:themeFill="text2" w:themeFillTint="33"/>
          </w:tcPr>
          <w:p w14:paraId="480F3CD9" w14:textId="77777777" w:rsidR="00DC102E" w:rsidRPr="00DC102E" w:rsidRDefault="00DC102E" w:rsidP="00DC102E">
            <w:pPr>
              <w:spacing w:before="120" w:after="120"/>
              <w:jc w:val="left"/>
              <w:rPr>
                <w:b/>
                <w:bCs/>
                <w:lang w:val="bg-BG"/>
              </w:rPr>
            </w:pPr>
            <w:r w:rsidRPr="00DC102E">
              <w:rPr>
                <w:b/>
                <w:bCs/>
                <w:lang w:val="bg-BG"/>
              </w:rPr>
              <w:t>Общо за училището</w:t>
            </w:r>
          </w:p>
        </w:tc>
        <w:tc>
          <w:tcPr>
            <w:tcW w:w="610" w:type="dxa"/>
            <w:tcBorders>
              <w:right w:val="dotDash" w:sz="4" w:space="0" w:color="auto"/>
            </w:tcBorders>
            <w:shd w:val="clear" w:color="auto" w:fill="E2EFD9" w:themeFill="accent6" w:themeFillTint="33"/>
            <w:vAlign w:val="center"/>
          </w:tcPr>
          <w:p w14:paraId="0B9E347D" w14:textId="77777777" w:rsidR="00DC102E" w:rsidRPr="00DC102E" w:rsidRDefault="00DC102E" w:rsidP="00DC102E">
            <w:pPr>
              <w:spacing w:before="120" w:after="120"/>
              <w:rPr>
                <w:b/>
                <w:bCs/>
                <w:lang w:val="bg-BG"/>
              </w:rPr>
            </w:pPr>
            <w:r w:rsidRPr="00DC102E">
              <w:rPr>
                <w:b/>
                <w:bCs/>
                <w:lang w:val="bg-BG"/>
              </w:rPr>
              <w:t>8</w:t>
            </w:r>
          </w:p>
        </w:tc>
        <w:tc>
          <w:tcPr>
            <w:tcW w:w="571" w:type="dxa"/>
            <w:gridSpan w:val="2"/>
            <w:tcBorders>
              <w:left w:val="dotDash" w:sz="4" w:space="0" w:color="auto"/>
            </w:tcBorders>
            <w:shd w:val="clear" w:color="auto" w:fill="E2EFD9" w:themeFill="accent6" w:themeFillTint="33"/>
            <w:vAlign w:val="center"/>
          </w:tcPr>
          <w:p w14:paraId="4F506937" w14:textId="77777777" w:rsidR="00DC102E" w:rsidRPr="00DC102E" w:rsidRDefault="00DC102E" w:rsidP="00DC102E">
            <w:pPr>
              <w:spacing w:before="120" w:after="120"/>
              <w:rPr>
                <w:b/>
                <w:bCs/>
                <w:lang w:val="bg-BG"/>
              </w:rPr>
            </w:pPr>
            <w:r w:rsidRPr="00DC102E">
              <w:rPr>
                <w:b/>
                <w:bCs/>
                <w:lang w:val="bg-BG"/>
              </w:rPr>
              <w:t>1</w:t>
            </w:r>
          </w:p>
        </w:tc>
        <w:tc>
          <w:tcPr>
            <w:tcW w:w="764" w:type="dxa"/>
            <w:gridSpan w:val="2"/>
            <w:tcBorders>
              <w:left w:val="dotDash" w:sz="4" w:space="0" w:color="auto"/>
            </w:tcBorders>
            <w:shd w:val="clear" w:color="auto" w:fill="E2EFD9" w:themeFill="accent6" w:themeFillTint="33"/>
            <w:vAlign w:val="center"/>
          </w:tcPr>
          <w:p w14:paraId="5AE13999"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FF2CC" w:themeFill="accent4" w:themeFillTint="33"/>
            <w:vAlign w:val="center"/>
          </w:tcPr>
          <w:p w14:paraId="0D6B7B86" w14:textId="77777777" w:rsidR="00DC102E" w:rsidRPr="00DC102E" w:rsidRDefault="00DC102E" w:rsidP="00DC102E">
            <w:pPr>
              <w:spacing w:before="120" w:after="120"/>
              <w:rPr>
                <w:b/>
                <w:bCs/>
                <w:lang w:val="bg-BG"/>
              </w:rPr>
            </w:pPr>
            <w:r w:rsidRPr="00DC102E">
              <w:rPr>
                <w:b/>
                <w:bCs/>
                <w:lang w:val="bg-BG"/>
              </w:rPr>
              <w:t>21</w:t>
            </w:r>
          </w:p>
        </w:tc>
        <w:tc>
          <w:tcPr>
            <w:tcW w:w="625" w:type="dxa"/>
            <w:tcBorders>
              <w:left w:val="dotDash" w:sz="4" w:space="0" w:color="auto"/>
            </w:tcBorders>
            <w:shd w:val="clear" w:color="auto" w:fill="FFF2CC" w:themeFill="accent4" w:themeFillTint="33"/>
            <w:vAlign w:val="center"/>
          </w:tcPr>
          <w:p w14:paraId="6F6E8E75" w14:textId="77777777" w:rsidR="00DC102E" w:rsidRPr="00DC102E" w:rsidRDefault="00DC102E" w:rsidP="00DC102E">
            <w:pPr>
              <w:spacing w:before="120" w:after="120"/>
              <w:rPr>
                <w:b/>
                <w:bCs/>
                <w:lang w:val="bg-BG"/>
              </w:rPr>
            </w:pPr>
            <w:r w:rsidRPr="00DC102E">
              <w:rPr>
                <w:b/>
                <w:bCs/>
                <w:lang w:val="bg-BG"/>
              </w:rPr>
              <w:t>9</w:t>
            </w:r>
          </w:p>
        </w:tc>
        <w:tc>
          <w:tcPr>
            <w:tcW w:w="674" w:type="dxa"/>
            <w:gridSpan w:val="2"/>
            <w:tcBorders>
              <w:left w:val="dotDash" w:sz="4" w:space="0" w:color="auto"/>
            </w:tcBorders>
            <w:shd w:val="clear" w:color="auto" w:fill="FFF2CC" w:themeFill="accent4" w:themeFillTint="33"/>
            <w:vAlign w:val="center"/>
          </w:tcPr>
          <w:p w14:paraId="7F5C02FB" w14:textId="77777777" w:rsidR="00DC102E" w:rsidRPr="00DC102E" w:rsidRDefault="00DC102E" w:rsidP="00DC102E">
            <w:pPr>
              <w:spacing w:before="120" w:after="120"/>
              <w:rPr>
                <w:b/>
                <w:bCs/>
                <w:lang w:val="bg-BG"/>
              </w:rPr>
            </w:pPr>
            <w:r w:rsidRPr="00DC102E">
              <w:rPr>
                <w:b/>
                <w:bCs/>
                <w:lang w:val="bg-BG"/>
              </w:rPr>
              <w:t>-</w:t>
            </w:r>
          </w:p>
        </w:tc>
        <w:tc>
          <w:tcPr>
            <w:tcW w:w="708" w:type="dxa"/>
            <w:tcBorders>
              <w:right w:val="dotDash" w:sz="4" w:space="0" w:color="auto"/>
            </w:tcBorders>
            <w:shd w:val="clear" w:color="auto" w:fill="DEEAF6" w:themeFill="accent5" w:themeFillTint="33"/>
            <w:vAlign w:val="center"/>
          </w:tcPr>
          <w:p w14:paraId="07EB475B" w14:textId="77777777" w:rsidR="00DC102E" w:rsidRPr="00DC102E" w:rsidRDefault="00DC102E" w:rsidP="00DC102E">
            <w:pPr>
              <w:spacing w:before="120" w:after="120"/>
              <w:rPr>
                <w:b/>
                <w:bCs/>
                <w:lang w:val="bg-BG"/>
              </w:rPr>
            </w:pPr>
            <w:r w:rsidRPr="00DC102E">
              <w:rPr>
                <w:b/>
                <w:bCs/>
                <w:lang w:val="bg-BG"/>
              </w:rPr>
              <w:t>21</w:t>
            </w:r>
          </w:p>
        </w:tc>
        <w:tc>
          <w:tcPr>
            <w:tcW w:w="693" w:type="dxa"/>
            <w:tcBorders>
              <w:left w:val="dotDash" w:sz="4" w:space="0" w:color="auto"/>
            </w:tcBorders>
            <w:shd w:val="clear" w:color="auto" w:fill="DEEAF6" w:themeFill="accent5" w:themeFillTint="33"/>
            <w:vAlign w:val="center"/>
          </w:tcPr>
          <w:p w14:paraId="681D1E63" w14:textId="77777777" w:rsidR="00DC102E" w:rsidRPr="00DC102E" w:rsidRDefault="00DC102E" w:rsidP="00DC102E">
            <w:pPr>
              <w:spacing w:before="120" w:after="120"/>
              <w:rPr>
                <w:b/>
                <w:bCs/>
                <w:lang w:val="bg-BG"/>
              </w:rPr>
            </w:pPr>
            <w:r w:rsidRPr="00DC102E">
              <w:rPr>
                <w:b/>
                <w:bCs/>
                <w:lang w:val="bg-BG"/>
              </w:rPr>
              <w:t>9</w:t>
            </w:r>
          </w:p>
        </w:tc>
        <w:tc>
          <w:tcPr>
            <w:tcW w:w="727" w:type="dxa"/>
            <w:gridSpan w:val="2"/>
            <w:tcBorders>
              <w:left w:val="dotDash" w:sz="4" w:space="0" w:color="auto"/>
            </w:tcBorders>
            <w:shd w:val="clear" w:color="auto" w:fill="DEEAF6" w:themeFill="accent5" w:themeFillTint="33"/>
            <w:vAlign w:val="center"/>
          </w:tcPr>
          <w:p w14:paraId="40239BE0" w14:textId="77777777" w:rsidR="00DC102E" w:rsidRPr="00DC102E" w:rsidRDefault="00DC102E" w:rsidP="00DC102E">
            <w:pPr>
              <w:spacing w:before="120" w:after="120"/>
              <w:rPr>
                <w:b/>
                <w:bCs/>
                <w:lang w:val="bg-BG"/>
              </w:rPr>
            </w:pPr>
            <w:r w:rsidRPr="00DC102E">
              <w:rPr>
                <w:b/>
                <w:bCs/>
                <w:lang w:val="bg-BG"/>
              </w:rPr>
              <w:t>-</w:t>
            </w:r>
          </w:p>
        </w:tc>
        <w:tc>
          <w:tcPr>
            <w:tcW w:w="652" w:type="dxa"/>
            <w:tcBorders>
              <w:right w:val="dotDash" w:sz="4" w:space="0" w:color="auto"/>
            </w:tcBorders>
            <w:shd w:val="clear" w:color="auto" w:fill="FBE4D5" w:themeFill="accent2" w:themeFillTint="33"/>
            <w:vAlign w:val="center"/>
          </w:tcPr>
          <w:p w14:paraId="311FA709" w14:textId="77777777" w:rsidR="00DC102E" w:rsidRPr="00DC102E" w:rsidRDefault="00DC102E" w:rsidP="00DC102E">
            <w:pPr>
              <w:spacing w:before="120" w:after="120"/>
              <w:rPr>
                <w:b/>
                <w:bCs/>
                <w:lang w:val="bg-BG"/>
              </w:rPr>
            </w:pPr>
            <w:r w:rsidRPr="00DC102E">
              <w:rPr>
                <w:b/>
                <w:bCs/>
                <w:lang w:val="bg-BG"/>
              </w:rPr>
              <w:t>21</w:t>
            </w:r>
          </w:p>
        </w:tc>
        <w:tc>
          <w:tcPr>
            <w:tcW w:w="638" w:type="dxa"/>
            <w:gridSpan w:val="2"/>
            <w:tcBorders>
              <w:left w:val="dotDash" w:sz="4" w:space="0" w:color="auto"/>
            </w:tcBorders>
            <w:shd w:val="clear" w:color="auto" w:fill="FBE4D5" w:themeFill="accent2" w:themeFillTint="33"/>
            <w:vAlign w:val="center"/>
          </w:tcPr>
          <w:p w14:paraId="2657C2C3" w14:textId="77777777" w:rsidR="00DC102E" w:rsidRPr="00DC102E" w:rsidRDefault="00DC102E" w:rsidP="00DC102E">
            <w:pPr>
              <w:spacing w:before="120" w:after="120"/>
              <w:rPr>
                <w:b/>
                <w:bCs/>
                <w:lang w:val="bg-BG"/>
              </w:rPr>
            </w:pPr>
            <w:r w:rsidRPr="00DC102E">
              <w:rPr>
                <w:b/>
                <w:bCs/>
                <w:lang w:val="bg-BG"/>
              </w:rPr>
              <w:t>7</w:t>
            </w:r>
          </w:p>
        </w:tc>
        <w:tc>
          <w:tcPr>
            <w:tcW w:w="694" w:type="dxa"/>
            <w:gridSpan w:val="3"/>
            <w:tcBorders>
              <w:left w:val="dotDash" w:sz="4" w:space="0" w:color="auto"/>
              <w:right w:val="single" w:sz="4" w:space="0" w:color="auto"/>
            </w:tcBorders>
            <w:shd w:val="clear" w:color="auto" w:fill="FBE4D5" w:themeFill="accent2" w:themeFillTint="33"/>
            <w:vAlign w:val="center"/>
          </w:tcPr>
          <w:p w14:paraId="0FD7790D" w14:textId="77777777" w:rsidR="00DC102E" w:rsidRPr="00DC102E" w:rsidRDefault="00DC102E" w:rsidP="00DC102E">
            <w:pPr>
              <w:spacing w:before="120" w:after="120"/>
              <w:rPr>
                <w:b/>
                <w:bCs/>
                <w:lang w:val="bg-BG"/>
              </w:rPr>
            </w:pPr>
            <w:r w:rsidRPr="00DC102E">
              <w:rPr>
                <w:b/>
                <w:bCs/>
                <w:lang w:val="bg-BG"/>
              </w:rPr>
              <w:t>-</w:t>
            </w:r>
          </w:p>
        </w:tc>
        <w:tc>
          <w:tcPr>
            <w:tcW w:w="661" w:type="dxa"/>
            <w:tcBorders>
              <w:left w:val="single" w:sz="4" w:space="0" w:color="auto"/>
            </w:tcBorders>
            <w:shd w:val="clear" w:color="auto" w:fill="D5DCE4" w:themeFill="text2" w:themeFillTint="33"/>
            <w:vAlign w:val="center"/>
          </w:tcPr>
          <w:p w14:paraId="584BA2C4" w14:textId="77777777" w:rsidR="00DC102E" w:rsidRPr="00DC102E" w:rsidRDefault="00DC102E" w:rsidP="00DC102E">
            <w:pPr>
              <w:spacing w:before="120" w:after="120"/>
              <w:rPr>
                <w:b/>
                <w:bCs/>
                <w:lang w:val="bg-BG"/>
              </w:rPr>
            </w:pPr>
            <w:r w:rsidRPr="00DC102E">
              <w:rPr>
                <w:b/>
                <w:bCs/>
                <w:lang w:val="bg-BG"/>
              </w:rPr>
              <w:t>19</w:t>
            </w:r>
          </w:p>
        </w:tc>
        <w:tc>
          <w:tcPr>
            <w:tcW w:w="661" w:type="dxa"/>
            <w:tcBorders>
              <w:left w:val="dotDash" w:sz="4" w:space="0" w:color="auto"/>
            </w:tcBorders>
            <w:shd w:val="clear" w:color="auto" w:fill="D5DCE4" w:themeFill="text2" w:themeFillTint="33"/>
            <w:vAlign w:val="center"/>
          </w:tcPr>
          <w:p w14:paraId="68B01823" w14:textId="77777777" w:rsidR="00DC102E" w:rsidRPr="00DC102E" w:rsidRDefault="00DC102E" w:rsidP="00DC102E">
            <w:pPr>
              <w:spacing w:before="120" w:after="120"/>
              <w:rPr>
                <w:b/>
                <w:bCs/>
                <w:lang w:val="bg-BG"/>
              </w:rPr>
            </w:pPr>
            <w:r w:rsidRPr="00DC102E">
              <w:rPr>
                <w:b/>
                <w:bCs/>
                <w:lang w:val="bg-BG"/>
              </w:rPr>
              <w:t>7</w:t>
            </w:r>
          </w:p>
        </w:tc>
        <w:tc>
          <w:tcPr>
            <w:tcW w:w="662" w:type="dxa"/>
            <w:tcBorders>
              <w:left w:val="dotDash" w:sz="4" w:space="0" w:color="auto"/>
            </w:tcBorders>
            <w:shd w:val="clear" w:color="auto" w:fill="D5DCE4" w:themeFill="text2" w:themeFillTint="33"/>
            <w:vAlign w:val="center"/>
          </w:tcPr>
          <w:p w14:paraId="469AD5E0" w14:textId="77777777" w:rsidR="00DC102E" w:rsidRPr="00DC102E" w:rsidRDefault="00DC102E" w:rsidP="00DC102E">
            <w:pPr>
              <w:spacing w:before="120" w:after="120"/>
              <w:rPr>
                <w:b/>
                <w:bCs/>
                <w:lang w:val="bg-BG"/>
              </w:rPr>
            </w:pPr>
            <w:r w:rsidRPr="00DC102E">
              <w:rPr>
                <w:b/>
                <w:bCs/>
                <w:lang w:val="bg-BG"/>
              </w:rPr>
              <w:t>-</w:t>
            </w:r>
          </w:p>
        </w:tc>
      </w:tr>
    </w:tbl>
    <w:p w14:paraId="06D4809B" w14:textId="77777777" w:rsidR="00DC102E" w:rsidRPr="00DC102E" w:rsidRDefault="00DC102E" w:rsidP="00DC102E">
      <w:pPr>
        <w:spacing w:line="259" w:lineRule="auto"/>
        <w:ind w:left="0" w:right="0" w:firstLine="0"/>
        <w:rPr>
          <w:rFonts w:ascii="Comic Sans MS" w:hAnsi="Comic Sans MS"/>
          <w:bCs/>
          <w:lang w:val="bg-BG"/>
        </w:rPr>
      </w:pPr>
    </w:p>
    <w:p w14:paraId="21567CC6" w14:textId="77777777" w:rsidR="00DC102E" w:rsidRPr="00DC102E" w:rsidRDefault="00DC102E" w:rsidP="00DC102E">
      <w:pPr>
        <w:spacing w:line="259" w:lineRule="auto"/>
        <w:ind w:left="0" w:right="0" w:firstLine="0"/>
        <w:rPr>
          <w:rFonts w:ascii="Comic Sans MS" w:hAnsi="Comic Sans MS"/>
          <w:bCs/>
          <w:lang w:val="bg-BG"/>
        </w:rPr>
      </w:pPr>
    </w:p>
    <w:p w14:paraId="0DFD6FD4" w14:textId="77777777" w:rsidR="00DC102E" w:rsidRPr="00DC102E" w:rsidRDefault="00DC102E" w:rsidP="00DC102E">
      <w:pPr>
        <w:spacing w:line="259" w:lineRule="auto"/>
        <w:ind w:left="0" w:right="0" w:firstLine="0"/>
        <w:rPr>
          <w:rFonts w:ascii="Comic Sans MS" w:hAnsi="Comic Sans MS"/>
          <w:bCs/>
          <w:lang w:val="bg-BG"/>
        </w:rPr>
      </w:pPr>
    </w:p>
    <w:p w14:paraId="4EB7DED3" w14:textId="77777777" w:rsidR="00DC102E" w:rsidRPr="00DC102E" w:rsidRDefault="00DC102E" w:rsidP="00DC102E">
      <w:pPr>
        <w:spacing w:line="259" w:lineRule="auto"/>
        <w:ind w:left="0" w:right="0" w:firstLine="0"/>
        <w:rPr>
          <w:rFonts w:ascii="Comic Sans MS" w:hAnsi="Comic Sans MS"/>
          <w:bCs/>
          <w:lang w:val="bg-BG"/>
        </w:rPr>
      </w:pPr>
    </w:p>
    <w:p w14:paraId="7EEC1113" w14:textId="77777777" w:rsidR="00DC102E" w:rsidRPr="00DC102E" w:rsidRDefault="00DC102E" w:rsidP="00DC102E">
      <w:pPr>
        <w:spacing w:line="259" w:lineRule="auto"/>
        <w:ind w:left="0" w:right="0" w:firstLine="0"/>
        <w:rPr>
          <w:rFonts w:asciiTheme="minorHAnsi" w:hAnsiTheme="minorHAnsi"/>
          <w:b/>
          <w:color w:val="FF0000"/>
          <w:sz w:val="48"/>
          <w:szCs w:val="48"/>
          <w:lang w:val="bg-BG"/>
        </w:rPr>
      </w:pPr>
    </w:p>
    <w:p w14:paraId="41581098" w14:textId="77777777" w:rsidR="00DC102E" w:rsidRPr="00DC102E" w:rsidRDefault="00DC102E" w:rsidP="00DC102E">
      <w:pPr>
        <w:spacing w:line="259" w:lineRule="auto"/>
        <w:ind w:left="0" w:right="0" w:firstLine="0"/>
        <w:jc w:val="center"/>
        <w:rPr>
          <w:rFonts w:asciiTheme="minorHAnsi" w:hAnsiTheme="minorHAnsi"/>
          <w:color w:val="FF0000"/>
          <w:szCs w:val="20"/>
        </w:rPr>
      </w:pPr>
    </w:p>
    <w:p w14:paraId="579429B9" w14:textId="77777777" w:rsidR="00EA1845" w:rsidRPr="00EE0348" w:rsidRDefault="00EA1845" w:rsidP="00DC102E">
      <w:pPr>
        <w:jc w:val="right"/>
        <w:rPr>
          <w:rFonts w:asciiTheme="minorHAnsi" w:hAnsiTheme="minorHAnsi"/>
          <w:color w:val="FF0000"/>
        </w:rPr>
      </w:pPr>
    </w:p>
    <w:sectPr w:rsidR="00EA1845" w:rsidRPr="00EE0348" w:rsidSect="00DC102E">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5EAE8" w14:textId="77777777" w:rsidR="006D2DFA" w:rsidRDefault="006D2DFA" w:rsidP="00BE60DB">
      <w:r>
        <w:separator/>
      </w:r>
    </w:p>
  </w:endnote>
  <w:endnote w:type="continuationSeparator" w:id="0">
    <w:p w14:paraId="11058B8E" w14:textId="77777777" w:rsidR="006D2DFA" w:rsidRDefault="006D2DFA" w:rsidP="00BE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687" w:usb1="00000013"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BDAA" w14:textId="12327195" w:rsidR="00DC102E" w:rsidRPr="00412F89" w:rsidRDefault="00DC102E" w:rsidP="00412F89">
    <w:pPr>
      <w:pStyle w:val="Footer"/>
      <w:rPr>
        <w:rFonts w:ascii="Comic Sans MS" w:hAnsi="Comic Sans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F81D1" w14:textId="77777777" w:rsidR="006D2DFA" w:rsidRDefault="006D2DFA" w:rsidP="00BE60DB">
      <w:r>
        <w:separator/>
      </w:r>
    </w:p>
  </w:footnote>
  <w:footnote w:type="continuationSeparator" w:id="0">
    <w:p w14:paraId="01C1743A" w14:textId="77777777" w:rsidR="006D2DFA" w:rsidRDefault="006D2DFA" w:rsidP="00BE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502E" w14:textId="403AEF72" w:rsidR="00DC102E" w:rsidRDefault="0041083E">
    <w:pPr>
      <w:pStyle w:val="Header"/>
    </w:pPr>
    <w:r>
      <w:rPr>
        <w:noProof/>
      </w:rPr>
      <mc:AlternateContent>
        <mc:Choice Requires="wps">
          <w:drawing>
            <wp:anchor distT="0" distB="0" distL="114300" distR="114300" simplePos="0" relativeHeight="251659264" behindDoc="0" locked="0" layoutInCell="0" allowOverlap="1" wp14:anchorId="159CE77D" wp14:editId="3000C673">
              <wp:simplePos x="0" y="0"/>
              <wp:positionH relativeFrom="page">
                <wp:align>right</wp:align>
              </wp:positionH>
              <wp:positionV relativeFrom="topMargin">
                <wp:posOffset>379561</wp:posOffset>
              </wp:positionV>
              <wp:extent cx="1692874" cy="224287"/>
              <wp:effectExtent l="0" t="0" r="3175" b="4445"/>
              <wp:wrapNone/>
              <wp:docPr id="221" name="Текстово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874" cy="224287"/>
                      </a:xfrm>
                      <a:prstGeom prst="rect">
                        <a:avLst/>
                      </a:prstGeom>
                      <a:solidFill>
                        <a:schemeClr val="accent6">
                          <a:lumMod val="60000"/>
                          <a:lumOff val="40000"/>
                        </a:schemeClr>
                      </a:solidFill>
                      <a:ln>
                        <a:noFill/>
                      </a:ln>
                    </wps:spPr>
                    <wps:txbx>
                      <w:txbxContent>
                        <w:p w14:paraId="3C5F085C" w14:textId="2107AB59" w:rsidR="0041083E" w:rsidRPr="0041083E" w:rsidRDefault="0041083E">
                          <w:pPr>
                            <w:rPr>
                              <w:color w:val="FFFFFF" w:themeColor="background1"/>
                              <w:lang w:val="bg-BG"/>
                            </w:rPr>
                          </w:pPr>
                          <w:r>
                            <w:rPr>
                              <w:lang w:val="bg-BG"/>
                            </w:rPr>
                            <w:t>1</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9CE77D" id="_x0000_t202" coordsize="21600,21600" o:spt="202" path="m,l,21600r21600,l21600,xe">
              <v:stroke joinstyle="miter"/>
              <v:path gradientshapeok="t" o:connecttype="rect"/>
            </v:shapetype>
            <v:shape id="Текстово поле 218" o:spid="_x0000_s1026" type="#_x0000_t202" style="position:absolute;left:0;text-align:left;margin-left:82.1pt;margin-top:29.9pt;width:133.3pt;height:17.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" o:allowincell="f" fillcolor="#a8d08d [1945]" stroked="f">
              <v:textbox inset=",0,,0">
                <w:txbxContent>
                  <w:p w14:paraId="3C5F085C" w14:textId="2107AB59" w:rsidR="0041083E" w:rsidRPr="0041083E" w:rsidRDefault="0041083E">
                    <w:pPr>
                      <w:rPr>
                        <w:color w:val="FFFFFF" w:themeColor="background1"/>
                        <w:lang w:val="bg-BG"/>
                      </w:rPr>
                    </w:pPr>
                    <w:r>
                      <w:rPr>
                        <w:lang w:val="bg-BG"/>
                      </w:rPr>
                      <w:t>1</w:t>
                    </w:r>
                  </w:p>
                </w:txbxContent>
              </v:textbox>
              <w10:wrap anchorx="page" anchory="margin"/>
            </v:shape>
          </w:pict>
        </mc:Fallback>
      </mc:AlternateContent>
    </w:r>
    <w:r w:rsidRPr="00DC102E">
      <w:rPr>
        <w:rFonts w:ascii="HebarU" w:hAnsi="HebarU"/>
        <w:noProof/>
        <w:szCs w:val="20"/>
        <w:lang w:val="bg-BG" w:eastAsia="bg-BG"/>
      </w:rPr>
      <mc:AlternateContent>
        <mc:Choice Requires="wps">
          <w:drawing>
            <wp:anchor distT="0" distB="0" distL="114300" distR="114300" simplePos="0" relativeHeight="251662336" behindDoc="0" locked="0" layoutInCell="0" allowOverlap="1" wp14:anchorId="3E1807C6" wp14:editId="5E7CD1DF">
              <wp:simplePos x="0" y="0"/>
              <wp:positionH relativeFrom="margin">
                <wp:posOffset>3431336</wp:posOffset>
              </wp:positionH>
              <wp:positionV relativeFrom="topMargin">
                <wp:posOffset>78585</wp:posOffset>
              </wp:positionV>
              <wp:extent cx="3379027" cy="222723"/>
              <wp:effectExtent l="0" t="0" r="0" b="6350"/>
              <wp:wrapNone/>
              <wp:docPr id="156523895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027" cy="222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E4541" w14:textId="77777777" w:rsidR="0041083E" w:rsidRPr="00BE60DB" w:rsidRDefault="0041083E" w:rsidP="0041083E">
                          <w:pPr>
                            <w:jc w:val="right"/>
                            <w:rPr>
                              <w:rFonts w:ascii="Comic Sans MS" w:hAnsi="Comic Sans MS"/>
                              <w:noProof/>
                              <w:lang w:val="bg-BG"/>
                            </w:rPr>
                          </w:pPr>
                          <w:r w:rsidRPr="00BE60DB">
                            <w:rPr>
                              <w:rFonts w:ascii="Comic Sans MS" w:hAnsi="Comic Sans MS"/>
                              <w:noProof/>
                              <w:lang w:val="bg-BG"/>
                            </w:rPr>
                            <w:t>С</w:t>
                          </w:r>
                          <w:r>
                            <w:rPr>
                              <w:rFonts w:ascii="Comic Sans MS" w:hAnsi="Comic Sans MS"/>
                              <w:noProof/>
                              <w:lang w:val="bg-BG"/>
                            </w:rPr>
                            <w:t xml:space="preserve">ТРАТЕГИЯ ЗА РАЗВИТИЕ </w:t>
                          </w:r>
                          <w:r w:rsidRPr="000C2390">
                            <w:rPr>
                              <w:rFonts w:ascii="Comic Sans MS" w:hAnsi="Comic Sans MS"/>
                              <w:b/>
                              <w:noProof/>
                              <w:lang w:val="bg-BG"/>
                            </w:rPr>
                            <w:t>2020 – 2025</w:t>
                          </w:r>
                          <w:r w:rsidRPr="00BE60DB">
                            <w:rPr>
                              <w:rFonts w:ascii="Comic Sans MS" w:hAnsi="Comic Sans MS"/>
                              <w:noProof/>
                              <w:lang w:val="bg-BG"/>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1807C6" id="Text Box 220" o:spid="_x0000_s1027" type="#_x0000_t202" style="position:absolute;left:0;text-align:left;margin-left:270.2pt;margin-top:6.2pt;width:266.05pt;height:1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" o:allowincell="f" filled="f" stroked="f">
              <v:textbox inset=",0,,0">
                <w:txbxContent>
                  <w:p w14:paraId="2D9E4541" w14:textId="77777777" w:rsidR="0041083E" w:rsidRPr="00BE60DB" w:rsidRDefault="0041083E" w:rsidP="0041083E">
                    <w:pPr>
                      <w:jc w:val="right"/>
                      <w:rPr>
                        <w:rFonts w:ascii="Comic Sans MS" w:hAnsi="Comic Sans MS"/>
                        <w:noProof/>
                        <w:lang w:val="bg-BG"/>
                      </w:rPr>
                    </w:pPr>
                    <w:r w:rsidRPr="00BE60DB">
                      <w:rPr>
                        <w:rFonts w:ascii="Comic Sans MS" w:hAnsi="Comic Sans MS"/>
                        <w:noProof/>
                        <w:lang w:val="bg-BG"/>
                      </w:rPr>
                      <w:t>С</w:t>
                    </w:r>
                    <w:r>
                      <w:rPr>
                        <w:rFonts w:ascii="Comic Sans MS" w:hAnsi="Comic Sans MS"/>
                        <w:noProof/>
                        <w:lang w:val="bg-BG"/>
                      </w:rPr>
                      <w:t xml:space="preserve">ТРАТЕГИЯ ЗА РАЗВИТИЕ </w:t>
                    </w:r>
                    <w:r w:rsidRPr="000C2390">
                      <w:rPr>
                        <w:rFonts w:ascii="Comic Sans MS" w:hAnsi="Comic Sans MS"/>
                        <w:b/>
                        <w:noProof/>
                        <w:lang w:val="bg-BG"/>
                      </w:rPr>
                      <w:t>2020 – 2025</w:t>
                    </w:r>
                    <w:r w:rsidRPr="00BE60DB">
                      <w:rPr>
                        <w:rFonts w:ascii="Comic Sans MS" w:hAnsi="Comic Sans MS"/>
                        <w:noProof/>
                        <w:lang w:val="bg-BG"/>
                      </w:rPr>
                      <w:t xml:space="preserve"> </w:t>
                    </w:r>
                  </w:p>
                </w:txbxContent>
              </v:textbox>
              <w10:wrap anchorx="margin" anchory="margin"/>
            </v:shape>
          </w:pict>
        </mc:Fallback>
      </mc:AlternateContent>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B36A" w14:textId="34BE7984" w:rsidR="00DC102E" w:rsidRDefault="00DC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3664"/>
    <w:multiLevelType w:val="hybridMultilevel"/>
    <w:tmpl w:val="BFEA2AD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DDC6065"/>
    <w:multiLevelType w:val="hybridMultilevel"/>
    <w:tmpl w:val="AC24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A5F8C"/>
    <w:multiLevelType w:val="multilevel"/>
    <w:tmpl w:val="2910CD58"/>
    <w:lvl w:ilvl="0">
      <w:start w:val="1"/>
      <w:numFmt w:val="decimal"/>
      <w:lvlText w:val="%1."/>
      <w:lvlJc w:val="left"/>
      <w:pPr>
        <w:ind w:left="76" w:hanging="360"/>
      </w:pPr>
      <w:rPr>
        <w:rFonts w:hint="default"/>
      </w:rPr>
    </w:lvl>
    <w:lvl w:ilvl="1">
      <w:start w:val="1"/>
      <w:numFmt w:val="decimal"/>
      <w:isLgl/>
      <w:lvlText w:val="%1.%2"/>
      <w:lvlJc w:val="left"/>
      <w:pPr>
        <w:ind w:left="1171" w:hanging="375"/>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4036" w:hanging="1080"/>
      </w:pPr>
      <w:rPr>
        <w:rFonts w:hint="default"/>
      </w:rPr>
    </w:lvl>
    <w:lvl w:ilvl="4">
      <w:start w:val="1"/>
      <w:numFmt w:val="decimal"/>
      <w:isLgl/>
      <w:lvlText w:val="%1.%2.%3.%4.%5"/>
      <w:lvlJc w:val="left"/>
      <w:pPr>
        <w:ind w:left="5116" w:hanging="1080"/>
      </w:pPr>
      <w:rPr>
        <w:rFonts w:hint="default"/>
      </w:rPr>
    </w:lvl>
    <w:lvl w:ilvl="5">
      <w:start w:val="1"/>
      <w:numFmt w:val="decimal"/>
      <w:isLgl/>
      <w:lvlText w:val="%1.%2.%3.%4.%5.%6"/>
      <w:lvlJc w:val="left"/>
      <w:pPr>
        <w:ind w:left="6556" w:hanging="1440"/>
      </w:pPr>
      <w:rPr>
        <w:rFonts w:hint="default"/>
      </w:rPr>
    </w:lvl>
    <w:lvl w:ilvl="6">
      <w:start w:val="1"/>
      <w:numFmt w:val="decimal"/>
      <w:isLgl/>
      <w:lvlText w:val="%1.%2.%3.%4.%5.%6.%7"/>
      <w:lvlJc w:val="left"/>
      <w:pPr>
        <w:ind w:left="7636" w:hanging="1440"/>
      </w:pPr>
      <w:rPr>
        <w:rFonts w:hint="default"/>
      </w:rPr>
    </w:lvl>
    <w:lvl w:ilvl="7">
      <w:start w:val="1"/>
      <w:numFmt w:val="decimal"/>
      <w:isLgl/>
      <w:lvlText w:val="%1.%2.%3.%4.%5.%6.%7.%8"/>
      <w:lvlJc w:val="left"/>
      <w:pPr>
        <w:ind w:left="9076" w:hanging="1800"/>
      </w:pPr>
      <w:rPr>
        <w:rFonts w:hint="default"/>
      </w:rPr>
    </w:lvl>
    <w:lvl w:ilvl="8">
      <w:start w:val="1"/>
      <w:numFmt w:val="decimal"/>
      <w:isLgl/>
      <w:lvlText w:val="%1.%2.%3.%4.%5.%6.%7.%8.%9"/>
      <w:lvlJc w:val="left"/>
      <w:pPr>
        <w:ind w:left="10516" w:hanging="2160"/>
      </w:pPr>
      <w:rPr>
        <w:rFonts w:hint="default"/>
      </w:rPr>
    </w:lvl>
  </w:abstractNum>
  <w:abstractNum w:abstractNumId="3" w15:restartNumberingAfterBreak="0">
    <w:nsid w:val="12421FD7"/>
    <w:multiLevelType w:val="hybridMultilevel"/>
    <w:tmpl w:val="6B284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221A0"/>
    <w:multiLevelType w:val="hybridMultilevel"/>
    <w:tmpl w:val="4C26A0AC"/>
    <w:lvl w:ilvl="0" w:tplc="998ADE92">
      <w:start w:val="1"/>
      <w:numFmt w:val="bullet"/>
      <w:lvlText w:val=""/>
      <w:lvlJc w:val="left"/>
      <w:pPr>
        <w:ind w:left="436" w:hanging="360"/>
      </w:pPr>
      <w:rPr>
        <w:rFonts w:ascii="Symbol" w:hAnsi="Symbol" w:hint="default"/>
        <w:sz w:val="28"/>
        <w:szCs w:val="28"/>
      </w:rPr>
    </w:lvl>
    <w:lvl w:ilvl="1" w:tplc="04020003" w:tentative="1">
      <w:start w:val="1"/>
      <w:numFmt w:val="bullet"/>
      <w:lvlText w:val="o"/>
      <w:lvlJc w:val="left"/>
      <w:pPr>
        <w:ind w:left="1156" w:hanging="360"/>
      </w:pPr>
      <w:rPr>
        <w:rFonts w:ascii="Courier New" w:hAnsi="Courier New" w:cs="Courier New" w:hint="default"/>
      </w:rPr>
    </w:lvl>
    <w:lvl w:ilvl="2" w:tplc="04020005" w:tentative="1">
      <w:start w:val="1"/>
      <w:numFmt w:val="bullet"/>
      <w:lvlText w:val=""/>
      <w:lvlJc w:val="left"/>
      <w:pPr>
        <w:ind w:left="1876" w:hanging="360"/>
      </w:pPr>
      <w:rPr>
        <w:rFonts w:ascii="Wingdings" w:hAnsi="Wingdings" w:hint="default"/>
      </w:rPr>
    </w:lvl>
    <w:lvl w:ilvl="3" w:tplc="04020001" w:tentative="1">
      <w:start w:val="1"/>
      <w:numFmt w:val="bullet"/>
      <w:lvlText w:val=""/>
      <w:lvlJc w:val="left"/>
      <w:pPr>
        <w:ind w:left="2596" w:hanging="360"/>
      </w:pPr>
      <w:rPr>
        <w:rFonts w:ascii="Symbol" w:hAnsi="Symbol" w:hint="default"/>
      </w:rPr>
    </w:lvl>
    <w:lvl w:ilvl="4" w:tplc="04020003" w:tentative="1">
      <w:start w:val="1"/>
      <w:numFmt w:val="bullet"/>
      <w:lvlText w:val="o"/>
      <w:lvlJc w:val="left"/>
      <w:pPr>
        <w:ind w:left="3316" w:hanging="360"/>
      </w:pPr>
      <w:rPr>
        <w:rFonts w:ascii="Courier New" w:hAnsi="Courier New" w:cs="Courier New" w:hint="default"/>
      </w:rPr>
    </w:lvl>
    <w:lvl w:ilvl="5" w:tplc="04020005" w:tentative="1">
      <w:start w:val="1"/>
      <w:numFmt w:val="bullet"/>
      <w:lvlText w:val=""/>
      <w:lvlJc w:val="left"/>
      <w:pPr>
        <w:ind w:left="4036" w:hanging="360"/>
      </w:pPr>
      <w:rPr>
        <w:rFonts w:ascii="Wingdings" w:hAnsi="Wingdings" w:hint="default"/>
      </w:rPr>
    </w:lvl>
    <w:lvl w:ilvl="6" w:tplc="04020001" w:tentative="1">
      <w:start w:val="1"/>
      <w:numFmt w:val="bullet"/>
      <w:lvlText w:val=""/>
      <w:lvlJc w:val="left"/>
      <w:pPr>
        <w:ind w:left="4756" w:hanging="360"/>
      </w:pPr>
      <w:rPr>
        <w:rFonts w:ascii="Symbol" w:hAnsi="Symbol" w:hint="default"/>
      </w:rPr>
    </w:lvl>
    <w:lvl w:ilvl="7" w:tplc="04020003" w:tentative="1">
      <w:start w:val="1"/>
      <w:numFmt w:val="bullet"/>
      <w:lvlText w:val="o"/>
      <w:lvlJc w:val="left"/>
      <w:pPr>
        <w:ind w:left="5476" w:hanging="360"/>
      </w:pPr>
      <w:rPr>
        <w:rFonts w:ascii="Courier New" w:hAnsi="Courier New" w:cs="Courier New" w:hint="default"/>
      </w:rPr>
    </w:lvl>
    <w:lvl w:ilvl="8" w:tplc="04020005" w:tentative="1">
      <w:start w:val="1"/>
      <w:numFmt w:val="bullet"/>
      <w:lvlText w:val=""/>
      <w:lvlJc w:val="left"/>
      <w:pPr>
        <w:ind w:left="6196" w:hanging="360"/>
      </w:pPr>
      <w:rPr>
        <w:rFonts w:ascii="Wingdings" w:hAnsi="Wingdings" w:hint="default"/>
      </w:rPr>
    </w:lvl>
  </w:abstractNum>
  <w:abstractNum w:abstractNumId="5" w15:restartNumberingAfterBreak="0">
    <w:nsid w:val="13E01B5A"/>
    <w:multiLevelType w:val="hybridMultilevel"/>
    <w:tmpl w:val="AB987B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D656191"/>
    <w:multiLevelType w:val="hybridMultilevel"/>
    <w:tmpl w:val="7806EB8C"/>
    <w:lvl w:ilvl="0" w:tplc="04020001">
      <w:start w:val="1"/>
      <w:numFmt w:val="bullet"/>
      <w:lvlText w:val=""/>
      <w:lvlJc w:val="left"/>
      <w:pPr>
        <w:ind w:left="1516" w:hanging="360"/>
      </w:pPr>
      <w:rPr>
        <w:rFonts w:ascii="Symbol" w:hAnsi="Symbol" w:hint="default"/>
      </w:rPr>
    </w:lvl>
    <w:lvl w:ilvl="1" w:tplc="04020003" w:tentative="1">
      <w:start w:val="1"/>
      <w:numFmt w:val="bullet"/>
      <w:lvlText w:val="o"/>
      <w:lvlJc w:val="left"/>
      <w:pPr>
        <w:ind w:left="2236" w:hanging="360"/>
      </w:pPr>
      <w:rPr>
        <w:rFonts w:ascii="Courier New" w:hAnsi="Courier New" w:cs="Courier New" w:hint="default"/>
      </w:rPr>
    </w:lvl>
    <w:lvl w:ilvl="2" w:tplc="04020005" w:tentative="1">
      <w:start w:val="1"/>
      <w:numFmt w:val="bullet"/>
      <w:lvlText w:val=""/>
      <w:lvlJc w:val="left"/>
      <w:pPr>
        <w:ind w:left="2956" w:hanging="360"/>
      </w:pPr>
      <w:rPr>
        <w:rFonts w:ascii="Wingdings" w:hAnsi="Wingdings" w:hint="default"/>
      </w:rPr>
    </w:lvl>
    <w:lvl w:ilvl="3" w:tplc="04020001" w:tentative="1">
      <w:start w:val="1"/>
      <w:numFmt w:val="bullet"/>
      <w:lvlText w:val=""/>
      <w:lvlJc w:val="left"/>
      <w:pPr>
        <w:ind w:left="3676" w:hanging="360"/>
      </w:pPr>
      <w:rPr>
        <w:rFonts w:ascii="Symbol" w:hAnsi="Symbol" w:hint="default"/>
      </w:rPr>
    </w:lvl>
    <w:lvl w:ilvl="4" w:tplc="04020003" w:tentative="1">
      <w:start w:val="1"/>
      <w:numFmt w:val="bullet"/>
      <w:lvlText w:val="o"/>
      <w:lvlJc w:val="left"/>
      <w:pPr>
        <w:ind w:left="4396" w:hanging="360"/>
      </w:pPr>
      <w:rPr>
        <w:rFonts w:ascii="Courier New" w:hAnsi="Courier New" w:cs="Courier New" w:hint="default"/>
      </w:rPr>
    </w:lvl>
    <w:lvl w:ilvl="5" w:tplc="04020005" w:tentative="1">
      <w:start w:val="1"/>
      <w:numFmt w:val="bullet"/>
      <w:lvlText w:val=""/>
      <w:lvlJc w:val="left"/>
      <w:pPr>
        <w:ind w:left="5116" w:hanging="360"/>
      </w:pPr>
      <w:rPr>
        <w:rFonts w:ascii="Wingdings" w:hAnsi="Wingdings" w:hint="default"/>
      </w:rPr>
    </w:lvl>
    <w:lvl w:ilvl="6" w:tplc="04020001" w:tentative="1">
      <w:start w:val="1"/>
      <w:numFmt w:val="bullet"/>
      <w:lvlText w:val=""/>
      <w:lvlJc w:val="left"/>
      <w:pPr>
        <w:ind w:left="5836" w:hanging="360"/>
      </w:pPr>
      <w:rPr>
        <w:rFonts w:ascii="Symbol" w:hAnsi="Symbol" w:hint="default"/>
      </w:rPr>
    </w:lvl>
    <w:lvl w:ilvl="7" w:tplc="04020003" w:tentative="1">
      <w:start w:val="1"/>
      <w:numFmt w:val="bullet"/>
      <w:lvlText w:val="o"/>
      <w:lvlJc w:val="left"/>
      <w:pPr>
        <w:ind w:left="6556" w:hanging="360"/>
      </w:pPr>
      <w:rPr>
        <w:rFonts w:ascii="Courier New" w:hAnsi="Courier New" w:cs="Courier New" w:hint="default"/>
      </w:rPr>
    </w:lvl>
    <w:lvl w:ilvl="8" w:tplc="04020005" w:tentative="1">
      <w:start w:val="1"/>
      <w:numFmt w:val="bullet"/>
      <w:lvlText w:val=""/>
      <w:lvlJc w:val="left"/>
      <w:pPr>
        <w:ind w:left="7276" w:hanging="360"/>
      </w:pPr>
      <w:rPr>
        <w:rFonts w:ascii="Wingdings" w:hAnsi="Wingdings" w:hint="default"/>
      </w:rPr>
    </w:lvl>
  </w:abstractNum>
  <w:abstractNum w:abstractNumId="7" w15:restartNumberingAfterBreak="0">
    <w:nsid w:val="1D697C58"/>
    <w:multiLevelType w:val="multilevel"/>
    <w:tmpl w:val="95043A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1F9B2471"/>
    <w:multiLevelType w:val="hybridMultilevel"/>
    <w:tmpl w:val="8C7A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D0714"/>
    <w:multiLevelType w:val="hybridMultilevel"/>
    <w:tmpl w:val="3822BC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02B3AE2"/>
    <w:multiLevelType w:val="hybridMultilevel"/>
    <w:tmpl w:val="4B5A51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2F83E36"/>
    <w:multiLevelType w:val="hybridMultilevel"/>
    <w:tmpl w:val="AAE82DB0"/>
    <w:lvl w:ilvl="0" w:tplc="04020001">
      <w:start w:val="1"/>
      <w:numFmt w:val="bullet"/>
      <w:lvlText w:val=""/>
      <w:lvlJc w:val="left"/>
      <w:pPr>
        <w:ind w:left="1516" w:hanging="360"/>
      </w:pPr>
      <w:rPr>
        <w:rFonts w:ascii="Symbol" w:hAnsi="Symbol" w:hint="default"/>
      </w:rPr>
    </w:lvl>
    <w:lvl w:ilvl="1" w:tplc="04020003" w:tentative="1">
      <w:start w:val="1"/>
      <w:numFmt w:val="bullet"/>
      <w:lvlText w:val="o"/>
      <w:lvlJc w:val="left"/>
      <w:pPr>
        <w:ind w:left="2236" w:hanging="360"/>
      </w:pPr>
      <w:rPr>
        <w:rFonts w:ascii="Courier New" w:hAnsi="Courier New" w:cs="Courier New" w:hint="default"/>
      </w:rPr>
    </w:lvl>
    <w:lvl w:ilvl="2" w:tplc="04020005" w:tentative="1">
      <w:start w:val="1"/>
      <w:numFmt w:val="bullet"/>
      <w:lvlText w:val=""/>
      <w:lvlJc w:val="left"/>
      <w:pPr>
        <w:ind w:left="2956" w:hanging="360"/>
      </w:pPr>
      <w:rPr>
        <w:rFonts w:ascii="Wingdings" w:hAnsi="Wingdings" w:hint="default"/>
      </w:rPr>
    </w:lvl>
    <w:lvl w:ilvl="3" w:tplc="04020001" w:tentative="1">
      <w:start w:val="1"/>
      <w:numFmt w:val="bullet"/>
      <w:lvlText w:val=""/>
      <w:lvlJc w:val="left"/>
      <w:pPr>
        <w:ind w:left="3676" w:hanging="360"/>
      </w:pPr>
      <w:rPr>
        <w:rFonts w:ascii="Symbol" w:hAnsi="Symbol" w:hint="default"/>
      </w:rPr>
    </w:lvl>
    <w:lvl w:ilvl="4" w:tplc="04020003" w:tentative="1">
      <w:start w:val="1"/>
      <w:numFmt w:val="bullet"/>
      <w:lvlText w:val="o"/>
      <w:lvlJc w:val="left"/>
      <w:pPr>
        <w:ind w:left="4396" w:hanging="360"/>
      </w:pPr>
      <w:rPr>
        <w:rFonts w:ascii="Courier New" w:hAnsi="Courier New" w:cs="Courier New" w:hint="default"/>
      </w:rPr>
    </w:lvl>
    <w:lvl w:ilvl="5" w:tplc="04020005" w:tentative="1">
      <w:start w:val="1"/>
      <w:numFmt w:val="bullet"/>
      <w:lvlText w:val=""/>
      <w:lvlJc w:val="left"/>
      <w:pPr>
        <w:ind w:left="5116" w:hanging="360"/>
      </w:pPr>
      <w:rPr>
        <w:rFonts w:ascii="Wingdings" w:hAnsi="Wingdings" w:hint="default"/>
      </w:rPr>
    </w:lvl>
    <w:lvl w:ilvl="6" w:tplc="04020001" w:tentative="1">
      <w:start w:val="1"/>
      <w:numFmt w:val="bullet"/>
      <w:lvlText w:val=""/>
      <w:lvlJc w:val="left"/>
      <w:pPr>
        <w:ind w:left="5836" w:hanging="360"/>
      </w:pPr>
      <w:rPr>
        <w:rFonts w:ascii="Symbol" w:hAnsi="Symbol" w:hint="default"/>
      </w:rPr>
    </w:lvl>
    <w:lvl w:ilvl="7" w:tplc="04020003" w:tentative="1">
      <w:start w:val="1"/>
      <w:numFmt w:val="bullet"/>
      <w:lvlText w:val="o"/>
      <w:lvlJc w:val="left"/>
      <w:pPr>
        <w:ind w:left="6556" w:hanging="360"/>
      </w:pPr>
      <w:rPr>
        <w:rFonts w:ascii="Courier New" w:hAnsi="Courier New" w:cs="Courier New" w:hint="default"/>
      </w:rPr>
    </w:lvl>
    <w:lvl w:ilvl="8" w:tplc="04020005" w:tentative="1">
      <w:start w:val="1"/>
      <w:numFmt w:val="bullet"/>
      <w:lvlText w:val=""/>
      <w:lvlJc w:val="left"/>
      <w:pPr>
        <w:ind w:left="7276" w:hanging="360"/>
      </w:pPr>
      <w:rPr>
        <w:rFonts w:ascii="Wingdings" w:hAnsi="Wingdings" w:hint="default"/>
      </w:rPr>
    </w:lvl>
  </w:abstractNum>
  <w:abstractNum w:abstractNumId="12" w15:restartNumberingAfterBreak="0">
    <w:nsid w:val="23716A6F"/>
    <w:multiLevelType w:val="hybridMultilevel"/>
    <w:tmpl w:val="1046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867D3"/>
    <w:multiLevelType w:val="hybridMultilevel"/>
    <w:tmpl w:val="9E76A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E5492"/>
    <w:multiLevelType w:val="hybridMultilevel"/>
    <w:tmpl w:val="48FE94A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5" w15:restartNumberingAfterBreak="0">
    <w:nsid w:val="2F323EB0"/>
    <w:multiLevelType w:val="hybridMultilevel"/>
    <w:tmpl w:val="6082B806"/>
    <w:lvl w:ilvl="0" w:tplc="998ADE92">
      <w:start w:val="1"/>
      <w:numFmt w:val="bullet"/>
      <w:lvlText w:val=""/>
      <w:lvlJc w:val="left"/>
      <w:pPr>
        <w:ind w:left="436" w:hanging="360"/>
      </w:pPr>
      <w:rPr>
        <w:rFonts w:ascii="Symbol" w:hAnsi="Symbol" w:hint="default"/>
        <w:sz w:val="28"/>
        <w:szCs w:val="28"/>
      </w:rPr>
    </w:lvl>
    <w:lvl w:ilvl="1" w:tplc="04020003" w:tentative="1">
      <w:start w:val="1"/>
      <w:numFmt w:val="bullet"/>
      <w:lvlText w:val="o"/>
      <w:lvlJc w:val="left"/>
      <w:pPr>
        <w:ind w:left="1156" w:hanging="360"/>
      </w:pPr>
      <w:rPr>
        <w:rFonts w:ascii="Courier New" w:hAnsi="Courier New" w:cs="Courier New" w:hint="default"/>
      </w:rPr>
    </w:lvl>
    <w:lvl w:ilvl="2" w:tplc="04020005" w:tentative="1">
      <w:start w:val="1"/>
      <w:numFmt w:val="bullet"/>
      <w:lvlText w:val=""/>
      <w:lvlJc w:val="left"/>
      <w:pPr>
        <w:ind w:left="1876" w:hanging="360"/>
      </w:pPr>
      <w:rPr>
        <w:rFonts w:ascii="Wingdings" w:hAnsi="Wingdings" w:hint="default"/>
      </w:rPr>
    </w:lvl>
    <w:lvl w:ilvl="3" w:tplc="04020001" w:tentative="1">
      <w:start w:val="1"/>
      <w:numFmt w:val="bullet"/>
      <w:lvlText w:val=""/>
      <w:lvlJc w:val="left"/>
      <w:pPr>
        <w:ind w:left="2596" w:hanging="360"/>
      </w:pPr>
      <w:rPr>
        <w:rFonts w:ascii="Symbol" w:hAnsi="Symbol" w:hint="default"/>
      </w:rPr>
    </w:lvl>
    <w:lvl w:ilvl="4" w:tplc="04020003" w:tentative="1">
      <w:start w:val="1"/>
      <w:numFmt w:val="bullet"/>
      <w:lvlText w:val="o"/>
      <w:lvlJc w:val="left"/>
      <w:pPr>
        <w:ind w:left="3316" w:hanging="360"/>
      </w:pPr>
      <w:rPr>
        <w:rFonts w:ascii="Courier New" w:hAnsi="Courier New" w:cs="Courier New" w:hint="default"/>
      </w:rPr>
    </w:lvl>
    <w:lvl w:ilvl="5" w:tplc="04020005" w:tentative="1">
      <w:start w:val="1"/>
      <w:numFmt w:val="bullet"/>
      <w:lvlText w:val=""/>
      <w:lvlJc w:val="left"/>
      <w:pPr>
        <w:ind w:left="4036" w:hanging="360"/>
      </w:pPr>
      <w:rPr>
        <w:rFonts w:ascii="Wingdings" w:hAnsi="Wingdings" w:hint="default"/>
      </w:rPr>
    </w:lvl>
    <w:lvl w:ilvl="6" w:tplc="04020001" w:tentative="1">
      <w:start w:val="1"/>
      <w:numFmt w:val="bullet"/>
      <w:lvlText w:val=""/>
      <w:lvlJc w:val="left"/>
      <w:pPr>
        <w:ind w:left="4756" w:hanging="360"/>
      </w:pPr>
      <w:rPr>
        <w:rFonts w:ascii="Symbol" w:hAnsi="Symbol" w:hint="default"/>
      </w:rPr>
    </w:lvl>
    <w:lvl w:ilvl="7" w:tplc="04020003" w:tentative="1">
      <w:start w:val="1"/>
      <w:numFmt w:val="bullet"/>
      <w:lvlText w:val="o"/>
      <w:lvlJc w:val="left"/>
      <w:pPr>
        <w:ind w:left="5476" w:hanging="360"/>
      </w:pPr>
      <w:rPr>
        <w:rFonts w:ascii="Courier New" w:hAnsi="Courier New" w:cs="Courier New" w:hint="default"/>
      </w:rPr>
    </w:lvl>
    <w:lvl w:ilvl="8" w:tplc="04020005" w:tentative="1">
      <w:start w:val="1"/>
      <w:numFmt w:val="bullet"/>
      <w:lvlText w:val=""/>
      <w:lvlJc w:val="left"/>
      <w:pPr>
        <w:ind w:left="6196" w:hanging="360"/>
      </w:pPr>
      <w:rPr>
        <w:rFonts w:ascii="Wingdings" w:hAnsi="Wingdings" w:hint="default"/>
      </w:rPr>
    </w:lvl>
  </w:abstractNum>
  <w:abstractNum w:abstractNumId="16" w15:restartNumberingAfterBreak="0">
    <w:nsid w:val="325A754A"/>
    <w:multiLevelType w:val="hybridMultilevel"/>
    <w:tmpl w:val="39EECCA6"/>
    <w:lvl w:ilvl="0" w:tplc="67FA3D92">
      <w:start w:val="2"/>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3712B5F"/>
    <w:multiLevelType w:val="multilevel"/>
    <w:tmpl w:val="22300334"/>
    <w:lvl w:ilvl="0">
      <w:start w:val="1"/>
      <w:numFmt w:val="decimal"/>
      <w:lvlText w:val="%1."/>
      <w:lvlJc w:val="left"/>
      <w:pPr>
        <w:ind w:left="720" w:hanging="360"/>
      </w:pPr>
      <w:rPr>
        <w:rFonts w:ascii="Comic Sans MS" w:eastAsia="Times New Roman" w:hAnsi="Comic Sans MS" w:cs="Times New Roman"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1C66D6"/>
    <w:multiLevelType w:val="hybridMultilevel"/>
    <w:tmpl w:val="C91E3204"/>
    <w:lvl w:ilvl="0" w:tplc="9BEC130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34EF6483"/>
    <w:multiLevelType w:val="hybridMultilevel"/>
    <w:tmpl w:val="9B76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34021"/>
    <w:multiLevelType w:val="hybridMultilevel"/>
    <w:tmpl w:val="E37A5E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5B06825"/>
    <w:multiLevelType w:val="hybridMultilevel"/>
    <w:tmpl w:val="41AE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C05CD"/>
    <w:multiLevelType w:val="hybridMultilevel"/>
    <w:tmpl w:val="87FEAF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72AEA"/>
    <w:multiLevelType w:val="hybridMultilevel"/>
    <w:tmpl w:val="1A941D18"/>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4" w15:restartNumberingAfterBreak="0">
    <w:nsid w:val="38665206"/>
    <w:multiLevelType w:val="hybridMultilevel"/>
    <w:tmpl w:val="D1844900"/>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25" w15:restartNumberingAfterBreak="0">
    <w:nsid w:val="399E1AC0"/>
    <w:multiLevelType w:val="multilevel"/>
    <w:tmpl w:val="E6CC9F80"/>
    <w:lvl w:ilvl="0">
      <w:start w:val="1"/>
      <w:numFmt w:val="bullet"/>
      <w:lvlText w:val=""/>
      <w:lvlJc w:val="left"/>
      <w:pPr>
        <w:ind w:left="76" w:hanging="360"/>
      </w:pPr>
      <w:rPr>
        <w:rFonts w:ascii="Symbol" w:hAnsi="Symbol" w:hint="default"/>
      </w:rPr>
    </w:lvl>
    <w:lvl w:ilvl="1">
      <w:start w:val="1"/>
      <w:numFmt w:val="decimal"/>
      <w:isLgl/>
      <w:lvlText w:val="%1.%2"/>
      <w:lvlJc w:val="left"/>
      <w:pPr>
        <w:ind w:left="1171" w:hanging="375"/>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4036" w:hanging="1080"/>
      </w:pPr>
      <w:rPr>
        <w:rFonts w:hint="default"/>
      </w:rPr>
    </w:lvl>
    <w:lvl w:ilvl="4">
      <w:start w:val="1"/>
      <w:numFmt w:val="decimal"/>
      <w:isLgl/>
      <w:lvlText w:val="%1.%2.%3.%4.%5"/>
      <w:lvlJc w:val="left"/>
      <w:pPr>
        <w:ind w:left="5116" w:hanging="1080"/>
      </w:pPr>
      <w:rPr>
        <w:rFonts w:hint="default"/>
      </w:rPr>
    </w:lvl>
    <w:lvl w:ilvl="5">
      <w:start w:val="1"/>
      <w:numFmt w:val="decimal"/>
      <w:isLgl/>
      <w:lvlText w:val="%1.%2.%3.%4.%5.%6"/>
      <w:lvlJc w:val="left"/>
      <w:pPr>
        <w:ind w:left="6556" w:hanging="1440"/>
      </w:pPr>
      <w:rPr>
        <w:rFonts w:hint="default"/>
      </w:rPr>
    </w:lvl>
    <w:lvl w:ilvl="6">
      <w:start w:val="1"/>
      <w:numFmt w:val="decimal"/>
      <w:isLgl/>
      <w:lvlText w:val="%1.%2.%3.%4.%5.%6.%7"/>
      <w:lvlJc w:val="left"/>
      <w:pPr>
        <w:ind w:left="7636" w:hanging="1440"/>
      </w:pPr>
      <w:rPr>
        <w:rFonts w:hint="default"/>
      </w:rPr>
    </w:lvl>
    <w:lvl w:ilvl="7">
      <w:start w:val="1"/>
      <w:numFmt w:val="decimal"/>
      <w:isLgl/>
      <w:lvlText w:val="%1.%2.%3.%4.%5.%6.%7.%8"/>
      <w:lvlJc w:val="left"/>
      <w:pPr>
        <w:ind w:left="9076" w:hanging="1800"/>
      </w:pPr>
      <w:rPr>
        <w:rFonts w:hint="default"/>
      </w:rPr>
    </w:lvl>
    <w:lvl w:ilvl="8">
      <w:start w:val="1"/>
      <w:numFmt w:val="decimal"/>
      <w:isLgl/>
      <w:lvlText w:val="%1.%2.%3.%4.%5.%6.%7.%8.%9"/>
      <w:lvlJc w:val="left"/>
      <w:pPr>
        <w:ind w:left="10516" w:hanging="2160"/>
      </w:pPr>
      <w:rPr>
        <w:rFonts w:hint="default"/>
      </w:rPr>
    </w:lvl>
  </w:abstractNum>
  <w:abstractNum w:abstractNumId="26" w15:restartNumberingAfterBreak="0">
    <w:nsid w:val="3BDF25C0"/>
    <w:multiLevelType w:val="hybridMultilevel"/>
    <w:tmpl w:val="D0E80060"/>
    <w:lvl w:ilvl="0" w:tplc="04020001">
      <w:start w:val="1"/>
      <w:numFmt w:val="bullet"/>
      <w:lvlText w:val=""/>
      <w:lvlJc w:val="left"/>
      <w:pPr>
        <w:ind w:left="796" w:hanging="360"/>
      </w:pPr>
      <w:rPr>
        <w:rFonts w:ascii="Symbol" w:hAnsi="Symbol" w:hint="default"/>
      </w:rPr>
    </w:lvl>
    <w:lvl w:ilvl="1" w:tplc="04020003" w:tentative="1">
      <w:start w:val="1"/>
      <w:numFmt w:val="bullet"/>
      <w:lvlText w:val="o"/>
      <w:lvlJc w:val="left"/>
      <w:pPr>
        <w:ind w:left="1516" w:hanging="360"/>
      </w:pPr>
      <w:rPr>
        <w:rFonts w:ascii="Courier New" w:hAnsi="Courier New" w:cs="Courier New" w:hint="default"/>
      </w:rPr>
    </w:lvl>
    <w:lvl w:ilvl="2" w:tplc="04020005" w:tentative="1">
      <w:start w:val="1"/>
      <w:numFmt w:val="bullet"/>
      <w:lvlText w:val=""/>
      <w:lvlJc w:val="left"/>
      <w:pPr>
        <w:ind w:left="2236" w:hanging="360"/>
      </w:pPr>
      <w:rPr>
        <w:rFonts w:ascii="Wingdings" w:hAnsi="Wingdings" w:hint="default"/>
      </w:rPr>
    </w:lvl>
    <w:lvl w:ilvl="3" w:tplc="04020001" w:tentative="1">
      <w:start w:val="1"/>
      <w:numFmt w:val="bullet"/>
      <w:lvlText w:val=""/>
      <w:lvlJc w:val="left"/>
      <w:pPr>
        <w:ind w:left="2956" w:hanging="360"/>
      </w:pPr>
      <w:rPr>
        <w:rFonts w:ascii="Symbol" w:hAnsi="Symbol" w:hint="default"/>
      </w:rPr>
    </w:lvl>
    <w:lvl w:ilvl="4" w:tplc="04020003" w:tentative="1">
      <w:start w:val="1"/>
      <w:numFmt w:val="bullet"/>
      <w:lvlText w:val="o"/>
      <w:lvlJc w:val="left"/>
      <w:pPr>
        <w:ind w:left="3676" w:hanging="360"/>
      </w:pPr>
      <w:rPr>
        <w:rFonts w:ascii="Courier New" w:hAnsi="Courier New" w:cs="Courier New" w:hint="default"/>
      </w:rPr>
    </w:lvl>
    <w:lvl w:ilvl="5" w:tplc="04020005" w:tentative="1">
      <w:start w:val="1"/>
      <w:numFmt w:val="bullet"/>
      <w:lvlText w:val=""/>
      <w:lvlJc w:val="left"/>
      <w:pPr>
        <w:ind w:left="4396" w:hanging="360"/>
      </w:pPr>
      <w:rPr>
        <w:rFonts w:ascii="Wingdings" w:hAnsi="Wingdings" w:hint="default"/>
      </w:rPr>
    </w:lvl>
    <w:lvl w:ilvl="6" w:tplc="04020001" w:tentative="1">
      <w:start w:val="1"/>
      <w:numFmt w:val="bullet"/>
      <w:lvlText w:val=""/>
      <w:lvlJc w:val="left"/>
      <w:pPr>
        <w:ind w:left="5116" w:hanging="360"/>
      </w:pPr>
      <w:rPr>
        <w:rFonts w:ascii="Symbol" w:hAnsi="Symbol" w:hint="default"/>
      </w:rPr>
    </w:lvl>
    <w:lvl w:ilvl="7" w:tplc="04020003" w:tentative="1">
      <w:start w:val="1"/>
      <w:numFmt w:val="bullet"/>
      <w:lvlText w:val="o"/>
      <w:lvlJc w:val="left"/>
      <w:pPr>
        <w:ind w:left="5836" w:hanging="360"/>
      </w:pPr>
      <w:rPr>
        <w:rFonts w:ascii="Courier New" w:hAnsi="Courier New" w:cs="Courier New" w:hint="default"/>
      </w:rPr>
    </w:lvl>
    <w:lvl w:ilvl="8" w:tplc="04020005" w:tentative="1">
      <w:start w:val="1"/>
      <w:numFmt w:val="bullet"/>
      <w:lvlText w:val=""/>
      <w:lvlJc w:val="left"/>
      <w:pPr>
        <w:ind w:left="6556" w:hanging="360"/>
      </w:pPr>
      <w:rPr>
        <w:rFonts w:ascii="Wingdings" w:hAnsi="Wingdings" w:hint="default"/>
      </w:rPr>
    </w:lvl>
  </w:abstractNum>
  <w:abstractNum w:abstractNumId="27" w15:restartNumberingAfterBreak="0">
    <w:nsid w:val="3C030DC3"/>
    <w:multiLevelType w:val="hybridMultilevel"/>
    <w:tmpl w:val="8268467E"/>
    <w:lvl w:ilvl="0" w:tplc="0409000F">
      <w:start w:val="1"/>
      <w:numFmt w:val="decimal"/>
      <w:lvlText w:val="%1."/>
      <w:lvlJc w:val="left"/>
      <w:pPr>
        <w:ind w:left="121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1C456F"/>
    <w:multiLevelType w:val="multilevel"/>
    <w:tmpl w:val="F56491C8"/>
    <w:lvl w:ilvl="0">
      <w:start w:val="1"/>
      <w:numFmt w:val="decimal"/>
      <w:lvlText w:val="%1."/>
      <w:lvlJc w:val="left"/>
      <w:pPr>
        <w:ind w:left="996"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1">
      <w:start w:val="1"/>
      <w:numFmt w:val="decimal"/>
      <w:lvlText w:val="%1.%2."/>
      <w:lvlJc w:val="left"/>
      <w:pPr>
        <w:ind w:left="1648" w:hanging="420"/>
      </w:pPr>
      <w:rPr>
        <w:rFonts w:ascii="Times New Roman" w:eastAsia="Times New Roman" w:hAnsi="Times New Roman" w:cs="Times New Roman" w:hint="default"/>
        <w:b w:val="0"/>
        <w:bCs w:val="0"/>
        <w:i w:val="0"/>
        <w:iCs w:val="0"/>
        <w:spacing w:val="0"/>
        <w:w w:val="100"/>
        <w:sz w:val="24"/>
        <w:szCs w:val="24"/>
        <w:lang w:val="bg-BG" w:eastAsia="en-US" w:bidi="ar-SA"/>
      </w:rPr>
    </w:lvl>
    <w:lvl w:ilvl="2">
      <w:numFmt w:val="bullet"/>
      <w:lvlText w:val=""/>
      <w:lvlJc w:val="left"/>
      <w:pPr>
        <w:ind w:left="4897" w:hanging="360"/>
      </w:pPr>
      <w:rPr>
        <w:rFonts w:ascii="Wingdings" w:eastAsia="Wingdings" w:hAnsi="Wingdings" w:cs="Wingdings" w:hint="default"/>
        <w:b w:val="0"/>
        <w:bCs w:val="0"/>
        <w:i w:val="0"/>
        <w:iCs w:val="0"/>
        <w:spacing w:val="0"/>
        <w:w w:val="100"/>
        <w:sz w:val="24"/>
        <w:szCs w:val="24"/>
        <w:lang w:val="bg-BG" w:eastAsia="en-US" w:bidi="ar-SA"/>
      </w:rPr>
    </w:lvl>
    <w:lvl w:ilvl="3">
      <w:numFmt w:val="bullet"/>
      <w:lvlText w:val="•"/>
      <w:lvlJc w:val="left"/>
      <w:pPr>
        <w:ind w:left="3669" w:hanging="360"/>
      </w:pPr>
      <w:rPr>
        <w:rFonts w:hint="default"/>
        <w:lang w:val="bg-BG" w:eastAsia="en-US" w:bidi="ar-SA"/>
      </w:rPr>
    </w:lvl>
    <w:lvl w:ilvl="4">
      <w:numFmt w:val="bullet"/>
      <w:lvlText w:val="•"/>
      <w:lvlJc w:val="left"/>
      <w:pPr>
        <w:ind w:left="4684" w:hanging="360"/>
      </w:pPr>
      <w:rPr>
        <w:rFonts w:hint="default"/>
        <w:lang w:val="bg-BG" w:eastAsia="en-US" w:bidi="ar-SA"/>
      </w:rPr>
    </w:lvl>
    <w:lvl w:ilvl="5">
      <w:numFmt w:val="bullet"/>
      <w:lvlText w:val="•"/>
      <w:lvlJc w:val="left"/>
      <w:pPr>
        <w:ind w:left="5699" w:hanging="360"/>
      </w:pPr>
      <w:rPr>
        <w:rFonts w:hint="default"/>
        <w:lang w:val="bg-BG" w:eastAsia="en-US" w:bidi="ar-SA"/>
      </w:rPr>
    </w:lvl>
    <w:lvl w:ilvl="6">
      <w:numFmt w:val="bullet"/>
      <w:lvlText w:val="•"/>
      <w:lvlJc w:val="left"/>
      <w:pPr>
        <w:ind w:left="6714" w:hanging="360"/>
      </w:pPr>
      <w:rPr>
        <w:rFonts w:hint="default"/>
        <w:lang w:val="bg-BG" w:eastAsia="en-US" w:bidi="ar-SA"/>
      </w:rPr>
    </w:lvl>
    <w:lvl w:ilvl="7">
      <w:numFmt w:val="bullet"/>
      <w:lvlText w:val="•"/>
      <w:lvlJc w:val="left"/>
      <w:pPr>
        <w:ind w:left="7728" w:hanging="360"/>
      </w:pPr>
      <w:rPr>
        <w:rFonts w:hint="default"/>
        <w:lang w:val="bg-BG" w:eastAsia="en-US" w:bidi="ar-SA"/>
      </w:rPr>
    </w:lvl>
    <w:lvl w:ilvl="8">
      <w:numFmt w:val="bullet"/>
      <w:lvlText w:val="•"/>
      <w:lvlJc w:val="left"/>
      <w:pPr>
        <w:ind w:left="8743" w:hanging="360"/>
      </w:pPr>
      <w:rPr>
        <w:rFonts w:hint="default"/>
        <w:lang w:val="bg-BG" w:eastAsia="en-US" w:bidi="ar-SA"/>
      </w:rPr>
    </w:lvl>
  </w:abstractNum>
  <w:abstractNum w:abstractNumId="29" w15:restartNumberingAfterBreak="0">
    <w:nsid w:val="3D5220FB"/>
    <w:multiLevelType w:val="multilevel"/>
    <w:tmpl w:val="F5882324"/>
    <w:lvl w:ilvl="0">
      <w:start w:val="1"/>
      <w:numFmt w:val="bullet"/>
      <w:lvlText w:val=""/>
      <w:lvlJc w:val="left"/>
      <w:pPr>
        <w:ind w:left="76" w:hanging="360"/>
      </w:pPr>
      <w:rPr>
        <w:rFonts w:ascii="Symbol" w:hAnsi="Symbol" w:hint="default"/>
      </w:rPr>
    </w:lvl>
    <w:lvl w:ilvl="1">
      <w:start w:val="1"/>
      <w:numFmt w:val="decimal"/>
      <w:isLgl/>
      <w:lvlText w:val="%1.%2"/>
      <w:lvlJc w:val="left"/>
      <w:pPr>
        <w:ind w:left="1171" w:hanging="375"/>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4036" w:hanging="1080"/>
      </w:pPr>
      <w:rPr>
        <w:rFonts w:hint="default"/>
      </w:rPr>
    </w:lvl>
    <w:lvl w:ilvl="4">
      <w:start w:val="1"/>
      <w:numFmt w:val="decimal"/>
      <w:isLgl/>
      <w:lvlText w:val="%1.%2.%3.%4.%5"/>
      <w:lvlJc w:val="left"/>
      <w:pPr>
        <w:ind w:left="5116" w:hanging="1080"/>
      </w:pPr>
      <w:rPr>
        <w:rFonts w:hint="default"/>
      </w:rPr>
    </w:lvl>
    <w:lvl w:ilvl="5">
      <w:start w:val="1"/>
      <w:numFmt w:val="decimal"/>
      <w:isLgl/>
      <w:lvlText w:val="%1.%2.%3.%4.%5.%6"/>
      <w:lvlJc w:val="left"/>
      <w:pPr>
        <w:ind w:left="6556" w:hanging="1440"/>
      </w:pPr>
      <w:rPr>
        <w:rFonts w:hint="default"/>
      </w:rPr>
    </w:lvl>
    <w:lvl w:ilvl="6">
      <w:start w:val="1"/>
      <w:numFmt w:val="decimal"/>
      <w:isLgl/>
      <w:lvlText w:val="%1.%2.%3.%4.%5.%6.%7"/>
      <w:lvlJc w:val="left"/>
      <w:pPr>
        <w:ind w:left="7636" w:hanging="1440"/>
      </w:pPr>
      <w:rPr>
        <w:rFonts w:hint="default"/>
      </w:rPr>
    </w:lvl>
    <w:lvl w:ilvl="7">
      <w:start w:val="1"/>
      <w:numFmt w:val="decimal"/>
      <w:isLgl/>
      <w:lvlText w:val="%1.%2.%3.%4.%5.%6.%7.%8"/>
      <w:lvlJc w:val="left"/>
      <w:pPr>
        <w:ind w:left="9076" w:hanging="1800"/>
      </w:pPr>
      <w:rPr>
        <w:rFonts w:hint="default"/>
      </w:rPr>
    </w:lvl>
    <w:lvl w:ilvl="8">
      <w:start w:val="1"/>
      <w:numFmt w:val="decimal"/>
      <w:isLgl/>
      <w:lvlText w:val="%1.%2.%3.%4.%5.%6.%7.%8.%9"/>
      <w:lvlJc w:val="left"/>
      <w:pPr>
        <w:ind w:left="10516" w:hanging="2160"/>
      </w:pPr>
      <w:rPr>
        <w:rFonts w:hint="default"/>
      </w:rPr>
    </w:lvl>
  </w:abstractNum>
  <w:abstractNum w:abstractNumId="30" w15:restartNumberingAfterBreak="0">
    <w:nsid w:val="425D2BA5"/>
    <w:multiLevelType w:val="hybridMultilevel"/>
    <w:tmpl w:val="C80C1184"/>
    <w:lvl w:ilvl="0" w:tplc="3000EFA2">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43653486"/>
    <w:multiLevelType w:val="multilevel"/>
    <w:tmpl w:val="22326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313791"/>
    <w:multiLevelType w:val="hybridMultilevel"/>
    <w:tmpl w:val="E3BA0A16"/>
    <w:lvl w:ilvl="0" w:tplc="998ADE92">
      <w:start w:val="1"/>
      <w:numFmt w:val="bullet"/>
      <w:lvlText w:val=""/>
      <w:lvlJc w:val="left"/>
      <w:pPr>
        <w:ind w:left="436" w:hanging="360"/>
      </w:pPr>
      <w:rPr>
        <w:rFonts w:ascii="Symbol" w:hAnsi="Symbol" w:hint="default"/>
        <w:sz w:val="28"/>
        <w:szCs w:val="28"/>
      </w:rPr>
    </w:lvl>
    <w:lvl w:ilvl="1" w:tplc="04020003" w:tentative="1">
      <w:start w:val="1"/>
      <w:numFmt w:val="bullet"/>
      <w:lvlText w:val="o"/>
      <w:lvlJc w:val="left"/>
      <w:pPr>
        <w:ind w:left="1156" w:hanging="360"/>
      </w:pPr>
      <w:rPr>
        <w:rFonts w:ascii="Courier New" w:hAnsi="Courier New" w:cs="Courier New" w:hint="default"/>
      </w:rPr>
    </w:lvl>
    <w:lvl w:ilvl="2" w:tplc="04020005" w:tentative="1">
      <w:start w:val="1"/>
      <w:numFmt w:val="bullet"/>
      <w:lvlText w:val=""/>
      <w:lvlJc w:val="left"/>
      <w:pPr>
        <w:ind w:left="1876" w:hanging="360"/>
      </w:pPr>
      <w:rPr>
        <w:rFonts w:ascii="Wingdings" w:hAnsi="Wingdings" w:hint="default"/>
      </w:rPr>
    </w:lvl>
    <w:lvl w:ilvl="3" w:tplc="04020001" w:tentative="1">
      <w:start w:val="1"/>
      <w:numFmt w:val="bullet"/>
      <w:lvlText w:val=""/>
      <w:lvlJc w:val="left"/>
      <w:pPr>
        <w:ind w:left="2596" w:hanging="360"/>
      </w:pPr>
      <w:rPr>
        <w:rFonts w:ascii="Symbol" w:hAnsi="Symbol" w:hint="default"/>
      </w:rPr>
    </w:lvl>
    <w:lvl w:ilvl="4" w:tplc="04020003" w:tentative="1">
      <w:start w:val="1"/>
      <w:numFmt w:val="bullet"/>
      <w:lvlText w:val="o"/>
      <w:lvlJc w:val="left"/>
      <w:pPr>
        <w:ind w:left="3316" w:hanging="360"/>
      </w:pPr>
      <w:rPr>
        <w:rFonts w:ascii="Courier New" w:hAnsi="Courier New" w:cs="Courier New" w:hint="default"/>
      </w:rPr>
    </w:lvl>
    <w:lvl w:ilvl="5" w:tplc="04020005" w:tentative="1">
      <w:start w:val="1"/>
      <w:numFmt w:val="bullet"/>
      <w:lvlText w:val=""/>
      <w:lvlJc w:val="left"/>
      <w:pPr>
        <w:ind w:left="4036" w:hanging="360"/>
      </w:pPr>
      <w:rPr>
        <w:rFonts w:ascii="Wingdings" w:hAnsi="Wingdings" w:hint="default"/>
      </w:rPr>
    </w:lvl>
    <w:lvl w:ilvl="6" w:tplc="04020001" w:tentative="1">
      <w:start w:val="1"/>
      <w:numFmt w:val="bullet"/>
      <w:lvlText w:val=""/>
      <w:lvlJc w:val="left"/>
      <w:pPr>
        <w:ind w:left="4756" w:hanging="360"/>
      </w:pPr>
      <w:rPr>
        <w:rFonts w:ascii="Symbol" w:hAnsi="Symbol" w:hint="default"/>
      </w:rPr>
    </w:lvl>
    <w:lvl w:ilvl="7" w:tplc="04020003" w:tentative="1">
      <w:start w:val="1"/>
      <w:numFmt w:val="bullet"/>
      <w:lvlText w:val="o"/>
      <w:lvlJc w:val="left"/>
      <w:pPr>
        <w:ind w:left="5476" w:hanging="360"/>
      </w:pPr>
      <w:rPr>
        <w:rFonts w:ascii="Courier New" w:hAnsi="Courier New" w:cs="Courier New" w:hint="default"/>
      </w:rPr>
    </w:lvl>
    <w:lvl w:ilvl="8" w:tplc="04020005" w:tentative="1">
      <w:start w:val="1"/>
      <w:numFmt w:val="bullet"/>
      <w:lvlText w:val=""/>
      <w:lvlJc w:val="left"/>
      <w:pPr>
        <w:ind w:left="6196" w:hanging="360"/>
      </w:pPr>
      <w:rPr>
        <w:rFonts w:ascii="Wingdings" w:hAnsi="Wingdings" w:hint="default"/>
      </w:rPr>
    </w:lvl>
  </w:abstractNum>
  <w:abstractNum w:abstractNumId="33" w15:restartNumberingAfterBreak="0">
    <w:nsid w:val="49B84BC6"/>
    <w:multiLevelType w:val="hybridMultilevel"/>
    <w:tmpl w:val="3AA437A0"/>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4" w15:restartNumberingAfterBreak="0">
    <w:nsid w:val="4BD45042"/>
    <w:multiLevelType w:val="hybridMultilevel"/>
    <w:tmpl w:val="79C03AF6"/>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5" w15:restartNumberingAfterBreak="0">
    <w:nsid w:val="4D66102C"/>
    <w:multiLevelType w:val="hybridMultilevel"/>
    <w:tmpl w:val="2926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0C7927"/>
    <w:multiLevelType w:val="hybridMultilevel"/>
    <w:tmpl w:val="6B3AF3C6"/>
    <w:lvl w:ilvl="0" w:tplc="998ADE92">
      <w:start w:val="1"/>
      <w:numFmt w:val="bullet"/>
      <w:lvlText w:val=""/>
      <w:lvlJc w:val="left"/>
      <w:pPr>
        <w:ind w:left="436" w:hanging="360"/>
      </w:pPr>
      <w:rPr>
        <w:rFonts w:ascii="Symbol" w:hAnsi="Symbol" w:hint="default"/>
        <w:sz w:val="28"/>
        <w:szCs w:val="28"/>
      </w:rPr>
    </w:lvl>
    <w:lvl w:ilvl="1" w:tplc="04020003" w:tentative="1">
      <w:start w:val="1"/>
      <w:numFmt w:val="bullet"/>
      <w:lvlText w:val="o"/>
      <w:lvlJc w:val="left"/>
      <w:pPr>
        <w:ind w:left="1156" w:hanging="360"/>
      </w:pPr>
      <w:rPr>
        <w:rFonts w:ascii="Courier New" w:hAnsi="Courier New" w:cs="Courier New" w:hint="default"/>
      </w:rPr>
    </w:lvl>
    <w:lvl w:ilvl="2" w:tplc="04020005" w:tentative="1">
      <w:start w:val="1"/>
      <w:numFmt w:val="bullet"/>
      <w:lvlText w:val=""/>
      <w:lvlJc w:val="left"/>
      <w:pPr>
        <w:ind w:left="1876" w:hanging="360"/>
      </w:pPr>
      <w:rPr>
        <w:rFonts w:ascii="Wingdings" w:hAnsi="Wingdings" w:hint="default"/>
      </w:rPr>
    </w:lvl>
    <w:lvl w:ilvl="3" w:tplc="04020001" w:tentative="1">
      <w:start w:val="1"/>
      <w:numFmt w:val="bullet"/>
      <w:lvlText w:val=""/>
      <w:lvlJc w:val="left"/>
      <w:pPr>
        <w:ind w:left="2596" w:hanging="360"/>
      </w:pPr>
      <w:rPr>
        <w:rFonts w:ascii="Symbol" w:hAnsi="Symbol" w:hint="default"/>
      </w:rPr>
    </w:lvl>
    <w:lvl w:ilvl="4" w:tplc="04020003" w:tentative="1">
      <w:start w:val="1"/>
      <w:numFmt w:val="bullet"/>
      <w:lvlText w:val="o"/>
      <w:lvlJc w:val="left"/>
      <w:pPr>
        <w:ind w:left="3316" w:hanging="360"/>
      </w:pPr>
      <w:rPr>
        <w:rFonts w:ascii="Courier New" w:hAnsi="Courier New" w:cs="Courier New" w:hint="default"/>
      </w:rPr>
    </w:lvl>
    <w:lvl w:ilvl="5" w:tplc="04020005" w:tentative="1">
      <w:start w:val="1"/>
      <w:numFmt w:val="bullet"/>
      <w:lvlText w:val=""/>
      <w:lvlJc w:val="left"/>
      <w:pPr>
        <w:ind w:left="4036" w:hanging="360"/>
      </w:pPr>
      <w:rPr>
        <w:rFonts w:ascii="Wingdings" w:hAnsi="Wingdings" w:hint="default"/>
      </w:rPr>
    </w:lvl>
    <w:lvl w:ilvl="6" w:tplc="04020001" w:tentative="1">
      <w:start w:val="1"/>
      <w:numFmt w:val="bullet"/>
      <w:lvlText w:val=""/>
      <w:lvlJc w:val="left"/>
      <w:pPr>
        <w:ind w:left="4756" w:hanging="360"/>
      </w:pPr>
      <w:rPr>
        <w:rFonts w:ascii="Symbol" w:hAnsi="Symbol" w:hint="default"/>
      </w:rPr>
    </w:lvl>
    <w:lvl w:ilvl="7" w:tplc="04020003" w:tentative="1">
      <w:start w:val="1"/>
      <w:numFmt w:val="bullet"/>
      <w:lvlText w:val="o"/>
      <w:lvlJc w:val="left"/>
      <w:pPr>
        <w:ind w:left="5476" w:hanging="360"/>
      </w:pPr>
      <w:rPr>
        <w:rFonts w:ascii="Courier New" w:hAnsi="Courier New" w:cs="Courier New" w:hint="default"/>
      </w:rPr>
    </w:lvl>
    <w:lvl w:ilvl="8" w:tplc="04020005" w:tentative="1">
      <w:start w:val="1"/>
      <w:numFmt w:val="bullet"/>
      <w:lvlText w:val=""/>
      <w:lvlJc w:val="left"/>
      <w:pPr>
        <w:ind w:left="6196" w:hanging="360"/>
      </w:pPr>
      <w:rPr>
        <w:rFonts w:ascii="Wingdings" w:hAnsi="Wingdings" w:hint="default"/>
      </w:rPr>
    </w:lvl>
  </w:abstractNum>
  <w:abstractNum w:abstractNumId="37" w15:restartNumberingAfterBreak="0">
    <w:nsid w:val="5013396F"/>
    <w:multiLevelType w:val="hybridMultilevel"/>
    <w:tmpl w:val="132C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551423"/>
    <w:multiLevelType w:val="hybridMultilevel"/>
    <w:tmpl w:val="5E4287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0E166E"/>
    <w:multiLevelType w:val="hybridMultilevel"/>
    <w:tmpl w:val="63423F52"/>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0" w15:restartNumberingAfterBreak="0">
    <w:nsid w:val="561D54D8"/>
    <w:multiLevelType w:val="hybridMultilevel"/>
    <w:tmpl w:val="59EE6A9C"/>
    <w:lvl w:ilvl="0" w:tplc="04020001">
      <w:start w:val="1"/>
      <w:numFmt w:val="bullet"/>
      <w:lvlText w:val=""/>
      <w:lvlJc w:val="left"/>
      <w:pPr>
        <w:ind w:left="1891" w:hanging="360"/>
      </w:pPr>
      <w:rPr>
        <w:rFonts w:ascii="Symbol" w:hAnsi="Symbol" w:hint="default"/>
      </w:rPr>
    </w:lvl>
    <w:lvl w:ilvl="1" w:tplc="04020003" w:tentative="1">
      <w:start w:val="1"/>
      <w:numFmt w:val="bullet"/>
      <w:lvlText w:val="o"/>
      <w:lvlJc w:val="left"/>
      <w:pPr>
        <w:ind w:left="2611" w:hanging="360"/>
      </w:pPr>
      <w:rPr>
        <w:rFonts w:ascii="Courier New" w:hAnsi="Courier New" w:cs="Courier New" w:hint="default"/>
      </w:rPr>
    </w:lvl>
    <w:lvl w:ilvl="2" w:tplc="04020005" w:tentative="1">
      <w:start w:val="1"/>
      <w:numFmt w:val="bullet"/>
      <w:lvlText w:val=""/>
      <w:lvlJc w:val="left"/>
      <w:pPr>
        <w:ind w:left="3331" w:hanging="360"/>
      </w:pPr>
      <w:rPr>
        <w:rFonts w:ascii="Wingdings" w:hAnsi="Wingdings" w:hint="default"/>
      </w:rPr>
    </w:lvl>
    <w:lvl w:ilvl="3" w:tplc="04020001" w:tentative="1">
      <w:start w:val="1"/>
      <w:numFmt w:val="bullet"/>
      <w:lvlText w:val=""/>
      <w:lvlJc w:val="left"/>
      <w:pPr>
        <w:ind w:left="4051" w:hanging="360"/>
      </w:pPr>
      <w:rPr>
        <w:rFonts w:ascii="Symbol" w:hAnsi="Symbol" w:hint="default"/>
      </w:rPr>
    </w:lvl>
    <w:lvl w:ilvl="4" w:tplc="04020003" w:tentative="1">
      <w:start w:val="1"/>
      <w:numFmt w:val="bullet"/>
      <w:lvlText w:val="o"/>
      <w:lvlJc w:val="left"/>
      <w:pPr>
        <w:ind w:left="4771" w:hanging="360"/>
      </w:pPr>
      <w:rPr>
        <w:rFonts w:ascii="Courier New" w:hAnsi="Courier New" w:cs="Courier New" w:hint="default"/>
      </w:rPr>
    </w:lvl>
    <w:lvl w:ilvl="5" w:tplc="04020005" w:tentative="1">
      <w:start w:val="1"/>
      <w:numFmt w:val="bullet"/>
      <w:lvlText w:val=""/>
      <w:lvlJc w:val="left"/>
      <w:pPr>
        <w:ind w:left="5491" w:hanging="360"/>
      </w:pPr>
      <w:rPr>
        <w:rFonts w:ascii="Wingdings" w:hAnsi="Wingdings" w:hint="default"/>
      </w:rPr>
    </w:lvl>
    <w:lvl w:ilvl="6" w:tplc="04020001" w:tentative="1">
      <w:start w:val="1"/>
      <w:numFmt w:val="bullet"/>
      <w:lvlText w:val=""/>
      <w:lvlJc w:val="left"/>
      <w:pPr>
        <w:ind w:left="6211" w:hanging="360"/>
      </w:pPr>
      <w:rPr>
        <w:rFonts w:ascii="Symbol" w:hAnsi="Symbol" w:hint="default"/>
      </w:rPr>
    </w:lvl>
    <w:lvl w:ilvl="7" w:tplc="04020003" w:tentative="1">
      <w:start w:val="1"/>
      <w:numFmt w:val="bullet"/>
      <w:lvlText w:val="o"/>
      <w:lvlJc w:val="left"/>
      <w:pPr>
        <w:ind w:left="6931" w:hanging="360"/>
      </w:pPr>
      <w:rPr>
        <w:rFonts w:ascii="Courier New" w:hAnsi="Courier New" w:cs="Courier New" w:hint="default"/>
      </w:rPr>
    </w:lvl>
    <w:lvl w:ilvl="8" w:tplc="04020005" w:tentative="1">
      <w:start w:val="1"/>
      <w:numFmt w:val="bullet"/>
      <w:lvlText w:val=""/>
      <w:lvlJc w:val="left"/>
      <w:pPr>
        <w:ind w:left="7651" w:hanging="360"/>
      </w:pPr>
      <w:rPr>
        <w:rFonts w:ascii="Wingdings" w:hAnsi="Wingdings" w:hint="default"/>
      </w:rPr>
    </w:lvl>
  </w:abstractNum>
  <w:abstractNum w:abstractNumId="41" w15:restartNumberingAfterBreak="0">
    <w:nsid w:val="5634570D"/>
    <w:multiLevelType w:val="hybridMultilevel"/>
    <w:tmpl w:val="A32A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111F40"/>
    <w:multiLevelType w:val="hybridMultilevel"/>
    <w:tmpl w:val="691E37A8"/>
    <w:lvl w:ilvl="0" w:tplc="04020001">
      <w:start w:val="1"/>
      <w:numFmt w:val="bullet"/>
      <w:lvlText w:val=""/>
      <w:lvlJc w:val="left"/>
      <w:pPr>
        <w:ind w:left="1724" w:hanging="360"/>
      </w:pPr>
      <w:rPr>
        <w:rFonts w:ascii="Symbol" w:hAnsi="Symbol" w:hint="default"/>
      </w:rPr>
    </w:lvl>
    <w:lvl w:ilvl="1" w:tplc="04020003" w:tentative="1">
      <w:start w:val="1"/>
      <w:numFmt w:val="bullet"/>
      <w:lvlText w:val="o"/>
      <w:lvlJc w:val="left"/>
      <w:pPr>
        <w:ind w:left="2444" w:hanging="360"/>
      </w:pPr>
      <w:rPr>
        <w:rFonts w:ascii="Courier New" w:hAnsi="Courier New" w:cs="Courier New" w:hint="default"/>
      </w:rPr>
    </w:lvl>
    <w:lvl w:ilvl="2" w:tplc="04020005" w:tentative="1">
      <w:start w:val="1"/>
      <w:numFmt w:val="bullet"/>
      <w:lvlText w:val=""/>
      <w:lvlJc w:val="left"/>
      <w:pPr>
        <w:ind w:left="3164" w:hanging="360"/>
      </w:pPr>
      <w:rPr>
        <w:rFonts w:ascii="Wingdings" w:hAnsi="Wingdings" w:hint="default"/>
      </w:rPr>
    </w:lvl>
    <w:lvl w:ilvl="3" w:tplc="04020001" w:tentative="1">
      <w:start w:val="1"/>
      <w:numFmt w:val="bullet"/>
      <w:lvlText w:val=""/>
      <w:lvlJc w:val="left"/>
      <w:pPr>
        <w:ind w:left="3884" w:hanging="360"/>
      </w:pPr>
      <w:rPr>
        <w:rFonts w:ascii="Symbol" w:hAnsi="Symbol" w:hint="default"/>
      </w:rPr>
    </w:lvl>
    <w:lvl w:ilvl="4" w:tplc="04020003" w:tentative="1">
      <w:start w:val="1"/>
      <w:numFmt w:val="bullet"/>
      <w:lvlText w:val="o"/>
      <w:lvlJc w:val="left"/>
      <w:pPr>
        <w:ind w:left="4604" w:hanging="360"/>
      </w:pPr>
      <w:rPr>
        <w:rFonts w:ascii="Courier New" w:hAnsi="Courier New" w:cs="Courier New" w:hint="default"/>
      </w:rPr>
    </w:lvl>
    <w:lvl w:ilvl="5" w:tplc="04020005" w:tentative="1">
      <w:start w:val="1"/>
      <w:numFmt w:val="bullet"/>
      <w:lvlText w:val=""/>
      <w:lvlJc w:val="left"/>
      <w:pPr>
        <w:ind w:left="5324" w:hanging="360"/>
      </w:pPr>
      <w:rPr>
        <w:rFonts w:ascii="Wingdings" w:hAnsi="Wingdings" w:hint="default"/>
      </w:rPr>
    </w:lvl>
    <w:lvl w:ilvl="6" w:tplc="04020001" w:tentative="1">
      <w:start w:val="1"/>
      <w:numFmt w:val="bullet"/>
      <w:lvlText w:val=""/>
      <w:lvlJc w:val="left"/>
      <w:pPr>
        <w:ind w:left="6044" w:hanging="360"/>
      </w:pPr>
      <w:rPr>
        <w:rFonts w:ascii="Symbol" w:hAnsi="Symbol" w:hint="default"/>
      </w:rPr>
    </w:lvl>
    <w:lvl w:ilvl="7" w:tplc="04020003" w:tentative="1">
      <w:start w:val="1"/>
      <w:numFmt w:val="bullet"/>
      <w:lvlText w:val="o"/>
      <w:lvlJc w:val="left"/>
      <w:pPr>
        <w:ind w:left="6764" w:hanging="360"/>
      </w:pPr>
      <w:rPr>
        <w:rFonts w:ascii="Courier New" w:hAnsi="Courier New" w:cs="Courier New" w:hint="default"/>
      </w:rPr>
    </w:lvl>
    <w:lvl w:ilvl="8" w:tplc="04020005" w:tentative="1">
      <w:start w:val="1"/>
      <w:numFmt w:val="bullet"/>
      <w:lvlText w:val=""/>
      <w:lvlJc w:val="left"/>
      <w:pPr>
        <w:ind w:left="7484" w:hanging="360"/>
      </w:pPr>
      <w:rPr>
        <w:rFonts w:ascii="Wingdings" w:hAnsi="Wingdings" w:hint="default"/>
      </w:rPr>
    </w:lvl>
  </w:abstractNum>
  <w:abstractNum w:abstractNumId="43" w15:restartNumberingAfterBreak="0">
    <w:nsid w:val="5F6D2D87"/>
    <w:multiLevelType w:val="hybridMultilevel"/>
    <w:tmpl w:val="8AD0BBF2"/>
    <w:lvl w:ilvl="0" w:tplc="04020001">
      <w:start w:val="1"/>
      <w:numFmt w:val="bullet"/>
      <w:lvlText w:val=""/>
      <w:lvlJc w:val="left"/>
      <w:pPr>
        <w:ind w:left="436" w:hanging="360"/>
      </w:pPr>
      <w:rPr>
        <w:rFonts w:ascii="Symbol" w:hAnsi="Symbol" w:hint="default"/>
      </w:rPr>
    </w:lvl>
    <w:lvl w:ilvl="1" w:tplc="04020003" w:tentative="1">
      <w:start w:val="1"/>
      <w:numFmt w:val="bullet"/>
      <w:lvlText w:val="o"/>
      <w:lvlJc w:val="left"/>
      <w:pPr>
        <w:ind w:left="1156" w:hanging="360"/>
      </w:pPr>
      <w:rPr>
        <w:rFonts w:ascii="Courier New" w:hAnsi="Courier New" w:cs="Courier New" w:hint="default"/>
      </w:rPr>
    </w:lvl>
    <w:lvl w:ilvl="2" w:tplc="04020005" w:tentative="1">
      <w:start w:val="1"/>
      <w:numFmt w:val="bullet"/>
      <w:lvlText w:val=""/>
      <w:lvlJc w:val="left"/>
      <w:pPr>
        <w:ind w:left="1876" w:hanging="360"/>
      </w:pPr>
      <w:rPr>
        <w:rFonts w:ascii="Wingdings" w:hAnsi="Wingdings" w:hint="default"/>
      </w:rPr>
    </w:lvl>
    <w:lvl w:ilvl="3" w:tplc="04020001" w:tentative="1">
      <w:start w:val="1"/>
      <w:numFmt w:val="bullet"/>
      <w:lvlText w:val=""/>
      <w:lvlJc w:val="left"/>
      <w:pPr>
        <w:ind w:left="2596" w:hanging="360"/>
      </w:pPr>
      <w:rPr>
        <w:rFonts w:ascii="Symbol" w:hAnsi="Symbol" w:hint="default"/>
      </w:rPr>
    </w:lvl>
    <w:lvl w:ilvl="4" w:tplc="04020003" w:tentative="1">
      <w:start w:val="1"/>
      <w:numFmt w:val="bullet"/>
      <w:lvlText w:val="o"/>
      <w:lvlJc w:val="left"/>
      <w:pPr>
        <w:ind w:left="3316" w:hanging="360"/>
      </w:pPr>
      <w:rPr>
        <w:rFonts w:ascii="Courier New" w:hAnsi="Courier New" w:cs="Courier New" w:hint="default"/>
      </w:rPr>
    </w:lvl>
    <w:lvl w:ilvl="5" w:tplc="04020005" w:tentative="1">
      <w:start w:val="1"/>
      <w:numFmt w:val="bullet"/>
      <w:lvlText w:val=""/>
      <w:lvlJc w:val="left"/>
      <w:pPr>
        <w:ind w:left="4036" w:hanging="360"/>
      </w:pPr>
      <w:rPr>
        <w:rFonts w:ascii="Wingdings" w:hAnsi="Wingdings" w:hint="default"/>
      </w:rPr>
    </w:lvl>
    <w:lvl w:ilvl="6" w:tplc="04020001" w:tentative="1">
      <w:start w:val="1"/>
      <w:numFmt w:val="bullet"/>
      <w:lvlText w:val=""/>
      <w:lvlJc w:val="left"/>
      <w:pPr>
        <w:ind w:left="4756" w:hanging="360"/>
      </w:pPr>
      <w:rPr>
        <w:rFonts w:ascii="Symbol" w:hAnsi="Symbol" w:hint="default"/>
      </w:rPr>
    </w:lvl>
    <w:lvl w:ilvl="7" w:tplc="04020003" w:tentative="1">
      <w:start w:val="1"/>
      <w:numFmt w:val="bullet"/>
      <w:lvlText w:val="o"/>
      <w:lvlJc w:val="left"/>
      <w:pPr>
        <w:ind w:left="5476" w:hanging="360"/>
      </w:pPr>
      <w:rPr>
        <w:rFonts w:ascii="Courier New" w:hAnsi="Courier New" w:cs="Courier New" w:hint="default"/>
      </w:rPr>
    </w:lvl>
    <w:lvl w:ilvl="8" w:tplc="04020005" w:tentative="1">
      <w:start w:val="1"/>
      <w:numFmt w:val="bullet"/>
      <w:lvlText w:val=""/>
      <w:lvlJc w:val="left"/>
      <w:pPr>
        <w:ind w:left="6196" w:hanging="360"/>
      </w:pPr>
      <w:rPr>
        <w:rFonts w:ascii="Wingdings" w:hAnsi="Wingdings" w:hint="default"/>
      </w:rPr>
    </w:lvl>
  </w:abstractNum>
  <w:abstractNum w:abstractNumId="44" w15:restartNumberingAfterBreak="0">
    <w:nsid w:val="5FC54AAC"/>
    <w:multiLevelType w:val="multilevel"/>
    <w:tmpl w:val="B5C26496"/>
    <w:lvl w:ilvl="0">
      <w:start w:val="1"/>
      <w:numFmt w:val="decimal"/>
      <w:lvlText w:val="%1"/>
      <w:lvlJc w:val="left"/>
      <w:pPr>
        <w:ind w:left="420" w:hanging="420"/>
      </w:pPr>
      <w:rPr>
        <w:rFonts w:hint="default"/>
      </w:rPr>
    </w:lvl>
    <w:lvl w:ilvl="1">
      <w:start w:val="1"/>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45" w15:restartNumberingAfterBreak="0">
    <w:nsid w:val="60266557"/>
    <w:multiLevelType w:val="multilevel"/>
    <w:tmpl w:val="F3F20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AF528A"/>
    <w:multiLevelType w:val="hybridMultilevel"/>
    <w:tmpl w:val="88A2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2D33B9"/>
    <w:multiLevelType w:val="hybridMultilevel"/>
    <w:tmpl w:val="D5B2A2DA"/>
    <w:lvl w:ilvl="0" w:tplc="04020001">
      <w:start w:val="1"/>
      <w:numFmt w:val="bullet"/>
      <w:lvlText w:val=""/>
      <w:lvlJc w:val="left"/>
      <w:pPr>
        <w:ind w:left="796" w:hanging="360"/>
      </w:pPr>
      <w:rPr>
        <w:rFonts w:ascii="Symbol" w:hAnsi="Symbol" w:hint="default"/>
      </w:rPr>
    </w:lvl>
    <w:lvl w:ilvl="1" w:tplc="04020003" w:tentative="1">
      <w:start w:val="1"/>
      <w:numFmt w:val="bullet"/>
      <w:lvlText w:val="o"/>
      <w:lvlJc w:val="left"/>
      <w:pPr>
        <w:ind w:left="1516" w:hanging="360"/>
      </w:pPr>
      <w:rPr>
        <w:rFonts w:ascii="Courier New" w:hAnsi="Courier New" w:cs="Courier New" w:hint="default"/>
      </w:rPr>
    </w:lvl>
    <w:lvl w:ilvl="2" w:tplc="04020005" w:tentative="1">
      <w:start w:val="1"/>
      <w:numFmt w:val="bullet"/>
      <w:lvlText w:val=""/>
      <w:lvlJc w:val="left"/>
      <w:pPr>
        <w:ind w:left="2236" w:hanging="360"/>
      </w:pPr>
      <w:rPr>
        <w:rFonts w:ascii="Wingdings" w:hAnsi="Wingdings" w:hint="default"/>
      </w:rPr>
    </w:lvl>
    <w:lvl w:ilvl="3" w:tplc="04020001" w:tentative="1">
      <w:start w:val="1"/>
      <w:numFmt w:val="bullet"/>
      <w:lvlText w:val=""/>
      <w:lvlJc w:val="left"/>
      <w:pPr>
        <w:ind w:left="2956" w:hanging="360"/>
      </w:pPr>
      <w:rPr>
        <w:rFonts w:ascii="Symbol" w:hAnsi="Symbol" w:hint="default"/>
      </w:rPr>
    </w:lvl>
    <w:lvl w:ilvl="4" w:tplc="04020003" w:tentative="1">
      <w:start w:val="1"/>
      <w:numFmt w:val="bullet"/>
      <w:lvlText w:val="o"/>
      <w:lvlJc w:val="left"/>
      <w:pPr>
        <w:ind w:left="3676" w:hanging="360"/>
      </w:pPr>
      <w:rPr>
        <w:rFonts w:ascii="Courier New" w:hAnsi="Courier New" w:cs="Courier New" w:hint="default"/>
      </w:rPr>
    </w:lvl>
    <w:lvl w:ilvl="5" w:tplc="04020005" w:tentative="1">
      <w:start w:val="1"/>
      <w:numFmt w:val="bullet"/>
      <w:lvlText w:val=""/>
      <w:lvlJc w:val="left"/>
      <w:pPr>
        <w:ind w:left="4396" w:hanging="360"/>
      </w:pPr>
      <w:rPr>
        <w:rFonts w:ascii="Wingdings" w:hAnsi="Wingdings" w:hint="default"/>
      </w:rPr>
    </w:lvl>
    <w:lvl w:ilvl="6" w:tplc="04020001" w:tentative="1">
      <w:start w:val="1"/>
      <w:numFmt w:val="bullet"/>
      <w:lvlText w:val=""/>
      <w:lvlJc w:val="left"/>
      <w:pPr>
        <w:ind w:left="5116" w:hanging="360"/>
      </w:pPr>
      <w:rPr>
        <w:rFonts w:ascii="Symbol" w:hAnsi="Symbol" w:hint="default"/>
      </w:rPr>
    </w:lvl>
    <w:lvl w:ilvl="7" w:tplc="04020003" w:tentative="1">
      <w:start w:val="1"/>
      <w:numFmt w:val="bullet"/>
      <w:lvlText w:val="o"/>
      <w:lvlJc w:val="left"/>
      <w:pPr>
        <w:ind w:left="5836" w:hanging="360"/>
      </w:pPr>
      <w:rPr>
        <w:rFonts w:ascii="Courier New" w:hAnsi="Courier New" w:cs="Courier New" w:hint="default"/>
      </w:rPr>
    </w:lvl>
    <w:lvl w:ilvl="8" w:tplc="04020005" w:tentative="1">
      <w:start w:val="1"/>
      <w:numFmt w:val="bullet"/>
      <w:lvlText w:val=""/>
      <w:lvlJc w:val="left"/>
      <w:pPr>
        <w:ind w:left="6556" w:hanging="360"/>
      </w:pPr>
      <w:rPr>
        <w:rFonts w:ascii="Wingdings" w:hAnsi="Wingdings" w:hint="default"/>
      </w:rPr>
    </w:lvl>
  </w:abstractNum>
  <w:abstractNum w:abstractNumId="48" w15:restartNumberingAfterBreak="0">
    <w:nsid w:val="61C05131"/>
    <w:multiLevelType w:val="hybridMultilevel"/>
    <w:tmpl w:val="37229B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B011FE"/>
    <w:multiLevelType w:val="hybridMultilevel"/>
    <w:tmpl w:val="708C2052"/>
    <w:lvl w:ilvl="0" w:tplc="04090001">
      <w:start w:val="1"/>
      <w:numFmt w:val="bullet"/>
      <w:lvlText w:val=""/>
      <w:lvlJc w:val="left"/>
      <w:pPr>
        <w:ind w:left="720" w:hanging="360"/>
      </w:pPr>
      <w:rPr>
        <w:rFonts w:ascii="Symbol" w:hAnsi="Symbol" w:hint="default"/>
      </w:rPr>
    </w:lvl>
    <w:lvl w:ilvl="1" w:tplc="623871B8">
      <w:numFmt w:val="bullet"/>
      <w:lvlText w:val="•"/>
      <w:lvlJc w:val="left"/>
      <w:pPr>
        <w:ind w:left="1788" w:hanging="708"/>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A42CE2"/>
    <w:multiLevelType w:val="hybridMultilevel"/>
    <w:tmpl w:val="1CE2703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1" w15:restartNumberingAfterBreak="0">
    <w:nsid w:val="68A96CD4"/>
    <w:multiLevelType w:val="hybridMultilevel"/>
    <w:tmpl w:val="AC2C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C44005"/>
    <w:multiLevelType w:val="hybridMultilevel"/>
    <w:tmpl w:val="7F4614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3" w15:restartNumberingAfterBreak="0">
    <w:nsid w:val="69C74CC3"/>
    <w:multiLevelType w:val="hybridMultilevel"/>
    <w:tmpl w:val="3B2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AD500B"/>
    <w:multiLevelType w:val="hybridMultilevel"/>
    <w:tmpl w:val="D6086C9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5" w15:restartNumberingAfterBreak="0">
    <w:nsid w:val="6E60214C"/>
    <w:multiLevelType w:val="hybridMultilevel"/>
    <w:tmpl w:val="2BD603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194D24"/>
    <w:multiLevelType w:val="hybridMultilevel"/>
    <w:tmpl w:val="499A1F7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7" w15:restartNumberingAfterBreak="0">
    <w:nsid w:val="7490039D"/>
    <w:multiLevelType w:val="hybridMultilevel"/>
    <w:tmpl w:val="89D2B0C6"/>
    <w:lvl w:ilvl="0" w:tplc="04020001">
      <w:start w:val="1"/>
      <w:numFmt w:val="bullet"/>
      <w:lvlText w:val=""/>
      <w:lvlJc w:val="left"/>
      <w:pPr>
        <w:ind w:left="855" w:hanging="360"/>
      </w:pPr>
      <w:rPr>
        <w:rFonts w:ascii="Symbol" w:hAnsi="Symbol" w:hint="default"/>
      </w:rPr>
    </w:lvl>
    <w:lvl w:ilvl="1" w:tplc="04020003" w:tentative="1">
      <w:start w:val="1"/>
      <w:numFmt w:val="bullet"/>
      <w:lvlText w:val="o"/>
      <w:lvlJc w:val="left"/>
      <w:pPr>
        <w:ind w:left="1575" w:hanging="360"/>
      </w:pPr>
      <w:rPr>
        <w:rFonts w:ascii="Courier New" w:hAnsi="Courier New" w:cs="Courier New" w:hint="default"/>
      </w:rPr>
    </w:lvl>
    <w:lvl w:ilvl="2" w:tplc="04020005" w:tentative="1">
      <w:start w:val="1"/>
      <w:numFmt w:val="bullet"/>
      <w:lvlText w:val=""/>
      <w:lvlJc w:val="left"/>
      <w:pPr>
        <w:ind w:left="2295" w:hanging="360"/>
      </w:pPr>
      <w:rPr>
        <w:rFonts w:ascii="Wingdings" w:hAnsi="Wingdings" w:hint="default"/>
      </w:rPr>
    </w:lvl>
    <w:lvl w:ilvl="3" w:tplc="04020001" w:tentative="1">
      <w:start w:val="1"/>
      <w:numFmt w:val="bullet"/>
      <w:lvlText w:val=""/>
      <w:lvlJc w:val="left"/>
      <w:pPr>
        <w:ind w:left="3015" w:hanging="360"/>
      </w:pPr>
      <w:rPr>
        <w:rFonts w:ascii="Symbol" w:hAnsi="Symbol" w:hint="default"/>
      </w:rPr>
    </w:lvl>
    <w:lvl w:ilvl="4" w:tplc="04020003" w:tentative="1">
      <w:start w:val="1"/>
      <w:numFmt w:val="bullet"/>
      <w:lvlText w:val="o"/>
      <w:lvlJc w:val="left"/>
      <w:pPr>
        <w:ind w:left="3735" w:hanging="360"/>
      </w:pPr>
      <w:rPr>
        <w:rFonts w:ascii="Courier New" w:hAnsi="Courier New" w:cs="Courier New" w:hint="default"/>
      </w:rPr>
    </w:lvl>
    <w:lvl w:ilvl="5" w:tplc="04020005" w:tentative="1">
      <w:start w:val="1"/>
      <w:numFmt w:val="bullet"/>
      <w:lvlText w:val=""/>
      <w:lvlJc w:val="left"/>
      <w:pPr>
        <w:ind w:left="4455" w:hanging="360"/>
      </w:pPr>
      <w:rPr>
        <w:rFonts w:ascii="Wingdings" w:hAnsi="Wingdings" w:hint="default"/>
      </w:rPr>
    </w:lvl>
    <w:lvl w:ilvl="6" w:tplc="04020001" w:tentative="1">
      <w:start w:val="1"/>
      <w:numFmt w:val="bullet"/>
      <w:lvlText w:val=""/>
      <w:lvlJc w:val="left"/>
      <w:pPr>
        <w:ind w:left="5175" w:hanging="360"/>
      </w:pPr>
      <w:rPr>
        <w:rFonts w:ascii="Symbol" w:hAnsi="Symbol" w:hint="default"/>
      </w:rPr>
    </w:lvl>
    <w:lvl w:ilvl="7" w:tplc="04020003" w:tentative="1">
      <w:start w:val="1"/>
      <w:numFmt w:val="bullet"/>
      <w:lvlText w:val="o"/>
      <w:lvlJc w:val="left"/>
      <w:pPr>
        <w:ind w:left="5895" w:hanging="360"/>
      </w:pPr>
      <w:rPr>
        <w:rFonts w:ascii="Courier New" w:hAnsi="Courier New" w:cs="Courier New" w:hint="default"/>
      </w:rPr>
    </w:lvl>
    <w:lvl w:ilvl="8" w:tplc="04020005" w:tentative="1">
      <w:start w:val="1"/>
      <w:numFmt w:val="bullet"/>
      <w:lvlText w:val=""/>
      <w:lvlJc w:val="left"/>
      <w:pPr>
        <w:ind w:left="6615" w:hanging="360"/>
      </w:pPr>
      <w:rPr>
        <w:rFonts w:ascii="Wingdings" w:hAnsi="Wingdings" w:hint="default"/>
      </w:rPr>
    </w:lvl>
  </w:abstractNum>
  <w:abstractNum w:abstractNumId="58" w15:restartNumberingAfterBreak="0">
    <w:nsid w:val="74BD485D"/>
    <w:multiLevelType w:val="hybridMultilevel"/>
    <w:tmpl w:val="DD06DA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7BE5498A"/>
    <w:multiLevelType w:val="multilevel"/>
    <w:tmpl w:val="CB3C4464"/>
    <w:lvl w:ilvl="0">
      <w:start w:val="1"/>
      <w:numFmt w:val="decimal"/>
      <w:lvlText w:val="%1."/>
      <w:lvlJc w:val="left"/>
      <w:pPr>
        <w:ind w:left="996" w:hanging="428"/>
      </w:pPr>
      <w:rPr>
        <w:rFonts w:ascii="Times New Roman" w:eastAsia="Times New Roman" w:hAnsi="Times New Roman" w:cs="Times New Roman" w:hint="default"/>
        <w:b w:val="0"/>
        <w:bCs w:val="0"/>
        <w:i w:val="0"/>
        <w:iCs w:val="0"/>
        <w:spacing w:val="0"/>
        <w:w w:val="100"/>
        <w:sz w:val="24"/>
        <w:szCs w:val="24"/>
        <w:lang w:val="bg-BG" w:eastAsia="en-US" w:bidi="ar-SA"/>
      </w:rPr>
    </w:lvl>
    <w:lvl w:ilvl="1">
      <w:start w:val="1"/>
      <w:numFmt w:val="decimal"/>
      <w:lvlText w:val="%1.%2."/>
      <w:lvlJc w:val="left"/>
      <w:pPr>
        <w:ind w:left="1648" w:hanging="420"/>
      </w:pPr>
      <w:rPr>
        <w:rFonts w:ascii="Times New Roman" w:eastAsia="Times New Roman" w:hAnsi="Times New Roman" w:cs="Times New Roman" w:hint="default"/>
        <w:b w:val="0"/>
        <w:bCs w:val="0"/>
        <w:i w:val="0"/>
        <w:iCs w:val="0"/>
        <w:spacing w:val="0"/>
        <w:w w:val="100"/>
        <w:sz w:val="24"/>
        <w:szCs w:val="24"/>
        <w:lang w:val="bg-BG" w:eastAsia="en-US" w:bidi="ar-SA"/>
      </w:rPr>
    </w:lvl>
    <w:lvl w:ilvl="2">
      <w:start w:val="1"/>
      <w:numFmt w:val="bullet"/>
      <w:lvlText w:val=""/>
      <w:lvlJc w:val="left"/>
      <w:pPr>
        <w:ind w:left="4897" w:hanging="360"/>
      </w:pPr>
      <w:rPr>
        <w:rFonts w:ascii="Symbol" w:hAnsi="Symbol" w:hint="default"/>
        <w:b w:val="0"/>
        <w:bCs w:val="0"/>
        <w:i w:val="0"/>
        <w:iCs w:val="0"/>
        <w:spacing w:val="0"/>
        <w:w w:val="100"/>
        <w:sz w:val="24"/>
        <w:szCs w:val="24"/>
        <w:lang w:val="bg-BG" w:eastAsia="en-US" w:bidi="ar-SA"/>
      </w:rPr>
    </w:lvl>
    <w:lvl w:ilvl="3">
      <w:numFmt w:val="bullet"/>
      <w:lvlText w:val="•"/>
      <w:lvlJc w:val="left"/>
      <w:pPr>
        <w:ind w:left="3669" w:hanging="360"/>
      </w:pPr>
      <w:rPr>
        <w:rFonts w:hint="default"/>
        <w:lang w:val="bg-BG" w:eastAsia="en-US" w:bidi="ar-SA"/>
      </w:rPr>
    </w:lvl>
    <w:lvl w:ilvl="4">
      <w:numFmt w:val="bullet"/>
      <w:lvlText w:val="•"/>
      <w:lvlJc w:val="left"/>
      <w:pPr>
        <w:ind w:left="4684" w:hanging="360"/>
      </w:pPr>
      <w:rPr>
        <w:rFonts w:hint="default"/>
        <w:lang w:val="bg-BG" w:eastAsia="en-US" w:bidi="ar-SA"/>
      </w:rPr>
    </w:lvl>
    <w:lvl w:ilvl="5">
      <w:numFmt w:val="bullet"/>
      <w:lvlText w:val="•"/>
      <w:lvlJc w:val="left"/>
      <w:pPr>
        <w:ind w:left="5699" w:hanging="360"/>
      </w:pPr>
      <w:rPr>
        <w:rFonts w:hint="default"/>
        <w:lang w:val="bg-BG" w:eastAsia="en-US" w:bidi="ar-SA"/>
      </w:rPr>
    </w:lvl>
    <w:lvl w:ilvl="6">
      <w:numFmt w:val="bullet"/>
      <w:lvlText w:val="•"/>
      <w:lvlJc w:val="left"/>
      <w:pPr>
        <w:ind w:left="6714" w:hanging="360"/>
      </w:pPr>
      <w:rPr>
        <w:rFonts w:hint="default"/>
        <w:lang w:val="bg-BG" w:eastAsia="en-US" w:bidi="ar-SA"/>
      </w:rPr>
    </w:lvl>
    <w:lvl w:ilvl="7">
      <w:numFmt w:val="bullet"/>
      <w:lvlText w:val="•"/>
      <w:lvlJc w:val="left"/>
      <w:pPr>
        <w:ind w:left="7728" w:hanging="360"/>
      </w:pPr>
      <w:rPr>
        <w:rFonts w:hint="default"/>
        <w:lang w:val="bg-BG" w:eastAsia="en-US" w:bidi="ar-SA"/>
      </w:rPr>
    </w:lvl>
    <w:lvl w:ilvl="8">
      <w:numFmt w:val="bullet"/>
      <w:lvlText w:val="•"/>
      <w:lvlJc w:val="left"/>
      <w:pPr>
        <w:ind w:left="8743" w:hanging="360"/>
      </w:pPr>
      <w:rPr>
        <w:rFonts w:hint="default"/>
        <w:lang w:val="bg-BG" w:eastAsia="en-US" w:bidi="ar-SA"/>
      </w:rPr>
    </w:lvl>
  </w:abstractNum>
  <w:abstractNum w:abstractNumId="60" w15:restartNumberingAfterBreak="0">
    <w:nsid w:val="7D196919"/>
    <w:multiLevelType w:val="multilevel"/>
    <w:tmpl w:val="61CEB5AC"/>
    <w:lvl w:ilvl="0">
      <w:start w:val="6"/>
      <w:numFmt w:val="decimal"/>
      <w:lvlText w:val="%1"/>
      <w:lvlJc w:val="left"/>
      <w:pPr>
        <w:ind w:left="360" w:hanging="360"/>
      </w:pPr>
      <w:rPr>
        <w:rFonts w:hint="default"/>
      </w:rPr>
    </w:lvl>
    <w:lvl w:ilvl="1">
      <w:start w:val="6"/>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36"/>
  </w:num>
  <w:num w:numId="2">
    <w:abstractNumId w:val="43"/>
  </w:num>
  <w:num w:numId="3">
    <w:abstractNumId w:val="44"/>
  </w:num>
  <w:num w:numId="4">
    <w:abstractNumId w:val="24"/>
  </w:num>
  <w:num w:numId="5">
    <w:abstractNumId w:val="58"/>
  </w:num>
  <w:num w:numId="6">
    <w:abstractNumId w:val="10"/>
  </w:num>
  <w:num w:numId="7">
    <w:abstractNumId w:val="14"/>
  </w:num>
  <w:num w:numId="8">
    <w:abstractNumId w:val="2"/>
  </w:num>
  <w:num w:numId="9">
    <w:abstractNumId w:val="26"/>
  </w:num>
  <w:num w:numId="10">
    <w:abstractNumId w:val="6"/>
  </w:num>
  <w:num w:numId="11">
    <w:abstractNumId w:val="11"/>
  </w:num>
  <w:num w:numId="12">
    <w:abstractNumId w:val="47"/>
  </w:num>
  <w:num w:numId="13">
    <w:abstractNumId w:val="33"/>
  </w:num>
  <w:num w:numId="14">
    <w:abstractNumId w:val="23"/>
  </w:num>
  <w:num w:numId="15">
    <w:abstractNumId w:val="42"/>
  </w:num>
  <w:num w:numId="16">
    <w:abstractNumId w:val="56"/>
  </w:num>
  <w:num w:numId="17">
    <w:abstractNumId w:val="57"/>
  </w:num>
  <w:num w:numId="18">
    <w:abstractNumId w:val="40"/>
  </w:num>
  <w:num w:numId="19">
    <w:abstractNumId w:val="4"/>
  </w:num>
  <w:num w:numId="20">
    <w:abstractNumId w:val="15"/>
  </w:num>
  <w:num w:numId="21">
    <w:abstractNumId w:val="32"/>
  </w:num>
  <w:num w:numId="22">
    <w:abstractNumId w:val="60"/>
  </w:num>
  <w:num w:numId="23">
    <w:abstractNumId w:val="18"/>
  </w:num>
  <w:num w:numId="24">
    <w:abstractNumId w:val="9"/>
  </w:num>
  <w:num w:numId="25">
    <w:abstractNumId w:val="48"/>
  </w:num>
  <w:num w:numId="26">
    <w:abstractNumId w:val="52"/>
  </w:num>
  <w:num w:numId="27">
    <w:abstractNumId w:val="12"/>
  </w:num>
  <w:num w:numId="28">
    <w:abstractNumId w:val="45"/>
  </w:num>
  <w:num w:numId="29">
    <w:abstractNumId w:val="31"/>
  </w:num>
  <w:num w:numId="30">
    <w:abstractNumId w:val="7"/>
  </w:num>
  <w:num w:numId="31">
    <w:abstractNumId w:val="25"/>
  </w:num>
  <w:num w:numId="32">
    <w:abstractNumId w:val="29"/>
  </w:num>
  <w:num w:numId="33">
    <w:abstractNumId w:val="50"/>
  </w:num>
  <w:num w:numId="34">
    <w:abstractNumId w:val="54"/>
  </w:num>
  <w:num w:numId="35">
    <w:abstractNumId w:val="49"/>
  </w:num>
  <w:num w:numId="36">
    <w:abstractNumId w:val="38"/>
  </w:num>
  <w:num w:numId="37">
    <w:abstractNumId w:val="16"/>
  </w:num>
  <w:num w:numId="38">
    <w:abstractNumId w:val="21"/>
  </w:num>
  <w:num w:numId="39">
    <w:abstractNumId w:val="1"/>
  </w:num>
  <w:num w:numId="40">
    <w:abstractNumId w:val="17"/>
  </w:num>
  <w:num w:numId="41">
    <w:abstractNumId w:val="27"/>
  </w:num>
  <w:num w:numId="42">
    <w:abstractNumId w:val="46"/>
  </w:num>
  <w:num w:numId="43">
    <w:abstractNumId w:val="51"/>
  </w:num>
  <w:num w:numId="44">
    <w:abstractNumId w:val="41"/>
  </w:num>
  <w:num w:numId="45">
    <w:abstractNumId w:val="19"/>
  </w:num>
  <w:num w:numId="46">
    <w:abstractNumId w:val="30"/>
  </w:num>
  <w:num w:numId="47">
    <w:abstractNumId w:val="28"/>
  </w:num>
  <w:num w:numId="48">
    <w:abstractNumId w:val="59"/>
  </w:num>
  <w:num w:numId="49">
    <w:abstractNumId w:val="20"/>
  </w:num>
  <w:num w:numId="50">
    <w:abstractNumId w:val="3"/>
  </w:num>
  <w:num w:numId="51">
    <w:abstractNumId w:val="13"/>
  </w:num>
  <w:num w:numId="52">
    <w:abstractNumId w:val="22"/>
  </w:num>
  <w:num w:numId="53">
    <w:abstractNumId w:val="53"/>
  </w:num>
  <w:num w:numId="54">
    <w:abstractNumId w:val="0"/>
  </w:num>
  <w:num w:numId="55">
    <w:abstractNumId w:val="34"/>
  </w:num>
  <w:num w:numId="56">
    <w:abstractNumId w:val="39"/>
  </w:num>
  <w:num w:numId="57">
    <w:abstractNumId w:val="37"/>
  </w:num>
  <w:num w:numId="58">
    <w:abstractNumId w:val="55"/>
  </w:num>
  <w:num w:numId="59">
    <w:abstractNumId w:val="35"/>
  </w:num>
  <w:num w:numId="60">
    <w:abstractNumId w:val="8"/>
  </w:num>
  <w:num w:numId="61">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45"/>
    <w:rsid w:val="000018D4"/>
    <w:rsid w:val="000077DA"/>
    <w:rsid w:val="00007AD9"/>
    <w:rsid w:val="00023BBE"/>
    <w:rsid w:val="00023BFF"/>
    <w:rsid w:val="00035D1C"/>
    <w:rsid w:val="00036D8A"/>
    <w:rsid w:val="0004152E"/>
    <w:rsid w:val="00051040"/>
    <w:rsid w:val="000573B0"/>
    <w:rsid w:val="00061413"/>
    <w:rsid w:val="00071390"/>
    <w:rsid w:val="00072870"/>
    <w:rsid w:val="0007569A"/>
    <w:rsid w:val="00082766"/>
    <w:rsid w:val="00090EB9"/>
    <w:rsid w:val="00097DCE"/>
    <w:rsid w:val="000B0DC4"/>
    <w:rsid w:val="000B507D"/>
    <w:rsid w:val="000C2322"/>
    <w:rsid w:val="000C25D8"/>
    <w:rsid w:val="000C4404"/>
    <w:rsid w:val="0012521E"/>
    <w:rsid w:val="00130C3B"/>
    <w:rsid w:val="00137C74"/>
    <w:rsid w:val="001439AD"/>
    <w:rsid w:val="001439D4"/>
    <w:rsid w:val="00147979"/>
    <w:rsid w:val="00151A44"/>
    <w:rsid w:val="001744D7"/>
    <w:rsid w:val="00181F1F"/>
    <w:rsid w:val="001869E6"/>
    <w:rsid w:val="00191281"/>
    <w:rsid w:val="001A3AEA"/>
    <w:rsid w:val="001B227A"/>
    <w:rsid w:val="001B5C86"/>
    <w:rsid w:val="001C2247"/>
    <w:rsid w:val="001C301D"/>
    <w:rsid w:val="001E2327"/>
    <w:rsid w:val="001E5131"/>
    <w:rsid w:val="001F4327"/>
    <w:rsid w:val="001F4D4C"/>
    <w:rsid w:val="002011F6"/>
    <w:rsid w:val="00201C5C"/>
    <w:rsid w:val="00205A41"/>
    <w:rsid w:val="00206BD1"/>
    <w:rsid w:val="00213EAC"/>
    <w:rsid w:val="002155B9"/>
    <w:rsid w:val="0022073F"/>
    <w:rsid w:val="0022585D"/>
    <w:rsid w:val="002262C9"/>
    <w:rsid w:val="00232255"/>
    <w:rsid w:val="0023352B"/>
    <w:rsid w:val="00236CD7"/>
    <w:rsid w:val="00243791"/>
    <w:rsid w:val="002566D8"/>
    <w:rsid w:val="002604D0"/>
    <w:rsid w:val="0028581A"/>
    <w:rsid w:val="00286EDA"/>
    <w:rsid w:val="002878C8"/>
    <w:rsid w:val="00292CDD"/>
    <w:rsid w:val="002A14C9"/>
    <w:rsid w:val="002A3723"/>
    <w:rsid w:val="002A4F2F"/>
    <w:rsid w:val="002A5173"/>
    <w:rsid w:val="002A6BB9"/>
    <w:rsid w:val="002B35FD"/>
    <w:rsid w:val="002B7A5A"/>
    <w:rsid w:val="002C5EAE"/>
    <w:rsid w:val="002C62A0"/>
    <w:rsid w:val="002E1E0B"/>
    <w:rsid w:val="002E4D65"/>
    <w:rsid w:val="002F0899"/>
    <w:rsid w:val="002F2D35"/>
    <w:rsid w:val="002F4328"/>
    <w:rsid w:val="00303D49"/>
    <w:rsid w:val="003117FB"/>
    <w:rsid w:val="0031353A"/>
    <w:rsid w:val="00326381"/>
    <w:rsid w:val="00332CC5"/>
    <w:rsid w:val="00333D42"/>
    <w:rsid w:val="00335700"/>
    <w:rsid w:val="0034368E"/>
    <w:rsid w:val="00346D25"/>
    <w:rsid w:val="0035408C"/>
    <w:rsid w:val="0036105F"/>
    <w:rsid w:val="00361370"/>
    <w:rsid w:val="00364CC7"/>
    <w:rsid w:val="003759F2"/>
    <w:rsid w:val="00380459"/>
    <w:rsid w:val="003816A5"/>
    <w:rsid w:val="00385D59"/>
    <w:rsid w:val="003A35C7"/>
    <w:rsid w:val="003A6948"/>
    <w:rsid w:val="003B2A93"/>
    <w:rsid w:val="003C0C1D"/>
    <w:rsid w:val="003C5750"/>
    <w:rsid w:val="003D0102"/>
    <w:rsid w:val="003D1429"/>
    <w:rsid w:val="003D472B"/>
    <w:rsid w:val="003E035C"/>
    <w:rsid w:val="003F4752"/>
    <w:rsid w:val="003F563B"/>
    <w:rsid w:val="003F5890"/>
    <w:rsid w:val="00402A6B"/>
    <w:rsid w:val="004057E8"/>
    <w:rsid w:val="0041083E"/>
    <w:rsid w:val="00412F89"/>
    <w:rsid w:val="00413EC5"/>
    <w:rsid w:val="00420076"/>
    <w:rsid w:val="004213FB"/>
    <w:rsid w:val="004223BB"/>
    <w:rsid w:val="0044179E"/>
    <w:rsid w:val="004673E6"/>
    <w:rsid w:val="004721A4"/>
    <w:rsid w:val="00472709"/>
    <w:rsid w:val="00480B24"/>
    <w:rsid w:val="004A261E"/>
    <w:rsid w:val="004B2268"/>
    <w:rsid w:val="004C1D01"/>
    <w:rsid w:val="004D1453"/>
    <w:rsid w:val="004D281F"/>
    <w:rsid w:val="004D32A6"/>
    <w:rsid w:val="004D468F"/>
    <w:rsid w:val="004F11BB"/>
    <w:rsid w:val="004F4EF1"/>
    <w:rsid w:val="004F70E2"/>
    <w:rsid w:val="004F7E72"/>
    <w:rsid w:val="00500160"/>
    <w:rsid w:val="00525C46"/>
    <w:rsid w:val="00540A74"/>
    <w:rsid w:val="00544424"/>
    <w:rsid w:val="00557435"/>
    <w:rsid w:val="0057609C"/>
    <w:rsid w:val="00590843"/>
    <w:rsid w:val="005A37B3"/>
    <w:rsid w:val="005A61B7"/>
    <w:rsid w:val="005B127E"/>
    <w:rsid w:val="005D1CFC"/>
    <w:rsid w:val="005D4232"/>
    <w:rsid w:val="005D580B"/>
    <w:rsid w:val="005E6F80"/>
    <w:rsid w:val="005E732C"/>
    <w:rsid w:val="005E7ECF"/>
    <w:rsid w:val="005F3959"/>
    <w:rsid w:val="005F5DAA"/>
    <w:rsid w:val="005F7DE4"/>
    <w:rsid w:val="0060345A"/>
    <w:rsid w:val="006171E1"/>
    <w:rsid w:val="006257D2"/>
    <w:rsid w:val="00633577"/>
    <w:rsid w:val="00636268"/>
    <w:rsid w:val="006379A7"/>
    <w:rsid w:val="00645857"/>
    <w:rsid w:val="00645CC3"/>
    <w:rsid w:val="00647B1C"/>
    <w:rsid w:val="006513F3"/>
    <w:rsid w:val="0065272A"/>
    <w:rsid w:val="00655C79"/>
    <w:rsid w:val="00660AFB"/>
    <w:rsid w:val="006613E6"/>
    <w:rsid w:val="00662643"/>
    <w:rsid w:val="00664EB7"/>
    <w:rsid w:val="0067417C"/>
    <w:rsid w:val="0067481E"/>
    <w:rsid w:val="00676590"/>
    <w:rsid w:val="00680D34"/>
    <w:rsid w:val="00680E0B"/>
    <w:rsid w:val="0069624F"/>
    <w:rsid w:val="006A079B"/>
    <w:rsid w:val="006A6774"/>
    <w:rsid w:val="006B1595"/>
    <w:rsid w:val="006D2DFA"/>
    <w:rsid w:val="006D4816"/>
    <w:rsid w:val="006F6AEE"/>
    <w:rsid w:val="00705B5E"/>
    <w:rsid w:val="007100C3"/>
    <w:rsid w:val="007105A4"/>
    <w:rsid w:val="00711B36"/>
    <w:rsid w:val="00712D15"/>
    <w:rsid w:val="0072438F"/>
    <w:rsid w:val="007276C0"/>
    <w:rsid w:val="00733AC4"/>
    <w:rsid w:val="00742B7A"/>
    <w:rsid w:val="00744146"/>
    <w:rsid w:val="00751090"/>
    <w:rsid w:val="00766212"/>
    <w:rsid w:val="00780BD8"/>
    <w:rsid w:val="007A4CC6"/>
    <w:rsid w:val="007B28D9"/>
    <w:rsid w:val="007B3150"/>
    <w:rsid w:val="007E03C0"/>
    <w:rsid w:val="007E108A"/>
    <w:rsid w:val="007E6C06"/>
    <w:rsid w:val="007F5AF3"/>
    <w:rsid w:val="00820BB8"/>
    <w:rsid w:val="00820E96"/>
    <w:rsid w:val="00825B20"/>
    <w:rsid w:val="00835167"/>
    <w:rsid w:val="00846D0B"/>
    <w:rsid w:val="008704A6"/>
    <w:rsid w:val="00876CE7"/>
    <w:rsid w:val="008823F5"/>
    <w:rsid w:val="00885D20"/>
    <w:rsid w:val="008861B8"/>
    <w:rsid w:val="00890700"/>
    <w:rsid w:val="00897831"/>
    <w:rsid w:val="008C1F58"/>
    <w:rsid w:val="008C566B"/>
    <w:rsid w:val="008D07B7"/>
    <w:rsid w:val="008E0F9F"/>
    <w:rsid w:val="008E19A8"/>
    <w:rsid w:val="008E4A75"/>
    <w:rsid w:val="008F16B6"/>
    <w:rsid w:val="008F2C18"/>
    <w:rsid w:val="00902151"/>
    <w:rsid w:val="0091628A"/>
    <w:rsid w:val="00920A87"/>
    <w:rsid w:val="00920AF8"/>
    <w:rsid w:val="0093200A"/>
    <w:rsid w:val="009376F0"/>
    <w:rsid w:val="00950214"/>
    <w:rsid w:val="0095559F"/>
    <w:rsid w:val="00964EB2"/>
    <w:rsid w:val="00976ACD"/>
    <w:rsid w:val="009822D4"/>
    <w:rsid w:val="009916DB"/>
    <w:rsid w:val="009B0B9E"/>
    <w:rsid w:val="009B35E8"/>
    <w:rsid w:val="009B4780"/>
    <w:rsid w:val="009B70DC"/>
    <w:rsid w:val="009B7754"/>
    <w:rsid w:val="009C2FF4"/>
    <w:rsid w:val="009D3900"/>
    <w:rsid w:val="009F07F6"/>
    <w:rsid w:val="009F186E"/>
    <w:rsid w:val="009F3071"/>
    <w:rsid w:val="00A043B9"/>
    <w:rsid w:val="00A04D47"/>
    <w:rsid w:val="00A052E0"/>
    <w:rsid w:val="00A13F74"/>
    <w:rsid w:val="00A16B14"/>
    <w:rsid w:val="00A209E9"/>
    <w:rsid w:val="00A257EE"/>
    <w:rsid w:val="00A26A15"/>
    <w:rsid w:val="00A365D1"/>
    <w:rsid w:val="00A41672"/>
    <w:rsid w:val="00A51735"/>
    <w:rsid w:val="00A52733"/>
    <w:rsid w:val="00A6318F"/>
    <w:rsid w:val="00A66B77"/>
    <w:rsid w:val="00A84AD4"/>
    <w:rsid w:val="00A93499"/>
    <w:rsid w:val="00AA2B93"/>
    <w:rsid w:val="00AA63E9"/>
    <w:rsid w:val="00AC1570"/>
    <w:rsid w:val="00AD448F"/>
    <w:rsid w:val="00AE0FBA"/>
    <w:rsid w:val="00AE5785"/>
    <w:rsid w:val="00AE6FF4"/>
    <w:rsid w:val="00AF1D88"/>
    <w:rsid w:val="00AF3D3B"/>
    <w:rsid w:val="00B0025A"/>
    <w:rsid w:val="00B00453"/>
    <w:rsid w:val="00B10876"/>
    <w:rsid w:val="00B151F9"/>
    <w:rsid w:val="00B23057"/>
    <w:rsid w:val="00B24FD8"/>
    <w:rsid w:val="00B26F54"/>
    <w:rsid w:val="00B30702"/>
    <w:rsid w:val="00B3428E"/>
    <w:rsid w:val="00B45A6E"/>
    <w:rsid w:val="00B500CC"/>
    <w:rsid w:val="00B5097F"/>
    <w:rsid w:val="00B55BED"/>
    <w:rsid w:val="00B56BD3"/>
    <w:rsid w:val="00B709B9"/>
    <w:rsid w:val="00B77E09"/>
    <w:rsid w:val="00B81905"/>
    <w:rsid w:val="00B95A2B"/>
    <w:rsid w:val="00B97A97"/>
    <w:rsid w:val="00BB2319"/>
    <w:rsid w:val="00BC697A"/>
    <w:rsid w:val="00BC7137"/>
    <w:rsid w:val="00BD35E1"/>
    <w:rsid w:val="00BD3B3B"/>
    <w:rsid w:val="00BD51F6"/>
    <w:rsid w:val="00BE3688"/>
    <w:rsid w:val="00BE47EB"/>
    <w:rsid w:val="00BE60DB"/>
    <w:rsid w:val="00C104B1"/>
    <w:rsid w:val="00C21CC5"/>
    <w:rsid w:val="00C22A9F"/>
    <w:rsid w:val="00C3356B"/>
    <w:rsid w:val="00C40A4C"/>
    <w:rsid w:val="00C47811"/>
    <w:rsid w:val="00C63967"/>
    <w:rsid w:val="00C731B6"/>
    <w:rsid w:val="00C803AB"/>
    <w:rsid w:val="00CA1008"/>
    <w:rsid w:val="00CB2516"/>
    <w:rsid w:val="00CB3A97"/>
    <w:rsid w:val="00CE1193"/>
    <w:rsid w:val="00CF754B"/>
    <w:rsid w:val="00D01197"/>
    <w:rsid w:val="00D05951"/>
    <w:rsid w:val="00D13DF4"/>
    <w:rsid w:val="00D1466A"/>
    <w:rsid w:val="00D24648"/>
    <w:rsid w:val="00D25FCA"/>
    <w:rsid w:val="00D3529D"/>
    <w:rsid w:val="00D44FAE"/>
    <w:rsid w:val="00D51036"/>
    <w:rsid w:val="00D53B12"/>
    <w:rsid w:val="00D53B68"/>
    <w:rsid w:val="00D670B5"/>
    <w:rsid w:val="00D75F2B"/>
    <w:rsid w:val="00D76142"/>
    <w:rsid w:val="00D87664"/>
    <w:rsid w:val="00D93362"/>
    <w:rsid w:val="00D94F0B"/>
    <w:rsid w:val="00DB070B"/>
    <w:rsid w:val="00DB3C61"/>
    <w:rsid w:val="00DB4261"/>
    <w:rsid w:val="00DB6586"/>
    <w:rsid w:val="00DC102E"/>
    <w:rsid w:val="00DC4033"/>
    <w:rsid w:val="00DC7159"/>
    <w:rsid w:val="00DE6631"/>
    <w:rsid w:val="00E115F7"/>
    <w:rsid w:val="00E3031C"/>
    <w:rsid w:val="00E3119B"/>
    <w:rsid w:val="00E4530C"/>
    <w:rsid w:val="00E47664"/>
    <w:rsid w:val="00E550AF"/>
    <w:rsid w:val="00E61EA0"/>
    <w:rsid w:val="00E8075E"/>
    <w:rsid w:val="00E83B02"/>
    <w:rsid w:val="00E8439D"/>
    <w:rsid w:val="00E95D3F"/>
    <w:rsid w:val="00EA1845"/>
    <w:rsid w:val="00EA4D29"/>
    <w:rsid w:val="00EA50DF"/>
    <w:rsid w:val="00EA5801"/>
    <w:rsid w:val="00EC7B2D"/>
    <w:rsid w:val="00ED6965"/>
    <w:rsid w:val="00EE0348"/>
    <w:rsid w:val="00EE236C"/>
    <w:rsid w:val="00F05DEB"/>
    <w:rsid w:val="00F1125A"/>
    <w:rsid w:val="00F13966"/>
    <w:rsid w:val="00F201E2"/>
    <w:rsid w:val="00F32977"/>
    <w:rsid w:val="00F34349"/>
    <w:rsid w:val="00F352E0"/>
    <w:rsid w:val="00F35F77"/>
    <w:rsid w:val="00F41EEC"/>
    <w:rsid w:val="00F60F48"/>
    <w:rsid w:val="00F677AB"/>
    <w:rsid w:val="00F729FA"/>
    <w:rsid w:val="00F779B4"/>
    <w:rsid w:val="00F82850"/>
    <w:rsid w:val="00F8481E"/>
    <w:rsid w:val="00F84DB7"/>
    <w:rsid w:val="00F859E5"/>
    <w:rsid w:val="00F87C69"/>
    <w:rsid w:val="00F923F3"/>
    <w:rsid w:val="00FC7C0F"/>
    <w:rsid w:val="00FE1EC8"/>
    <w:rsid w:val="00FF1906"/>
    <w:rsid w:val="00FF5B20"/>
    <w:rsid w:val="00FF76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687FE"/>
  <w15:chartTrackingRefBased/>
  <w15:docId w15:val="{8209C175-A226-49A4-9B02-CA6EEA76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ind w:left="284" w:right="284"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255"/>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32C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6C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04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845"/>
    <w:pPr>
      <w:ind w:left="720"/>
      <w:contextualSpacing/>
    </w:pPr>
  </w:style>
  <w:style w:type="table" w:styleId="TableGrid">
    <w:name w:val="Table Grid"/>
    <w:basedOn w:val="TableNormal"/>
    <w:uiPriority w:val="39"/>
    <w:rsid w:val="0005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24648"/>
  </w:style>
  <w:style w:type="table" w:customStyle="1" w:styleId="TableGrid1">
    <w:name w:val="Table Grid1"/>
    <w:basedOn w:val="TableNormal"/>
    <w:next w:val="TableGrid"/>
    <w:uiPriority w:val="39"/>
    <w:rsid w:val="00D2464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464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0DB"/>
    <w:pPr>
      <w:tabs>
        <w:tab w:val="center" w:pos="4536"/>
        <w:tab w:val="right" w:pos="9072"/>
      </w:tabs>
    </w:pPr>
  </w:style>
  <w:style w:type="character" w:customStyle="1" w:styleId="HeaderChar">
    <w:name w:val="Header Char"/>
    <w:basedOn w:val="DefaultParagraphFont"/>
    <w:link w:val="Header"/>
    <w:uiPriority w:val="99"/>
    <w:rsid w:val="00BE60DB"/>
    <w:rPr>
      <w:rFonts w:ascii="HebarU" w:eastAsia="Times New Roman" w:hAnsi="HebarU" w:cs="Times New Roman"/>
      <w:sz w:val="24"/>
      <w:szCs w:val="20"/>
      <w:lang w:val="en-US"/>
    </w:rPr>
  </w:style>
  <w:style w:type="paragraph" w:styleId="Footer">
    <w:name w:val="footer"/>
    <w:basedOn w:val="Normal"/>
    <w:link w:val="FooterChar"/>
    <w:uiPriority w:val="99"/>
    <w:unhideWhenUsed/>
    <w:rsid w:val="00BE60DB"/>
    <w:pPr>
      <w:tabs>
        <w:tab w:val="center" w:pos="4536"/>
        <w:tab w:val="right" w:pos="9072"/>
      </w:tabs>
    </w:pPr>
  </w:style>
  <w:style w:type="character" w:customStyle="1" w:styleId="FooterChar">
    <w:name w:val="Footer Char"/>
    <w:basedOn w:val="DefaultParagraphFont"/>
    <w:link w:val="Footer"/>
    <w:uiPriority w:val="99"/>
    <w:rsid w:val="00BE60DB"/>
    <w:rPr>
      <w:rFonts w:ascii="HebarU" w:eastAsia="Times New Roman" w:hAnsi="HebarU" w:cs="Times New Roman"/>
      <w:sz w:val="24"/>
      <w:szCs w:val="20"/>
      <w:lang w:val="en-US"/>
    </w:rPr>
  </w:style>
  <w:style w:type="character" w:customStyle="1" w:styleId="Heading1Char">
    <w:name w:val="Heading 1 Char"/>
    <w:basedOn w:val="DefaultParagraphFont"/>
    <w:link w:val="Heading1"/>
    <w:uiPriority w:val="99"/>
    <w:rsid w:val="00332CC5"/>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A4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672"/>
    <w:rPr>
      <w:rFonts w:ascii="Segoe UI" w:eastAsia="Times New Roman" w:hAnsi="Segoe UI" w:cs="Segoe UI"/>
      <w:sz w:val="18"/>
      <w:szCs w:val="18"/>
      <w:lang w:val="en-US"/>
    </w:rPr>
  </w:style>
  <w:style w:type="table" w:customStyle="1" w:styleId="TableGrid3">
    <w:name w:val="Table Grid3"/>
    <w:basedOn w:val="TableNormal"/>
    <w:next w:val="TableGrid"/>
    <w:uiPriority w:val="39"/>
    <w:rsid w:val="0022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186E"/>
    <w:pPr>
      <w:spacing w:before="100" w:beforeAutospacing="1" w:after="100" w:afterAutospacing="1"/>
    </w:pPr>
  </w:style>
  <w:style w:type="paragraph" w:styleId="NoSpacing">
    <w:name w:val="No Spacing"/>
    <w:uiPriority w:val="1"/>
    <w:qFormat/>
    <w:rsid w:val="00D87664"/>
    <w:pPr>
      <w:jc w:val="left"/>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676590"/>
    <w:pPr>
      <w:widowControl w:val="0"/>
      <w:autoSpaceDE w:val="0"/>
      <w:autoSpaceDN w:val="0"/>
    </w:pPr>
    <w:rPr>
      <w:lang w:val="bg-BG"/>
    </w:rPr>
  </w:style>
  <w:style w:type="character" w:customStyle="1" w:styleId="BodyTextChar">
    <w:name w:val="Body Text Char"/>
    <w:basedOn w:val="DefaultParagraphFont"/>
    <w:link w:val="BodyText"/>
    <w:uiPriority w:val="1"/>
    <w:rsid w:val="0067659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043B9"/>
    <w:rPr>
      <w:rFonts w:asciiTheme="majorHAnsi" w:eastAsiaTheme="majorEastAsia" w:hAnsiTheme="majorHAnsi" w:cstheme="majorBidi"/>
      <w:color w:val="1F3763" w:themeColor="accent1" w:themeShade="7F"/>
      <w:sz w:val="24"/>
      <w:szCs w:val="24"/>
      <w:lang w:val="en-US"/>
    </w:rPr>
  </w:style>
  <w:style w:type="paragraph" w:customStyle="1" w:styleId="TableParagraph">
    <w:name w:val="Table Paragraph"/>
    <w:basedOn w:val="Normal"/>
    <w:uiPriority w:val="1"/>
    <w:qFormat/>
    <w:rsid w:val="008E4A75"/>
    <w:pPr>
      <w:widowControl w:val="0"/>
      <w:autoSpaceDE w:val="0"/>
      <w:autoSpaceDN w:val="0"/>
      <w:ind w:left="108"/>
    </w:pPr>
    <w:rPr>
      <w:sz w:val="22"/>
      <w:szCs w:val="22"/>
      <w:lang w:val="bg-BG"/>
    </w:rPr>
  </w:style>
  <w:style w:type="numbering" w:customStyle="1" w:styleId="NoList2">
    <w:name w:val="No List2"/>
    <w:next w:val="NoList"/>
    <w:uiPriority w:val="99"/>
    <w:semiHidden/>
    <w:unhideWhenUsed/>
    <w:rsid w:val="00DC102E"/>
  </w:style>
  <w:style w:type="table" w:customStyle="1" w:styleId="TableGrid4">
    <w:name w:val="Table Grid4"/>
    <w:basedOn w:val="TableNormal"/>
    <w:next w:val="TableGrid"/>
    <w:uiPriority w:val="39"/>
    <w:rsid w:val="00DC102E"/>
    <w:pPr>
      <w:ind w:left="0" w:right="0" w:firstLine="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C102E"/>
  </w:style>
  <w:style w:type="table" w:customStyle="1" w:styleId="TableGrid11">
    <w:name w:val="Table Grid11"/>
    <w:basedOn w:val="TableNormal"/>
    <w:next w:val="TableGrid"/>
    <w:uiPriority w:val="39"/>
    <w:rsid w:val="00DC102E"/>
    <w:pPr>
      <w:ind w:left="0"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C102E"/>
    <w:pPr>
      <w:ind w:left="0"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C102E"/>
    <w:pPr>
      <w:ind w:left="0" w:right="0" w:firstLine="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02E"/>
    <w:rPr>
      <w:color w:val="0563C1" w:themeColor="hyperlink"/>
      <w:u w:val="single"/>
    </w:rPr>
  </w:style>
  <w:style w:type="character" w:customStyle="1" w:styleId="Heading2Char">
    <w:name w:val="Heading 2 Char"/>
    <w:basedOn w:val="DefaultParagraphFont"/>
    <w:link w:val="Heading2"/>
    <w:uiPriority w:val="9"/>
    <w:rsid w:val="007E6C06"/>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1472">
      <w:bodyDiv w:val="1"/>
      <w:marLeft w:val="0"/>
      <w:marRight w:val="0"/>
      <w:marTop w:val="0"/>
      <w:marBottom w:val="0"/>
      <w:divBdr>
        <w:top w:val="none" w:sz="0" w:space="0" w:color="auto"/>
        <w:left w:val="none" w:sz="0" w:space="0" w:color="auto"/>
        <w:bottom w:val="none" w:sz="0" w:space="0" w:color="auto"/>
        <w:right w:val="none" w:sz="0" w:space="0" w:color="auto"/>
      </w:divBdr>
    </w:div>
    <w:div w:id="488524287">
      <w:bodyDiv w:val="1"/>
      <w:marLeft w:val="0"/>
      <w:marRight w:val="0"/>
      <w:marTop w:val="0"/>
      <w:marBottom w:val="0"/>
      <w:divBdr>
        <w:top w:val="none" w:sz="0" w:space="0" w:color="auto"/>
        <w:left w:val="none" w:sz="0" w:space="0" w:color="auto"/>
        <w:bottom w:val="none" w:sz="0" w:space="0" w:color="auto"/>
        <w:right w:val="none" w:sz="0" w:space="0" w:color="auto"/>
      </w:divBdr>
    </w:div>
    <w:div w:id="508179804">
      <w:bodyDiv w:val="1"/>
      <w:marLeft w:val="0"/>
      <w:marRight w:val="0"/>
      <w:marTop w:val="0"/>
      <w:marBottom w:val="0"/>
      <w:divBdr>
        <w:top w:val="none" w:sz="0" w:space="0" w:color="auto"/>
        <w:left w:val="none" w:sz="0" w:space="0" w:color="auto"/>
        <w:bottom w:val="none" w:sz="0" w:space="0" w:color="auto"/>
        <w:right w:val="none" w:sz="0" w:space="0" w:color="auto"/>
      </w:divBdr>
    </w:div>
    <w:div w:id="561141638">
      <w:bodyDiv w:val="1"/>
      <w:marLeft w:val="0"/>
      <w:marRight w:val="0"/>
      <w:marTop w:val="0"/>
      <w:marBottom w:val="0"/>
      <w:divBdr>
        <w:top w:val="none" w:sz="0" w:space="0" w:color="auto"/>
        <w:left w:val="none" w:sz="0" w:space="0" w:color="auto"/>
        <w:bottom w:val="none" w:sz="0" w:space="0" w:color="auto"/>
        <w:right w:val="none" w:sz="0" w:space="0" w:color="auto"/>
      </w:divBdr>
    </w:div>
    <w:div w:id="635333276">
      <w:bodyDiv w:val="1"/>
      <w:marLeft w:val="0"/>
      <w:marRight w:val="0"/>
      <w:marTop w:val="0"/>
      <w:marBottom w:val="0"/>
      <w:divBdr>
        <w:top w:val="none" w:sz="0" w:space="0" w:color="auto"/>
        <w:left w:val="none" w:sz="0" w:space="0" w:color="auto"/>
        <w:bottom w:val="none" w:sz="0" w:space="0" w:color="auto"/>
        <w:right w:val="none" w:sz="0" w:space="0" w:color="auto"/>
      </w:divBdr>
    </w:div>
    <w:div w:id="717701957">
      <w:bodyDiv w:val="1"/>
      <w:marLeft w:val="0"/>
      <w:marRight w:val="0"/>
      <w:marTop w:val="0"/>
      <w:marBottom w:val="0"/>
      <w:divBdr>
        <w:top w:val="none" w:sz="0" w:space="0" w:color="auto"/>
        <w:left w:val="none" w:sz="0" w:space="0" w:color="auto"/>
        <w:bottom w:val="none" w:sz="0" w:space="0" w:color="auto"/>
        <w:right w:val="none" w:sz="0" w:space="0" w:color="auto"/>
      </w:divBdr>
    </w:div>
    <w:div w:id="770199399">
      <w:bodyDiv w:val="1"/>
      <w:marLeft w:val="0"/>
      <w:marRight w:val="0"/>
      <w:marTop w:val="0"/>
      <w:marBottom w:val="0"/>
      <w:divBdr>
        <w:top w:val="none" w:sz="0" w:space="0" w:color="auto"/>
        <w:left w:val="none" w:sz="0" w:space="0" w:color="auto"/>
        <w:bottom w:val="none" w:sz="0" w:space="0" w:color="auto"/>
        <w:right w:val="none" w:sz="0" w:space="0" w:color="auto"/>
      </w:divBdr>
    </w:div>
    <w:div w:id="971136089">
      <w:bodyDiv w:val="1"/>
      <w:marLeft w:val="0"/>
      <w:marRight w:val="0"/>
      <w:marTop w:val="0"/>
      <w:marBottom w:val="0"/>
      <w:divBdr>
        <w:top w:val="none" w:sz="0" w:space="0" w:color="auto"/>
        <w:left w:val="none" w:sz="0" w:space="0" w:color="auto"/>
        <w:bottom w:val="none" w:sz="0" w:space="0" w:color="auto"/>
        <w:right w:val="none" w:sz="0" w:space="0" w:color="auto"/>
      </w:divBdr>
    </w:div>
    <w:div w:id="1493063719">
      <w:bodyDiv w:val="1"/>
      <w:marLeft w:val="0"/>
      <w:marRight w:val="0"/>
      <w:marTop w:val="0"/>
      <w:marBottom w:val="0"/>
      <w:divBdr>
        <w:top w:val="none" w:sz="0" w:space="0" w:color="auto"/>
        <w:left w:val="none" w:sz="0" w:space="0" w:color="auto"/>
        <w:bottom w:val="none" w:sz="0" w:space="0" w:color="auto"/>
        <w:right w:val="none" w:sz="0" w:space="0" w:color="auto"/>
      </w:divBdr>
    </w:div>
    <w:div w:id="1615676705">
      <w:bodyDiv w:val="1"/>
      <w:marLeft w:val="0"/>
      <w:marRight w:val="0"/>
      <w:marTop w:val="0"/>
      <w:marBottom w:val="0"/>
      <w:divBdr>
        <w:top w:val="none" w:sz="0" w:space="0" w:color="auto"/>
        <w:left w:val="none" w:sz="0" w:space="0" w:color="auto"/>
        <w:bottom w:val="none" w:sz="0" w:space="0" w:color="auto"/>
        <w:right w:val="none" w:sz="0" w:space="0" w:color="auto"/>
      </w:divBdr>
    </w:div>
    <w:div w:id="1649017765">
      <w:bodyDiv w:val="1"/>
      <w:marLeft w:val="0"/>
      <w:marRight w:val="0"/>
      <w:marTop w:val="0"/>
      <w:marBottom w:val="0"/>
      <w:divBdr>
        <w:top w:val="none" w:sz="0" w:space="0" w:color="auto"/>
        <w:left w:val="none" w:sz="0" w:space="0" w:color="auto"/>
        <w:bottom w:val="none" w:sz="0" w:space="0" w:color="auto"/>
        <w:right w:val="none" w:sz="0" w:space="0" w:color="auto"/>
      </w:divBdr>
    </w:div>
    <w:div w:id="1681199538">
      <w:bodyDiv w:val="1"/>
      <w:marLeft w:val="0"/>
      <w:marRight w:val="0"/>
      <w:marTop w:val="0"/>
      <w:marBottom w:val="0"/>
      <w:divBdr>
        <w:top w:val="none" w:sz="0" w:space="0" w:color="auto"/>
        <w:left w:val="none" w:sz="0" w:space="0" w:color="auto"/>
        <w:bottom w:val="none" w:sz="0" w:space="0" w:color="auto"/>
        <w:right w:val="none" w:sz="0" w:space="0" w:color="auto"/>
      </w:divBdr>
    </w:div>
    <w:div w:id="1759209954">
      <w:bodyDiv w:val="1"/>
      <w:marLeft w:val="0"/>
      <w:marRight w:val="0"/>
      <w:marTop w:val="0"/>
      <w:marBottom w:val="0"/>
      <w:divBdr>
        <w:top w:val="none" w:sz="0" w:space="0" w:color="auto"/>
        <w:left w:val="none" w:sz="0" w:space="0" w:color="auto"/>
        <w:bottom w:val="none" w:sz="0" w:space="0" w:color="auto"/>
        <w:right w:val="none" w:sz="0" w:space="0" w:color="auto"/>
      </w:divBdr>
    </w:div>
    <w:div w:id="1777211234">
      <w:bodyDiv w:val="1"/>
      <w:marLeft w:val="0"/>
      <w:marRight w:val="0"/>
      <w:marTop w:val="0"/>
      <w:marBottom w:val="0"/>
      <w:divBdr>
        <w:top w:val="none" w:sz="0" w:space="0" w:color="auto"/>
        <w:left w:val="none" w:sz="0" w:space="0" w:color="auto"/>
        <w:bottom w:val="none" w:sz="0" w:space="0" w:color="auto"/>
        <w:right w:val="none" w:sz="0" w:space="0" w:color="auto"/>
      </w:divBdr>
    </w:div>
    <w:div w:id="1786532943">
      <w:bodyDiv w:val="1"/>
      <w:marLeft w:val="0"/>
      <w:marRight w:val="0"/>
      <w:marTop w:val="0"/>
      <w:marBottom w:val="0"/>
      <w:divBdr>
        <w:top w:val="none" w:sz="0" w:space="0" w:color="auto"/>
        <w:left w:val="none" w:sz="0" w:space="0" w:color="auto"/>
        <w:bottom w:val="none" w:sz="0" w:space="0" w:color="auto"/>
        <w:right w:val="none" w:sz="0" w:space="0" w:color="auto"/>
      </w:divBdr>
      <w:divsChild>
        <w:div w:id="1183587980">
          <w:marLeft w:val="0"/>
          <w:marRight w:val="0"/>
          <w:marTop w:val="240"/>
          <w:marBottom w:val="240"/>
          <w:divBdr>
            <w:top w:val="none" w:sz="0" w:space="0" w:color="auto"/>
            <w:left w:val="none" w:sz="0" w:space="0" w:color="auto"/>
            <w:bottom w:val="none" w:sz="0" w:space="0" w:color="auto"/>
            <w:right w:val="none" w:sz="0" w:space="0" w:color="auto"/>
          </w:divBdr>
        </w:div>
        <w:div w:id="1788692654">
          <w:marLeft w:val="0"/>
          <w:marRight w:val="0"/>
          <w:marTop w:val="240"/>
          <w:marBottom w:val="240"/>
          <w:divBdr>
            <w:top w:val="none" w:sz="0" w:space="0" w:color="auto"/>
            <w:left w:val="none" w:sz="0" w:space="0" w:color="auto"/>
            <w:bottom w:val="none" w:sz="0" w:space="0" w:color="auto"/>
            <w:right w:val="none" w:sz="0" w:space="0" w:color="auto"/>
          </w:divBdr>
        </w:div>
      </w:divsChild>
    </w:div>
    <w:div w:id="1834683029">
      <w:bodyDiv w:val="1"/>
      <w:marLeft w:val="0"/>
      <w:marRight w:val="0"/>
      <w:marTop w:val="0"/>
      <w:marBottom w:val="0"/>
      <w:divBdr>
        <w:top w:val="none" w:sz="0" w:space="0" w:color="auto"/>
        <w:left w:val="none" w:sz="0" w:space="0" w:color="auto"/>
        <w:bottom w:val="none" w:sz="0" w:space="0" w:color="auto"/>
        <w:right w:val="none" w:sz="0" w:space="0" w:color="auto"/>
      </w:divBdr>
    </w:div>
    <w:div w:id="1899510917">
      <w:bodyDiv w:val="1"/>
      <w:marLeft w:val="0"/>
      <w:marRight w:val="0"/>
      <w:marTop w:val="0"/>
      <w:marBottom w:val="0"/>
      <w:divBdr>
        <w:top w:val="none" w:sz="0" w:space="0" w:color="auto"/>
        <w:left w:val="none" w:sz="0" w:space="0" w:color="auto"/>
        <w:bottom w:val="none" w:sz="0" w:space="0" w:color="auto"/>
        <w:right w:val="none" w:sz="0" w:space="0" w:color="auto"/>
      </w:divBdr>
    </w:div>
    <w:div w:id="1922253876">
      <w:bodyDiv w:val="1"/>
      <w:marLeft w:val="0"/>
      <w:marRight w:val="0"/>
      <w:marTop w:val="0"/>
      <w:marBottom w:val="0"/>
      <w:divBdr>
        <w:top w:val="none" w:sz="0" w:space="0" w:color="auto"/>
        <w:left w:val="none" w:sz="0" w:space="0" w:color="auto"/>
        <w:bottom w:val="none" w:sz="0" w:space="0" w:color="auto"/>
        <w:right w:val="none" w:sz="0" w:space="0" w:color="auto"/>
      </w:divBdr>
      <w:divsChild>
        <w:div w:id="395469671">
          <w:marLeft w:val="0"/>
          <w:marRight w:val="0"/>
          <w:marTop w:val="240"/>
          <w:marBottom w:val="240"/>
          <w:divBdr>
            <w:top w:val="none" w:sz="0" w:space="0" w:color="auto"/>
            <w:left w:val="none" w:sz="0" w:space="0" w:color="auto"/>
            <w:bottom w:val="none" w:sz="0" w:space="0" w:color="auto"/>
            <w:right w:val="none" w:sz="0" w:space="0" w:color="auto"/>
          </w:divBdr>
        </w:div>
        <w:div w:id="520703283">
          <w:marLeft w:val="0"/>
          <w:marRight w:val="0"/>
          <w:marTop w:val="450"/>
          <w:marBottom w:val="240"/>
          <w:divBdr>
            <w:top w:val="none" w:sz="0" w:space="0" w:color="auto"/>
            <w:left w:val="none" w:sz="0" w:space="0" w:color="auto"/>
            <w:bottom w:val="none" w:sz="0" w:space="0" w:color="auto"/>
            <w:right w:val="none" w:sz="0" w:space="0" w:color="auto"/>
          </w:divBdr>
        </w:div>
        <w:div w:id="448624118">
          <w:marLeft w:val="0"/>
          <w:marRight w:val="0"/>
          <w:marTop w:val="450"/>
          <w:marBottom w:val="240"/>
          <w:divBdr>
            <w:top w:val="none" w:sz="0" w:space="0" w:color="auto"/>
            <w:left w:val="none" w:sz="0" w:space="0" w:color="auto"/>
            <w:bottom w:val="none" w:sz="0" w:space="0" w:color="auto"/>
            <w:right w:val="none" w:sz="0" w:space="0" w:color="auto"/>
          </w:divBdr>
        </w:div>
        <w:div w:id="2035961694">
          <w:marLeft w:val="0"/>
          <w:marRight w:val="0"/>
          <w:marTop w:val="450"/>
          <w:marBottom w:val="240"/>
          <w:divBdr>
            <w:top w:val="none" w:sz="0" w:space="0" w:color="auto"/>
            <w:left w:val="none" w:sz="0" w:space="0" w:color="auto"/>
            <w:bottom w:val="none" w:sz="0" w:space="0" w:color="auto"/>
            <w:right w:val="none" w:sz="0" w:space="0" w:color="auto"/>
          </w:divBdr>
        </w:div>
      </w:divsChild>
    </w:div>
    <w:div w:id="1971091474">
      <w:bodyDiv w:val="1"/>
      <w:marLeft w:val="0"/>
      <w:marRight w:val="0"/>
      <w:marTop w:val="0"/>
      <w:marBottom w:val="0"/>
      <w:divBdr>
        <w:top w:val="none" w:sz="0" w:space="0" w:color="auto"/>
        <w:left w:val="none" w:sz="0" w:space="0" w:color="auto"/>
        <w:bottom w:val="none" w:sz="0" w:space="0" w:color="auto"/>
        <w:right w:val="none" w:sz="0" w:space="0" w:color="auto"/>
      </w:divBdr>
      <w:divsChild>
        <w:div w:id="1857649095">
          <w:marLeft w:val="0"/>
          <w:marRight w:val="0"/>
          <w:marTop w:val="240"/>
          <w:marBottom w:val="240"/>
          <w:divBdr>
            <w:top w:val="none" w:sz="0" w:space="0" w:color="auto"/>
            <w:left w:val="none" w:sz="0" w:space="0" w:color="auto"/>
            <w:bottom w:val="none" w:sz="0" w:space="0" w:color="auto"/>
            <w:right w:val="none" w:sz="0" w:space="0" w:color="auto"/>
          </w:divBdr>
        </w:div>
        <w:div w:id="165067526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1A2C7-79FA-4B2E-B95B-95532255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65</Pages>
  <Words>15971</Words>
  <Characters>91038</Characters>
  <Application>Microsoft Office Word</Application>
  <DocSecurity>0</DocSecurity>
  <Lines>758</Lines>
  <Paragraphs>213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Stoycheva</dc:creator>
  <cp:keywords/>
  <dc:description/>
  <cp:lastModifiedBy>800017: СУ "П.Р.СЛАВЕЙКОВ" - Добрич</cp:lastModifiedBy>
  <cp:revision>22</cp:revision>
  <cp:lastPrinted>2021-09-10T11:20:00Z</cp:lastPrinted>
  <dcterms:created xsi:type="dcterms:W3CDTF">2026-01-13T11:15:00Z</dcterms:created>
  <dcterms:modified xsi:type="dcterms:W3CDTF">2026-02-02T11:41:00Z</dcterms:modified>
</cp:coreProperties>
</file>